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texto"/>
        <w:spacing w:lineRule="auto" w:line="240" w:before="0" w:after="0"/>
        <w:ind w:left="0" w:right="0" w:hanging="0"/>
        <w:rPr>
          <w:rFonts w:ascii="Arial" w:hAnsi="Arial"/>
          <w:b/>
          <w:b/>
          <w:sz w:val="22"/>
          <w:szCs w:val="22"/>
        </w:rPr>
      </w:pPr>
      <w:r>
        <w:rPr>
          <w:b/>
          <w:sz w:val="22"/>
          <w:szCs w:val="22"/>
        </w:rPr>
      </w:r>
    </w:p>
    <w:p>
      <w:pPr>
        <w:pStyle w:val="Normal"/>
        <w:spacing w:lineRule="auto" w:line="240" w:before="0" w:after="0"/>
        <w:ind w:left="0" w:right="0" w:hanging="0"/>
        <w:jc w:val="center"/>
        <w:rPr>
          <w:rFonts w:ascii="Arial" w:hAnsi="Arial"/>
          <w:sz w:val="22"/>
          <w:szCs w:val="22"/>
        </w:rPr>
      </w:pPr>
      <w:r>
        <w:rPr>
          <w:b/>
          <w:sz w:val="22"/>
          <w:szCs w:val="22"/>
        </w:rPr>
        <w:t>TERMO DE REFERÊNCIA</w:t>
      </w:r>
    </w:p>
    <w:p>
      <w:pPr>
        <w:pStyle w:val="Corpodetexto"/>
        <w:spacing w:lineRule="auto" w:line="240" w:before="0" w:after="0"/>
        <w:ind w:left="0" w:right="0" w:hanging="0"/>
        <w:rPr>
          <w:rFonts w:ascii="Arial" w:hAnsi="Arial"/>
          <w:b/>
          <w:b/>
          <w:sz w:val="22"/>
          <w:szCs w:val="22"/>
        </w:rPr>
      </w:pPr>
      <w:r>
        <w:rPr>
          <w:b/>
          <w:sz w:val="22"/>
          <w:szCs w:val="22"/>
        </w:rPr>
      </w:r>
    </w:p>
    <w:p>
      <w:pPr>
        <w:pStyle w:val="Normal"/>
        <w:tabs>
          <w:tab w:val="left" w:pos="790" w:leader="none"/>
        </w:tabs>
        <w:spacing w:lineRule="auto" w:line="240" w:before="0" w:after="0"/>
        <w:ind w:left="0" w:right="0" w:hanging="0"/>
        <w:rPr>
          <w:rFonts w:ascii="Arial" w:hAnsi="Arial"/>
          <w:sz w:val="22"/>
          <w:szCs w:val="22"/>
        </w:rPr>
      </w:pPr>
      <w:r>
        <w:rPr>
          <w:b/>
          <w:sz w:val="22"/>
          <w:szCs w:val="22"/>
          <w:shd w:fill="B1B1B1" w:val="clear"/>
        </w:rPr>
        <w:t>1. OBJETO</w:t>
      </w:r>
    </w:p>
    <w:p>
      <w:pPr>
        <w:pStyle w:val="Corpodetexto"/>
        <w:spacing w:lineRule="auto" w:line="240" w:before="0" w:after="0"/>
        <w:ind w:left="0" w:right="0" w:hanging="0"/>
        <w:rPr>
          <w:rFonts w:ascii="Arial" w:hAnsi="Arial"/>
          <w:b/>
          <w:b/>
          <w:sz w:val="22"/>
          <w:szCs w:val="22"/>
        </w:rPr>
      </w:pPr>
      <w:r>
        <w:rPr>
          <w:b/>
          <w:sz w:val="22"/>
          <w:szCs w:val="22"/>
        </w:rPr>
      </w:r>
    </w:p>
    <w:p>
      <w:pPr>
        <w:pStyle w:val="ListParagraph"/>
        <w:tabs>
          <w:tab w:val="left" w:pos="1046" w:leader="none"/>
        </w:tabs>
        <w:spacing w:lineRule="auto" w:line="240" w:before="0" w:after="0"/>
        <w:ind w:left="0" w:right="0" w:hanging="0"/>
        <w:rPr>
          <w:rFonts w:ascii="Arial" w:hAnsi="Arial"/>
          <w:sz w:val="22"/>
          <w:szCs w:val="22"/>
        </w:rPr>
      </w:pPr>
      <w:r>
        <w:rPr>
          <w:sz w:val="22"/>
          <w:szCs w:val="22"/>
        </w:rPr>
        <w:t xml:space="preserve">1.1. </w:t>
      </w:r>
      <w:r>
        <w:rPr>
          <w:rFonts w:cs="Arial"/>
          <w:sz w:val="22"/>
          <w:szCs w:val="22"/>
        </w:rPr>
        <w:t xml:space="preserve">Contratação de </w:t>
      </w:r>
      <w:r>
        <w:rPr>
          <w:rFonts w:cs="Arial"/>
          <w:b/>
          <w:bCs/>
          <w:sz w:val="22"/>
          <w:szCs w:val="22"/>
        </w:rPr>
        <w:t xml:space="preserve">serviços continuados, sem dedicação exclusiva </w:t>
      </w:r>
      <w:r>
        <w:rPr>
          <w:rFonts w:eastAsia="Arial" w:cs="Arial"/>
          <w:b/>
          <w:bCs/>
          <w:sz w:val="22"/>
          <w:szCs w:val="22"/>
          <w:shd w:fill="auto" w:val="clear"/>
        </w:rPr>
        <w:t xml:space="preserve">de mão de </w:t>
      </w:r>
      <w:r>
        <w:rPr>
          <w:rFonts w:eastAsia="Arial" w:cs="Arial"/>
          <w:b/>
          <w:bCs/>
          <w:sz w:val="22"/>
          <w:szCs w:val="22"/>
        </w:rPr>
        <w:t>obra</w:t>
      </w:r>
      <w:r>
        <w:rPr>
          <w:rFonts w:cs="Arial"/>
          <w:b/>
          <w:bCs/>
          <w:sz w:val="22"/>
          <w:szCs w:val="22"/>
        </w:rPr>
        <w:t>, de manutenção preventiva e corretiva de aparelhos de ar condicionado,</w:t>
      </w:r>
      <w:r>
        <w:rPr>
          <w:rFonts w:cs="Arial"/>
          <w:color w:val="000000"/>
          <w:sz w:val="22"/>
          <w:szCs w:val="22"/>
        </w:rPr>
        <w:t xml:space="preserve"> </w:t>
      </w:r>
      <w:r>
        <w:rPr>
          <w:rFonts w:cs="Arial"/>
          <w:sz w:val="22"/>
          <w:szCs w:val="22"/>
        </w:rPr>
        <w:t>conforme condições, quantidades e exigências estabelecidas neste instrumento:</w:t>
      </w:r>
    </w:p>
    <w:p>
      <w:pPr>
        <w:pStyle w:val="Corpodetexto"/>
        <w:spacing w:lineRule="auto" w:line="240" w:before="0" w:after="0"/>
        <w:ind w:left="0" w:right="0" w:hanging="0"/>
        <w:rPr>
          <w:rFonts w:ascii="Arial" w:hAnsi="Arial"/>
          <w:sz w:val="22"/>
          <w:szCs w:val="22"/>
        </w:rPr>
      </w:pPr>
      <w:r>
        <w:rPr>
          <w:sz w:val="22"/>
          <w:szCs w:val="22"/>
        </w:rPr>
      </w:r>
    </w:p>
    <w:tbl>
      <w:tblPr>
        <w:tblW w:w="10199"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35" w:type="dxa"/>
          <w:bottom w:w="0" w:type="dxa"/>
          <w:right w:w="70" w:type="dxa"/>
        </w:tblCellMar>
        <w:tblLook w:val="04a0"/>
      </w:tblPr>
      <w:tblGrid>
        <w:gridCol w:w="686"/>
        <w:gridCol w:w="684"/>
        <w:gridCol w:w="3"/>
        <w:gridCol w:w="896"/>
        <w:gridCol w:w="3"/>
        <w:gridCol w:w="4583"/>
        <w:gridCol w:w="1"/>
        <w:gridCol w:w="1"/>
        <w:gridCol w:w="893"/>
        <w:gridCol w:w="2"/>
        <w:gridCol w:w="1089"/>
        <w:gridCol w:w="1357"/>
      </w:tblGrid>
      <w:tr>
        <w:trPr>
          <w:trHeight w:val="330" w:hRule="atLeast"/>
        </w:trPr>
        <w:tc>
          <w:tcPr>
            <w:tcW w:w="10198"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DDDDDD" w:val="clear"/>
            <w:vAlign w:val="center"/>
          </w:tcPr>
          <w:p>
            <w:pPr>
              <w:pStyle w:val="Normal"/>
              <w:widowControl/>
              <w:spacing w:lineRule="auto" w:line="240" w:before="0" w:after="0"/>
              <w:ind w:left="0" w:right="0" w:hanging="0"/>
              <w:jc w:val="center"/>
              <w:rPr>
                <w:rFonts w:ascii="Arial" w:hAnsi="Arial"/>
                <w:sz w:val="22"/>
                <w:szCs w:val="22"/>
              </w:rPr>
            </w:pPr>
            <w:r>
              <w:rPr>
                <w:rFonts w:eastAsia="Times New Roman" w:cs="Times New Roman"/>
                <w:b/>
                <w:bCs/>
                <w:color w:val="000000"/>
                <w:sz w:val="22"/>
                <w:szCs w:val="22"/>
                <w:lang w:bidi="ar-SA"/>
              </w:rPr>
              <w:t>MANUTENÇÃO PREVENTIVA - ARIQUEMES</w:t>
            </w:r>
          </w:p>
        </w:tc>
      </w:tr>
      <w:tr>
        <w:trPr>
          <w:trHeight w:val="315" w:hRule="atLeast"/>
        </w:trPr>
        <w:tc>
          <w:tcPr>
            <w:tcW w:w="1370"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DDDDDD" w:val="clear"/>
            <w:vAlign w:val="center"/>
          </w:tcPr>
          <w:p>
            <w:pPr>
              <w:pStyle w:val="Normal"/>
              <w:widowControl/>
              <w:spacing w:lineRule="auto" w:line="240" w:before="0" w:after="0"/>
              <w:ind w:left="0" w:right="0" w:hanging="0"/>
              <w:jc w:val="center"/>
              <w:rPr>
                <w:rFonts w:ascii="Arial" w:hAnsi="Arial"/>
                <w:b/>
                <w:b/>
                <w:bCs/>
                <w:sz w:val="22"/>
                <w:szCs w:val="22"/>
              </w:rPr>
            </w:pPr>
            <w:r>
              <w:rPr>
                <w:rFonts w:eastAsia="Times New Roman" w:cs="Times New Roman"/>
                <w:b/>
                <w:bCs/>
                <w:color w:val="000000"/>
                <w:sz w:val="22"/>
                <w:szCs w:val="22"/>
                <w:lang w:bidi="ar-SA"/>
              </w:rPr>
              <w:t>Item</w:t>
            </w:r>
          </w:p>
        </w:tc>
        <w:tc>
          <w:tcPr>
            <w:tcW w:w="899"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DDDDDD" w:val="clear"/>
            <w:vAlign w:val="center"/>
          </w:tcPr>
          <w:p>
            <w:pPr>
              <w:pStyle w:val="Normal"/>
              <w:widowControl/>
              <w:spacing w:lineRule="auto" w:line="240" w:before="0" w:after="0"/>
              <w:ind w:left="0" w:right="0" w:hanging="0"/>
              <w:jc w:val="center"/>
              <w:rPr>
                <w:rFonts w:ascii="Arial" w:hAnsi="Arial"/>
                <w:b/>
                <w:b/>
                <w:bCs/>
                <w:sz w:val="22"/>
                <w:szCs w:val="22"/>
              </w:rPr>
            </w:pPr>
            <w:r>
              <w:rPr>
                <w:rFonts w:eastAsia="Times New Roman" w:cs="Times New Roman"/>
                <w:b/>
                <w:bCs/>
                <w:color w:val="000000"/>
                <w:sz w:val="22"/>
                <w:szCs w:val="22"/>
                <w:lang w:bidi="ar-SA"/>
              </w:rPr>
              <w:t>Catser</w:t>
            </w:r>
          </w:p>
        </w:tc>
        <w:tc>
          <w:tcPr>
            <w:tcW w:w="4586"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DDDDDD" w:val="clear"/>
            <w:vAlign w:val="center"/>
          </w:tcPr>
          <w:p>
            <w:pPr>
              <w:pStyle w:val="Normal"/>
              <w:widowControl/>
              <w:spacing w:lineRule="auto" w:line="240" w:before="0" w:after="0"/>
              <w:ind w:left="0" w:right="0" w:hanging="0"/>
              <w:jc w:val="center"/>
              <w:rPr>
                <w:rFonts w:ascii="Arial" w:hAnsi="Arial"/>
                <w:b/>
                <w:b/>
                <w:bCs/>
                <w:sz w:val="22"/>
                <w:szCs w:val="22"/>
              </w:rPr>
            </w:pPr>
            <w:r>
              <w:rPr>
                <w:rFonts w:eastAsia="Times New Roman" w:cs="Times New Roman"/>
                <w:b/>
                <w:bCs/>
                <w:color w:val="000000"/>
                <w:sz w:val="22"/>
                <w:szCs w:val="22"/>
                <w:lang w:bidi="ar-SA"/>
              </w:rPr>
              <w:t xml:space="preserve">Descrição </w:t>
            </w:r>
          </w:p>
        </w:tc>
        <w:tc>
          <w:tcPr>
            <w:tcW w:w="895" w:type="dxa"/>
            <w:gridSpan w:val="3"/>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DDDDDD" w:val="clear"/>
            <w:vAlign w:val="center"/>
          </w:tcPr>
          <w:p>
            <w:pPr>
              <w:pStyle w:val="Normal"/>
              <w:widowControl/>
              <w:spacing w:lineRule="auto" w:line="240" w:before="0" w:after="0"/>
              <w:ind w:left="0" w:right="0" w:hanging="0"/>
              <w:jc w:val="center"/>
              <w:rPr>
                <w:rFonts w:ascii="Arial" w:hAnsi="Arial"/>
                <w:sz w:val="22"/>
                <w:szCs w:val="22"/>
              </w:rPr>
            </w:pPr>
            <w:r>
              <w:rPr>
                <w:rFonts w:eastAsia="Times New Roman" w:cs="Times New Roman"/>
                <w:b/>
                <w:bCs/>
                <w:color w:val="000000"/>
                <w:sz w:val="22"/>
                <w:szCs w:val="22"/>
                <w:lang w:bidi="ar-SA"/>
              </w:rPr>
              <w:t>Qtde anual</w:t>
            </w:r>
          </w:p>
        </w:tc>
        <w:tc>
          <w:tcPr>
            <w:tcW w:w="244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DDDDDD" w:val="clear"/>
            <w:vAlign w:val="center"/>
          </w:tcPr>
          <w:p>
            <w:pPr>
              <w:pStyle w:val="Normal"/>
              <w:widowControl/>
              <w:spacing w:lineRule="auto" w:line="240" w:before="0" w:after="0"/>
              <w:ind w:left="0" w:right="0" w:hanging="0"/>
              <w:jc w:val="center"/>
              <w:rPr>
                <w:rFonts w:ascii="Arial" w:hAnsi="Arial"/>
                <w:b/>
                <w:b/>
                <w:bCs/>
                <w:sz w:val="22"/>
                <w:szCs w:val="22"/>
              </w:rPr>
            </w:pPr>
            <w:r>
              <w:rPr>
                <w:rFonts w:eastAsia="Times New Roman" w:cs="Times New Roman"/>
                <w:b/>
                <w:bCs/>
                <w:color w:val="000000"/>
                <w:sz w:val="22"/>
                <w:szCs w:val="22"/>
                <w:lang w:bidi="ar-SA"/>
              </w:rPr>
              <w:t>Valores (R$)</w:t>
            </w:r>
          </w:p>
        </w:tc>
      </w:tr>
      <w:tr>
        <w:trPr>
          <w:trHeight w:val="315" w:hRule="atLeast"/>
        </w:trPr>
        <w:tc>
          <w:tcPr>
            <w:tcW w:w="137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DDDDDD" w:val="clear"/>
            <w:vAlign w:val="center"/>
          </w:tcPr>
          <w:p>
            <w:pPr>
              <w:pStyle w:val="Normal"/>
              <w:widowControl/>
              <w:spacing w:lineRule="auto" w:line="240" w:before="0" w:after="0"/>
              <w:ind w:left="0" w:right="0" w:hanging="0"/>
              <w:jc w:val="center"/>
              <w:rPr>
                <w:rFonts w:ascii="Arial" w:hAnsi="Arial"/>
                <w:b/>
                <w:b/>
                <w:bCs/>
                <w:sz w:val="22"/>
                <w:szCs w:val="22"/>
              </w:rPr>
            </w:pPr>
            <w:r>
              <w:rPr>
                <w:b/>
                <w:bCs/>
                <w:sz w:val="22"/>
                <w:szCs w:val="22"/>
              </w:rPr>
            </w:r>
          </w:p>
        </w:tc>
        <w:tc>
          <w:tcPr>
            <w:tcW w:w="89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DDDDDD" w:val="clear"/>
            <w:vAlign w:val="center"/>
          </w:tcPr>
          <w:p>
            <w:pPr>
              <w:pStyle w:val="Normal"/>
              <w:widowControl/>
              <w:spacing w:lineRule="auto" w:line="240" w:before="0" w:after="0"/>
              <w:ind w:left="0" w:right="0" w:hanging="0"/>
              <w:jc w:val="center"/>
              <w:rPr>
                <w:rFonts w:ascii="Arial" w:hAnsi="Arial"/>
                <w:b/>
                <w:b/>
                <w:bCs/>
                <w:sz w:val="22"/>
                <w:szCs w:val="22"/>
              </w:rPr>
            </w:pPr>
            <w:r>
              <w:rPr>
                <w:b/>
                <w:bCs/>
                <w:sz w:val="22"/>
                <w:szCs w:val="22"/>
              </w:rPr>
            </w:r>
          </w:p>
        </w:tc>
        <w:tc>
          <w:tcPr>
            <w:tcW w:w="4586"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DDDDDD" w:val="clear"/>
            <w:vAlign w:val="center"/>
          </w:tcPr>
          <w:p>
            <w:pPr>
              <w:pStyle w:val="Normal"/>
              <w:widowControl/>
              <w:spacing w:lineRule="auto" w:line="240" w:before="0" w:after="0"/>
              <w:ind w:left="0" w:right="0" w:hanging="0"/>
              <w:jc w:val="center"/>
              <w:rPr>
                <w:rFonts w:ascii="Arial" w:hAnsi="Arial"/>
                <w:b/>
                <w:b/>
                <w:bCs/>
                <w:sz w:val="22"/>
                <w:szCs w:val="22"/>
              </w:rPr>
            </w:pPr>
            <w:r>
              <w:rPr>
                <w:b/>
                <w:bCs/>
                <w:sz w:val="22"/>
                <w:szCs w:val="22"/>
              </w:rPr>
            </w:r>
          </w:p>
        </w:tc>
        <w:tc>
          <w:tcPr>
            <w:tcW w:w="895"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DDDDDD" w:val="clear"/>
            <w:vAlign w:val="center"/>
          </w:tcPr>
          <w:p>
            <w:pPr>
              <w:pStyle w:val="Normal"/>
              <w:widowControl/>
              <w:spacing w:lineRule="auto" w:line="240" w:before="0" w:after="0"/>
              <w:ind w:left="0" w:right="0" w:hanging="0"/>
              <w:jc w:val="center"/>
              <w:rPr>
                <w:rFonts w:ascii="Arial" w:hAnsi="Arial"/>
                <w:b/>
                <w:b/>
                <w:bCs/>
                <w:sz w:val="22"/>
                <w:szCs w:val="22"/>
              </w:rPr>
            </w:pPr>
            <w:r>
              <w:rPr>
                <w:b/>
                <w:bCs/>
                <w:sz w:val="22"/>
                <w:szCs w:val="22"/>
              </w:rPr>
            </w:r>
          </w:p>
        </w:tc>
        <w:tc>
          <w:tcPr>
            <w:tcW w:w="109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DDDDDD" w:val="clear"/>
            <w:vAlign w:val="center"/>
          </w:tcPr>
          <w:p>
            <w:pPr>
              <w:pStyle w:val="Normal"/>
              <w:widowControl/>
              <w:spacing w:lineRule="auto" w:line="240" w:before="0" w:after="0"/>
              <w:ind w:left="0" w:right="0" w:hanging="0"/>
              <w:jc w:val="center"/>
              <w:rPr>
                <w:rFonts w:ascii="Arial" w:hAnsi="Arial"/>
                <w:b/>
                <w:b/>
                <w:bCs/>
                <w:sz w:val="22"/>
                <w:szCs w:val="22"/>
              </w:rPr>
            </w:pPr>
            <w:r>
              <w:rPr>
                <w:rFonts w:eastAsia="Times New Roman" w:cs="Times New Roman"/>
                <w:b/>
                <w:bCs/>
                <w:color w:val="000000"/>
                <w:sz w:val="22"/>
                <w:szCs w:val="22"/>
                <w:lang w:bidi="ar-SA"/>
              </w:rPr>
              <w:t xml:space="preserve">Unitário </w:t>
            </w:r>
          </w:p>
        </w:tc>
        <w:tc>
          <w:tcPr>
            <w:tcW w:w="1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DDDDDD" w:val="clear"/>
            <w:vAlign w:val="center"/>
          </w:tcPr>
          <w:p>
            <w:pPr>
              <w:pStyle w:val="Normal"/>
              <w:widowControl/>
              <w:spacing w:lineRule="auto" w:line="240" w:before="0" w:after="0"/>
              <w:ind w:left="0" w:right="0" w:hanging="0"/>
              <w:jc w:val="center"/>
              <w:rPr>
                <w:rFonts w:ascii="Arial" w:hAnsi="Arial"/>
                <w:b/>
                <w:b/>
                <w:bCs/>
                <w:sz w:val="22"/>
                <w:szCs w:val="22"/>
              </w:rPr>
            </w:pPr>
            <w:r>
              <w:rPr>
                <w:rFonts w:eastAsia="Times New Roman" w:cs="Times New Roman"/>
                <w:b/>
                <w:bCs/>
                <w:color w:val="000000"/>
                <w:sz w:val="22"/>
                <w:szCs w:val="22"/>
                <w:lang w:bidi="ar-SA"/>
              </w:rPr>
              <w:t xml:space="preserve">  </w:t>
            </w:r>
            <w:r>
              <w:rPr>
                <w:rFonts w:eastAsia="Times New Roman" w:cs="Times New Roman"/>
                <w:b/>
                <w:bCs/>
                <w:color w:val="000000"/>
                <w:sz w:val="22"/>
                <w:szCs w:val="22"/>
                <w:lang w:bidi="ar-SA"/>
              </w:rPr>
              <w:t xml:space="preserve">Total </w:t>
            </w:r>
          </w:p>
        </w:tc>
      </w:tr>
      <w:tr>
        <w:trPr>
          <w:trHeight w:val="630" w:hRule="atLeast"/>
        </w:trPr>
        <w:tc>
          <w:tcPr>
            <w:tcW w:w="68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center"/>
              <w:rPr>
                <w:rFonts w:ascii="Arial" w:hAnsi="Arial"/>
                <w:sz w:val="22"/>
                <w:szCs w:val="22"/>
              </w:rPr>
            </w:pPr>
            <w:r>
              <w:rPr>
                <w:rFonts w:eastAsia="Times New Roman" w:cs="Times New Roman"/>
                <w:color w:val="000000"/>
                <w:sz w:val="22"/>
                <w:szCs w:val="22"/>
                <w:lang w:bidi="ar-SA"/>
              </w:rPr>
              <w:t>1</w:t>
            </w:r>
          </w:p>
        </w:tc>
        <w:tc>
          <w:tcPr>
            <w:tcW w:w="68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center"/>
              <w:rPr>
                <w:rFonts w:ascii="Arial" w:hAnsi="Arial" w:eastAsia="Times New Roman" w:cs="Times New Roman"/>
                <w:color w:val="000000"/>
                <w:sz w:val="22"/>
                <w:szCs w:val="22"/>
                <w:lang w:bidi="ar-SA"/>
              </w:rPr>
            </w:pPr>
            <w:r>
              <w:rPr>
                <w:rFonts w:eastAsia="Times New Roman" w:cs="Times New Roman"/>
                <w:color w:val="000000"/>
                <w:sz w:val="22"/>
                <w:szCs w:val="22"/>
                <w:lang w:bidi="ar-SA"/>
              </w:rPr>
            </w:r>
          </w:p>
          <w:p>
            <w:pPr>
              <w:pStyle w:val="Normal"/>
              <w:widowControl/>
              <w:spacing w:lineRule="auto" w:line="240" w:before="0" w:after="0"/>
              <w:ind w:left="0" w:right="0" w:hanging="0"/>
              <w:jc w:val="center"/>
              <w:rPr>
                <w:rFonts w:ascii="Arial" w:hAnsi="Arial"/>
                <w:sz w:val="22"/>
                <w:szCs w:val="22"/>
              </w:rPr>
            </w:pPr>
            <w:r>
              <w:rPr>
                <w:rFonts w:eastAsia="Times New Roman" w:cs="Times New Roman"/>
                <w:color w:val="000000"/>
                <w:sz w:val="22"/>
                <w:szCs w:val="22"/>
                <w:lang w:bidi="ar-SA"/>
              </w:rPr>
              <w:t>1.1</w:t>
            </w:r>
          </w:p>
        </w:tc>
        <w:tc>
          <w:tcPr>
            <w:tcW w:w="89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center"/>
              <w:rPr>
                <w:rFonts w:ascii="Arial" w:hAnsi="Arial" w:eastAsia="Times New Roman" w:cs="Times New Roman"/>
                <w:color w:val="000000"/>
                <w:sz w:val="22"/>
                <w:szCs w:val="22"/>
                <w:lang w:bidi="ar-SA"/>
              </w:rPr>
            </w:pPr>
            <w:r>
              <w:rPr>
                <w:rFonts w:eastAsia="Times New Roman" w:cs="Times New Roman"/>
                <w:color w:val="000000"/>
                <w:sz w:val="22"/>
                <w:szCs w:val="22"/>
                <w:lang w:bidi="ar-SA"/>
              </w:rPr>
            </w:r>
          </w:p>
          <w:p>
            <w:pPr>
              <w:pStyle w:val="Normal"/>
              <w:widowControl/>
              <w:spacing w:lineRule="auto" w:line="240" w:before="0" w:after="0"/>
              <w:ind w:left="0" w:right="0" w:hanging="0"/>
              <w:jc w:val="center"/>
              <w:rPr>
                <w:rFonts w:ascii="Arial" w:hAnsi="Arial"/>
                <w:sz w:val="22"/>
                <w:szCs w:val="22"/>
              </w:rPr>
            </w:pPr>
            <w:r>
              <w:rPr>
                <w:rFonts w:eastAsia="Times New Roman" w:cs="Times New Roman"/>
                <w:color w:val="000000"/>
                <w:sz w:val="22"/>
                <w:szCs w:val="22"/>
                <w:lang w:bidi="ar-SA"/>
              </w:rPr>
              <w:t>2771</w:t>
            </w:r>
          </w:p>
        </w:tc>
        <w:tc>
          <w:tcPr>
            <w:tcW w:w="458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both"/>
              <w:rPr>
                <w:rFonts w:ascii="Arial" w:hAnsi="Arial"/>
                <w:sz w:val="22"/>
                <w:szCs w:val="22"/>
              </w:rPr>
            </w:pPr>
            <w:r>
              <w:rPr>
                <w:rFonts w:eastAsia="Times New Roman" w:cs="Times New Roman"/>
                <w:color w:val="000000"/>
                <w:sz w:val="22"/>
                <w:szCs w:val="22"/>
                <w:lang w:bidi="ar-SA"/>
              </w:rPr>
              <w:t>Manutenção Preventiva e Corretiva de 01 (um) aparelho condicionador de ar Split 9.000 BTU’S, com periodicidade trimestral.</w:t>
            </w:r>
          </w:p>
        </w:tc>
        <w:tc>
          <w:tcPr>
            <w:tcW w:w="89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center"/>
              <w:rPr>
                <w:rFonts w:ascii="Arial" w:hAnsi="Arial" w:eastAsia="Times New Roman" w:cs="Times New Roman"/>
                <w:color w:val="222222"/>
                <w:sz w:val="22"/>
                <w:szCs w:val="22"/>
                <w:lang w:bidi="ar-SA"/>
              </w:rPr>
            </w:pPr>
            <w:r>
              <w:rPr>
                <w:rFonts w:eastAsia="Times New Roman" w:cs="Times New Roman"/>
                <w:color w:val="222222"/>
                <w:sz w:val="22"/>
                <w:szCs w:val="22"/>
                <w:lang w:bidi="ar-SA"/>
              </w:rPr>
            </w:r>
          </w:p>
          <w:p>
            <w:pPr>
              <w:pStyle w:val="Normal"/>
              <w:widowControl/>
              <w:spacing w:lineRule="auto" w:line="240" w:before="0" w:after="0"/>
              <w:ind w:left="0" w:right="0" w:hanging="0"/>
              <w:jc w:val="center"/>
              <w:rPr>
                <w:rFonts w:ascii="Arial" w:hAnsi="Arial"/>
                <w:sz w:val="22"/>
                <w:szCs w:val="22"/>
              </w:rPr>
            </w:pPr>
            <w:r>
              <w:rPr>
                <w:rFonts w:eastAsia="Times New Roman" w:cs="Times New Roman"/>
                <w:color w:val="222222"/>
                <w:sz w:val="22"/>
                <w:szCs w:val="22"/>
                <w:lang w:bidi="ar-SA"/>
              </w:rPr>
              <w:t>4</w:t>
            </w:r>
          </w:p>
        </w:tc>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ind w:left="0" w:right="0" w:hanging="0"/>
              <w:jc w:val="center"/>
              <w:rPr>
                <w:rFonts w:ascii="Arial" w:hAnsi="Arial"/>
                <w:sz w:val="22"/>
                <w:szCs w:val="22"/>
                <w:lang w:val="pt-BR" w:eastAsia="pt-BR" w:bidi="ar-SA"/>
              </w:rPr>
            </w:pPr>
            <w:r>
              <w:rPr>
                <w:sz w:val="22"/>
                <w:szCs w:val="22"/>
                <w:lang w:val="pt-BR" w:eastAsia="pt-BR" w:bidi="ar-SA"/>
              </w:rPr>
            </w:r>
          </w:p>
          <w:p>
            <w:pPr>
              <w:pStyle w:val="Normal"/>
              <w:widowControl/>
              <w:spacing w:lineRule="auto" w:line="240" w:before="0" w:after="0"/>
              <w:ind w:left="0" w:right="0" w:hanging="0"/>
              <w:jc w:val="center"/>
              <w:rPr>
                <w:rFonts w:ascii="Arial" w:hAnsi="Arial" w:eastAsia="Times New Roman" w:cs="Times New Roman"/>
                <w:color w:val="000000"/>
                <w:sz w:val="22"/>
                <w:szCs w:val="22"/>
                <w:lang w:val="pt-BR" w:eastAsia="pt-BR" w:bidi="ar-SA"/>
              </w:rPr>
            </w:pPr>
            <w:r>
              <w:rPr>
                <w:rFonts w:eastAsia="Times New Roman" w:cs="Times New Roman"/>
                <w:color w:val="000000"/>
                <w:sz w:val="22"/>
                <w:szCs w:val="22"/>
                <w:lang w:val="pt-BR" w:eastAsia="pt-BR" w:bidi="ar-SA"/>
              </w:rPr>
              <w:t xml:space="preserve"> </w:t>
            </w:r>
            <w:r>
              <w:rPr>
                <w:rFonts w:eastAsia="Times New Roman" w:cs="Times New Roman"/>
                <w:color w:val="000000"/>
                <w:sz w:val="22"/>
                <w:szCs w:val="22"/>
                <w:lang w:val="pt-BR" w:eastAsia="pt-BR" w:bidi="ar-SA"/>
              </w:rPr>
              <w:t>152,92</w:t>
            </w:r>
          </w:p>
        </w:tc>
        <w:tc>
          <w:tcPr>
            <w:tcW w:w="1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center"/>
              <w:rPr>
                <w:rFonts w:ascii="Arial" w:hAnsi="Arial" w:eastAsia="Times New Roman" w:cs="Times New Roman"/>
                <w:color w:val="000000"/>
                <w:sz w:val="22"/>
                <w:szCs w:val="22"/>
                <w:lang w:bidi="ar-SA"/>
              </w:rPr>
            </w:pPr>
            <w:r>
              <w:rPr>
                <w:rFonts w:eastAsia="Times New Roman" w:cs="Times New Roman"/>
                <w:color w:val="000000"/>
                <w:sz w:val="22"/>
                <w:szCs w:val="22"/>
                <w:lang w:bidi="ar-SA"/>
              </w:rPr>
            </w:r>
          </w:p>
          <w:p>
            <w:pPr>
              <w:pStyle w:val="Normal"/>
              <w:widowControl/>
              <w:spacing w:lineRule="auto" w:line="240" w:before="0" w:after="0"/>
              <w:ind w:left="0" w:right="0" w:hanging="0"/>
              <w:jc w:val="center"/>
              <w:rPr>
                <w:rFonts w:ascii="Arial" w:hAnsi="Arial"/>
                <w:sz w:val="22"/>
                <w:szCs w:val="22"/>
              </w:rPr>
            </w:pPr>
            <w:r>
              <w:rPr>
                <w:rFonts w:eastAsia="Times New Roman" w:cs="Times New Roman"/>
                <w:color w:val="000000"/>
                <w:sz w:val="22"/>
                <w:szCs w:val="22"/>
                <w:lang w:bidi="ar-SA"/>
              </w:rPr>
              <w:t xml:space="preserve"> </w:t>
            </w:r>
            <w:r>
              <w:rPr>
                <w:rFonts w:eastAsia="Times New Roman" w:cs="Times New Roman"/>
                <w:color w:val="000000"/>
                <w:sz w:val="22"/>
                <w:szCs w:val="22"/>
                <w:lang w:bidi="ar-SA"/>
              </w:rPr>
              <w:t>611,68</w:t>
            </w:r>
          </w:p>
        </w:tc>
      </w:tr>
      <w:tr>
        <w:trPr>
          <w:trHeight w:val="472" w:hRule="atLeast"/>
        </w:trPr>
        <w:tc>
          <w:tcPr>
            <w:tcW w:w="68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rPr>
                <w:rFonts w:ascii="Arial" w:hAnsi="Arial" w:eastAsia="Times New Roman" w:cs="Times New Roman"/>
                <w:color w:val="000000"/>
                <w:sz w:val="22"/>
                <w:szCs w:val="22"/>
                <w:lang w:bidi="ar-SA"/>
              </w:rPr>
            </w:pPr>
            <w:r>
              <w:rPr>
                <w:rFonts w:eastAsia="Times New Roman" w:cs="Times New Roman"/>
                <w:color w:val="000000"/>
                <w:sz w:val="22"/>
                <w:szCs w:val="22"/>
                <w:lang w:bidi="ar-SA"/>
              </w:rPr>
            </w:r>
          </w:p>
        </w:tc>
        <w:tc>
          <w:tcPr>
            <w:tcW w:w="68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center"/>
              <w:rPr>
                <w:rFonts w:ascii="Arial" w:hAnsi="Arial"/>
                <w:sz w:val="22"/>
                <w:szCs w:val="22"/>
              </w:rPr>
            </w:pPr>
            <w:r>
              <w:rPr>
                <w:rFonts w:eastAsia="Times New Roman" w:cs="Times New Roman"/>
                <w:color w:val="000000"/>
                <w:sz w:val="22"/>
                <w:szCs w:val="22"/>
                <w:lang w:bidi="ar-SA"/>
              </w:rPr>
              <w:t>1.2</w:t>
            </w:r>
          </w:p>
        </w:tc>
        <w:tc>
          <w:tcPr>
            <w:tcW w:w="89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center"/>
              <w:rPr>
                <w:rFonts w:ascii="Arial" w:hAnsi="Arial"/>
                <w:sz w:val="22"/>
                <w:szCs w:val="22"/>
              </w:rPr>
            </w:pPr>
            <w:r>
              <w:rPr>
                <w:rFonts w:eastAsia="Times New Roman" w:cs="Times New Roman"/>
                <w:color w:val="000000"/>
                <w:sz w:val="22"/>
                <w:szCs w:val="22"/>
                <w:lang w:bidi="ar-SA"/>
              </w:rPr>
              <w:t>2771</w:t>
            </w:r>
          </w:p>
        </w:tc>
        <w:tc>
          <w:tcPr>
            <w:tcW w:w="458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both"/>
              <w:rPr>
                <w:rFonts w:ascii="Arial" w:hAnsi="Arial"/>
                <w:sz w:val="22"/>
                <w:szCs w:val="22"/>
              </w:rPr>
            </w:pPr>
            <w:r>
              <w:rPr>
                <w:rFonts w:eastAsia="Times New Roman" w:cs="Times New Roman"/>
                <w:color w:val="000000"/>
                <w:sz w:val="22"/>
                <w:szCs w:val="22"/>
                <w:lang w:bidi="ar-SA"/>
              </w:rPr>
              <w:t>Manutenção Preventiva e Corretiva de 27 (vinte e sete) aparelhos condicionadores de ar Split 12.000 BTU’S, com periodicidade trimestral.</w:t>
            </w:r>
          </w:p>
        </w:tc>
        <w:tc>
          <w:tcPr>
            <w:tcW w:w="89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center"/>
              <w:rPr>
                <w:rFonts w:ascii="Arial" w:hAnsi="Arial"/>
                <w:sz w:val="22"/>
                <w:szCs w:val="22"/>
              </w:rPr>
            </w:pPr>
            <w:r>
              <w:rPr>
                <w:rFonts w:eastAsia="Times New Roman" w:cs="Times New Roman"/>
                <w:color w:val="222222"/>
                <w:sz w:val="22"/>
                <w:szCs w:val="22"/>
                <w:lang w:bidi="ar-SA"/>
              </w:rPr>
              <w:t>108</w:t>
            </w:r>
          </w:p>
        </w:tc>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center"/>
              <w:rPr>
                <w:rFonts w:ascii="Arial" w:hAnsi="Arial" w:eastAsia="Times New Roman" w:cs="Times New Roman"/>
                <w:color w:val="000000"/>
                <w:sz w:val="22"/>
                <w:szCs w:val="22"/>
                <w:lang w:val="pt-BR" w:eastAsia="pt-BR" w:bidi="ar-SA"/>
              </w:rPr>
            </w:pPr>
            <w:r>
              <w:rPr>
                <w:rFonts w:eastAsia="Times New Roman" w:cs="Times New Roman"/>
                <w:color w:val="000000"/>
                <w:sz w:val="22"/>
                <w:szCs w:val="22"/>
                <w:lang w:val="pt-BR" w:eastAsia="pt-BR" w:bidi="ar-SA"/>
              </w:rPr>
              <w:t xml:space="preserve"> </w:t>
            </w:r>
            <w:r>
              <w:rPr>
                <w:rFonts w:eastAsia="Times New Roman" w:cs="Times New Roman"/>
                <w:color w:val="000000"/>
                <w:sz w:val="22"/>
                <w:szCs w:val="22"/>
                <w:lang w:val="pt-BR" w:eastAsia="pt-BR" w:bidi="ar-SA"/>
              </w:rPr>
              <w:t>223,33</w:t>
            </w:r>
          </w:p>
        </w:tc>
        <w:tc>
          <w:tcPr>
            <w:tcW w:w="1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center"/>
              <w:rPr>
                <w:rFonts w:ascii="Arial" w:hAnsi="Arial"/>
                <w:sz w:val="22"/>
                <w:szCs w:val="22"/>
              </w:rPr>
            </w:pPr>
            <w:r>
              <w:rPr>
                <w:rFonts w:eastAsia="Times New Roman" w:cs="Times New Roman"/>
                <w:color w:val="000000"/>
                <w:sz w:val="22"/>
                <w:szCs w:val="22"/>
                <w:lang w:bidi="ar-SA"/>
              </w:rPr>
              <w:t xml:space="preserve"> </w:t>
            </w:r>
            <w:r>
              <w:rPr>
                <w:rFonts w:eastAsia="Times New Roman" w:cs="Times New Roman"/>
                <w:color w:val="000000"/>
                <w:sz w:val="22"/>
                <w:szCs w:val="22"/>
                <w:lang w:bidi="ar-SA"/>
              </w:rPr>
              <w:t>24.119,64</w:t>
            </w:r>
          </w:p>
        </w:tc>
      </w:tr>
      <w:tr>
        <w:trPr>
          <w:trHeight w:val="945" w:hRule="atLeast"/>
        </w:trPr>
        <w:tc>
          <w:tcPr>
            <w:tcW w:w="68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rPr>
                <w:rFonts w:ascii="Arial" w:hAnsi="Arial" w:eastAsia="Times New Roman" w:cs="Times New Roman"/>
                <w:color w:val="000000"/>
                <w:sz w:val="22"/>
                <w:szCs w:val="22"/>
                <w:lang w:bidi="ar-SA"/>
              </w:rPr>
            </w:pPr>
            <w:r>
              <w:rPr>
                <w:rFonts w:eastAsia="Times New Roman" w:cs="Times New Roman"/>
                <w:color w:val="000000"/>
                <w:sz w:val="22"/>
                <w:szCs w:val="22"/>
                <w:lang w:bidi="ar-SA"/>
              </w:rPr>
            </w:r>
          </w:p>
        </w:tc>
        <w:tc>
          <w:tcPr>
            <w:tcW w:w="68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center"/>
              <w:rPr>
                <w:rFonts w:ascii="Arial" w:hAnsi="Arial"/>
                <w:sz w:val="22"/>
                <w:szCs w:val="22"/>
              </w:rPr>
            </w:pPr>
            <w:r>
              <w:rPr>
                <w:rFonts w:eastAsia="Times New Roman" w:cs="Times New Roman"/>
                <w:color w:val="000000"/>
                <w:sz w:val="22"/>
                <w:szCs w:val="22"/>
                <w:lang w:bidi="ar-SA"/>
              </w:rPr>
              <w:t>1.3</w:t>
            </w:r>
          </w:p>
        </w:tc>
        <w:tc>
          <w:tcPr>
            <w:tcW w:w="89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center"/>
              <w:rPr>
                <w:rFonts w:ascii="Arial" w:hAnsi="Arial"/>
                <w:sz w:val="22"/>
                <w:szCs w:val="22"/>
              </w:rPr>
            </w:pPr>
            <w:r>
              <w:rPr>
                <w:rFonts w:eastAsia="Times New Roman" w:cs="Times New Roman"/>
                <w:color w:val="000000"/>
                <w:sz w:val="22"/>
                <w:szCs w:val="22"/>
                <w:lang w:bidi="ar-SA"/>
              </w:rPr>
              <w:t>2771</w:t>
            </w:r>
          </w:p>
        </w:tc>
        <w:tc>
          <w:tcPr>
            <w:tcW w:w="458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both"/>
              <w:rPr>
                <w:rFonts w:ascii="Arial" w:hAnsi="Arial"/>
                <w:sz w:val="22"/>
                <w:szCs w:val="22"/>
              </w:rPr>
            </w:pPr>
            <w:r>
              <w:rPr>
                <w:rFonts w:eastAsia="Times New Roman" w:cs="Times New Roman"/>
                <w:color w:val="000000"/>
                <w:sz w:val="22"/>
                <w:szCs w:val="22"/>
                <w:lang w:bidi="ar-SA"/>
              </w:rPr>
              <w:t>Manutenção Preventiva e Corretiva de 02 (dois) aparelhos condicionadores de ar Split 18.000 BTU’S, com periodicidade trimestral.</w:t>
            </w:r>
          </w:p>
        </w:tc>
        <w:tc>
          <w:tcPr>
            <w:tcW w:w="89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center"/>
              <w:rPr>
                <w:rFonts w:ascii="Arial" w:hAnsi="Arial"/>
                <w:sz w:val="22"/>
                <w:szCs w:val="22"/>
              </w:rPr>
            </w:pPr>
            <w:r>
              <w:rPr>
                <w:rFonts w:eastAsia="Times New Roman" w:cs="Times New Roman"/>
                <w:color w:val="222222"/>
                <w:sz w:val="22"/>
                <w:szCs w:val="22"/>
                <w:lang w:bidi="ar-SA"/>
              </w:rPr>
              <w:t>8</w:t>
            </w:r>
          </w:p>
        </w:tc>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center"/>
              <w:rPr>
                <w:rFonts w:ascii="Arial" w:hAnsi="Arial"/>
                <w:sz w:val="22"/>
                <w:szCs w:val="22"/>
              </w:rPr>
            </w:pPr>
            <w:r>
              <w:rPr>
                <w:rFonts w:eastAsia="Times New Roman" w:cs="Times New Roman"/>
                <w:color w:val="000000"/>
                <w:sz w:val="22"/>
                <w:szCs w:val="22"/>
                <w:lang w:bidi="ar-SA"/>
              </w:rPr>
              <w:t xml:space="preserve"> </w:t>
            </w:r>
            <w:r>
              <w:rPr>
                <w:rFonts w:eastAsia="Times New Roman" w:cs="Times New Roman"/>
                <w:color w:val="000000"/>
                <w:sz w:val="22"/>
                <w:szCs w:val="22"/>
                <w:lang w:bidi="ar-SA"/>
              </w:rPr>
              <w:t>226,00</w:t>
            </w:r>
          </w:p>
        </w:tc>
        <w:tc>
          <w:tcPr>
            <w:tcW w:w="1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center"/>
              <w:rPr>
                <w:rFonts w:ascii="Arial" w:hAnsi="Arial"/>
                <w:sz w:val="22"/>
                <w:szCs w:val="22"/>
              </w:rPr>
            </w:pPr>
            <w:r>
              <w:rPr>
                <w:rFonts w:eastAsia="Times New Roman" w:cs="Times New Roman"/>
                <w:color w:val="000000"/>
                <w:sz w:val="22"/>
                <w:szCs w:val="22"/>
                <w:lang w:bidi="ar-SA"/>
              </w:rPr>
              <w:t xml:space="preserve"> </w:t>
            </w:r>
            <w:r>
              <w:rPr>
                <w:rFonts w:eastAsia="Times New Roman" w:cs="Times New Roman"/>
                <w:color w:val="000000"/>
                <w:sz w:val="22"/>
                <w:szCs w:val="22"/>
                <w:lang w:bidi="ar-SA"/>
              </w:rPr>
              <w:t>1.808,00</w:t>
            </w:r>
          </w:p>
        </w:tc>
      </w:tr>
      <w:tr>
        <w:trPr>
          <w:trHeight w:val="630" w:hRule="atLeast"/>
        </w:trPr>
        <w:tc>
          <w:tcPr>
            <w:tcW w:w="68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rPr>
                <w:rFonts w:ascii="Arial" w:hAnsi="Arial" w:eastAsia="Times New Roman" w:cs="Times New Roman"/>
                <w:color w:val="000000"/>
                <w:sz w:val="22"/>
                <w:szCs w:val="22"/>
                <w:lang w:bidi="ar-SA"/>
              </w:rPr>
            </w:pPr>
            <w:r>
              <w:rPr>
                <w:rFonts w:eastAsia="Times New Roman" w:cs="Times New Roman"/>
                <w:color w:val="000000"/>
                <w:sz w:val="22"/>
                <w:szCs w:val="22"/>
                <w:lang w:bidi="ar-SA"/>
              </w:rPr>
            </w:r>
          </w:p>
        </w:tc>
        <w:tc>
          <w:tcPr>
            <w:tcW w:w="68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center"/>
              <w:rPr>
                <w:rFonts w:ascii="Arial" w:hAnsi="Arial"/>
                <w:sz w:val="22"/>
                <w:szCs w:val="22"/>
              </w:rPr>
            </w:pPr>
            <w:r>
              <w:rPr>
                <w:rFonts w:eastAsia="Times New Roman" w:cs="Times New Roman"/>
                <w:color w:val="000000"/>
                <w:sz w:val="22"/>
                <w:szCs w:val="22"/>
                <w:lang w:bidi="ar-SA"/>
              </w:rPr>
              <w:t>1.4</w:t>
            </w:r>
          </w:p>
        </w:tc>
        <w:tc>
          <w:tcPr>
            <w:tcW w:w="89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center"/>
              <w:rPr>
                <w:rFonts w:ascii="Arial" w:hAnsi="Arial"/>
                <w:sz w:val="22"/>
                <w:szCs w:val="22"/>
              </w:rPr>
            </w:pPr>
            <w:r>
              <w:rPr>
                <w:rFonts w:eastAsia="Times New Roman" w:cs="Times New Roman"/>
                <w:color w:val="000000"/>
                <w:sz w:val="22"/>
                <w:szCs w:val="22"/>
                <w:lang w:bidi="ar-SA"/>
              </w:rPr>
              <w:t>2771</w:t>
            </w:r>
          </w:p>
        </w:tc>
        <w:tc>
          <w:tcPr>
            <w:tcW w:w="458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both"/>
              <w:rPr>
                <w:rFonts w:ascii="Arial" w:hAnsi="Arial"/>
                <w:sz w:val="22"/>
                <w:szCs w:val="22"/>
              </w:rPr>
            </w:pPr>
            <w:r>
              <w:rPr>
                <w:rFonts w:eastAsia="Times New Roman" w:cs="Times New Roman"/>
                <w:color w:val="000000"/>
                <w:sz w:val="22"/>
                <w:szCs w:val="22"/>
                <w:lang w:bidi="ar-SA"/>
              </w:rPr>
              <w:t>Manutenção Preventiva e Corretiva de 03 (três) aparelho condicionador de ar Split 24.000 BTU’S, com periodicidade trimestral.</w:t>
            </w:r>
          </w:p>
        </w:tc>
        <w:tc>
          <w:tcPr>
            <w:tcW w:w="89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center"/>
              <w:rPr>
                <w:rFonts w:ascii="Arial" w:hAnsi="Arial"/>
                <w:sz w:val="22"/>
                <w:szCs w:val="22"/>
              </w:rPr>
            </w:pPr>
            <w:r>
              <w:rPr>
                <w:rFonts w:eastAsia="Times New Roman" w:cs="Times New Roman"/>
                <w:color w:val="222222"/>
                <w:sz w:val="22"/>
                <w:szCs w:val="22"/>
                <w:lang w:bidi="ar-SA"/>
              </w:rPr>
              <w:t>12</w:t>
            </w:r>
          </w:p>
        </w:tc>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center"/>
              <w:rPr>
                <w:rFonts w:ascii="Arial" w:hAnsi="Arial"/>
                <w:sz w:val="22"/>
                <w:szCs w:val="22"/>
              </w:rPr>
            </w:pPr>
            <w:r>
              <w:rPr>
                <w:rFonts w:eastAsia="Times New Roman" w:cs="Times New Roman"/>
                <w:color w:val="000000"/>
                <w:sz w:val="22"/>
                <w:szCs w:val="22"/>
                <w:lang w:bidi="ar-SA"/>
              </w:rPr>
              <w:t>170,00</w:t>
            </w:r>
          </w:p>
        </w:tc>
        <w:tc>
          <w:tcPr>
            <w:tcW w:w="1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center"/>
              <w:rPr>
                <w:rFonts w:ascii="Arial" w:hAnsi="Arial"/>
                <w:sz w:val="22"/>
                <w:szCs w:val="22"/>
              </w:rPr>
            </w:pPr>
            <w:r>
              <w:rPr>
                <w:rFonts w:eastAsia="Times New Roman" w:cs="Times New Roman"/>
                <w:color w:val="000000"/>
                <w:sz w:val="22"/>
                <w:szCs w:val="22"/>
                <w:lang w:bidi="ar-SA"/>
              </w:rPr>
              <w:t>2.040,00</w:t>
            </w:r>
          </w:p>
        </w:tc>
      </w:tr>
      <w:tr>
        <w:trPr>
          <w:trHeight w:val="945" w:hRule="atLeast"/>
        </w:trPr>
        <w:tc>
          <w:tcPr>
            <w:tcW w:w="68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rPr>
                <w:rFonts w:ascii="Arial" w:hAnsi="Arial" w:eastAsia="Times New Roman" w:cs="Times New Roman"/>
                <w:color w:val="000000"/>
                <w:sz w:val="22"/>
                <w:szCs w:val="22"/>
                <w:lang w:bidi="ar-SA"/>
              </w:rPr>
            </w:pPr>
            <w:r>
              <w:rPr>
                <w:rFonts w:eastAsia="Times New Roman" w:cs="Times New Roman"/>
                <w:color w:val="000000"/>
                <w:sz w:val="22"/>
                <w:szCs w:val="22"/>
                <w:lang w:bidi="ar-SA"/>
              </w:rPr>
            </w:r>
          </w:p>
        </w:tc>
        <w:tc>
          <w:tcPr>
            <w:tcW w:w="68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center"/>
              <w:rPr>
                <w:rFonts w:ascii="Arial" w:hAnsi="Arial"/>
                <w:sz w:val="22"/>
                <w:szCs w:val="22"/>
              </w:rPr>
            </w:pPr>
            <w:r>
              <w:rPr>
                <w:rFonts w:eastAsia="Times New Roman" w:cs="Times New Roman"/>
                <w:color w:val="000000"/>
                <w:sz w:val="22"/>
                <w:szCs w:val="22"/>
                <w:lang w:bidi="ar-SA"/>
              </w:rPr>
              <w:t>1.5</w:t>
            </w:r>
          </w:p>
        </w:tc>
        <w:tc>
          <w:tcPr>
            <w:tcW w:w="89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center"/>
              <w:rPr>
                <w:rFonts w:ascii="Arial" w:hAnsi="Arial"/>
                <w:sz w:val="22"/>
                <w:szCs w:val="22"/>
              </w:rPr>
            </w:pPr>
            <w:r>
              <w:rPr>
                <w:rFonts w:eastAsia="Times New Roman" w:cs="Times New Roman"/>
                <w:color w:val="000000"/>
                <w:sz w:val="22"/>
                <w:szCs w:val="22"/>
                <w:lang w:bidi="ar-SA"/>
              </w:rPr>
              <w:t>2771</w:t>
            </w:r>
          </w:p>
        </w:tc>
        <w:tc>
          <w:tcPr>
            <w:tcW w:w="458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both"/>
              <w:rPr>
                <w:rFonts w:ascii="Arial" w:hAnsi="Arial"/>
                <w:sz w:val="22"/>
                <w:szCs w:val="22"/>
              </w:rPr>
            </w:pPr>
            <w:r>
              <w:rPr>
                <w:rFonts w:eastAsia="Times New Roman" w:cs="Times New Roman"/>
                <w:color w:val="000000"/>
                <w:sz w:val="22"/>
                <w:szCs w:val="22"/>
                <w:lang w:bidi="ar-SA"/>
              </w:rPr>
              <w:t>Manutenção Preventiva e Corretiva de 04 (quatro) parelhos condicionadores de ar Split 30.000 BTU’S, com periodicidade trimestral.</w:t>
            </w:r>
          </w:p>
        </w:tc>
        <w:tc>
          <w:tcPr>
            <w:tcW w:w="89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center"/>
              <w:rPr>
                <w:rFonts w:ascii="Arial" w:hAnsi="Arial"/>
                <w:sz w:val="22"/>
                <w:szCs w:val="22"/>
              </w:rPr>
            </w:pPr>
            <w:r>
              <w:rPr>
                <w:rFonts w:eastAsia="Times New Roman" w:cs="Times New Roman"/>
                <w:color w:val="222222"/>
                <w:sz w:val="22"/>
                <w:szCs w:val="22"/>
                <w:lang w:bidi="ar-SA"/>
              </w:rPr>
              <w:t>16</w:t>
            </w:r>
          </w:p>
        </w:tc>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center"/>
              <w:rPr>
                <w:rFonts w:ascii="Arial" w:hAnsi="Arial"/>
                <w:sz w:val="22"/>
                <w:szCs w:val="22"/>
              </w:rPr>
            </w:pPr>
            <w:r>
              <w:rPr>
                <w:rFonts w:eastAsia="Times New Roman" w:cs="Times New Roman"/>
                <w:color w:val="000000"/>
                <w:sz w:val="22"/>
                <w:szCs w:val="22"/>
                <w:lang w:bidi="ar-SA"/>
              </w:rPr>
              <w:t>170,35</w:t>
            </w:r>
          </w:p>
        </w:tc>
        <w:tc>
          <w:tcPr>
            <w:tcW w:w="1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center"/>
              <w:rPr>
                <w:rFonts w:ascii="Arial" w:hAnsi="Arial"/>
                <w:sz w:val="22"/>
                <w:szCs w:val="22"/>
              </w:rPr>
            </w:pPr>
            <w:r>
              <w:rPr>
                <w:rFonts w:eastAsia="Times New Roman" w:cs="Times New Roman"/>
                <w:color w:val="000000"/>
                <w:sz w:val="22"/>
                <w:szCs w:val="22"/>
                <w:lang w:bidi="ar-SA"/>
              </w:rPr>
              <w:t>2.725,60</w:t>
            </w:r>
          </w:p>
        </w:tc>
      </w:tr>
      <w:tr>
        <w:trPr>
          <w:trHeight w:val="945" w:hRule="atLeast"/>
        </w:trPr>
        <w:tc>
          <w:tcPr>
            <w:tcW w:w="68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rPr>
                <w:rFonts w:ascii="Arial" w:hAnsi="Arial" w:eastAsia="Times New Roman" w:cs="Times New Roman"/>
                <w:color w:val="000000"/>
                <w:sz w:val="22"/>
                <w:szCs w:val="22"/>
                <w:lang w:bidi="ar-SA"/>
              </w:rPr>
            </w:pPr>
            <w:r>
              <w:rPr>
                <w:rFonts w:eastAsia="Times New Roman" w:cs="Times New Roman"/>
                <w:color w:val="000000"/>
                <w:sz w:val="22"/>
                <w:szCs w:val="22"/>
                <w:lang w:bidi="ar-SA"/>
              </w:rPr>
            </w:r>
          </w:p>
        </w:tc>
        <w:tc>
          <w:tcPr>
            <w:tcW w:w="68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center"/>
              <w:rPr>
                <w:rFonts w:ascii="Arial" w:hAnsi="Arial"/>
                <w:sz w:val="22"/>
                <w:szCs w:val="22"/>
              </w:rPr>
            </w:pPr>
            <w:r>
              <w:rPr>
                <w:rFonts w:eastAsia="Times New Roman" w:cs="Times New Roman"/>
                <w:color w:val="000000"/>
                <w:sz w:val="22"/>
                <w:szCs w:val="22"/>
                <w:lang w:bidi="ar-SA"/>
              </w:rPr>
              <w:t>1.6</w:t>
            </w:r>
          </w:p>
        </w:tc>
        <w:tc>
          <w:tcPr>
            <w:tcW w:w="89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center"/>
              <w:rPr>
                <w:rFonts w:ascii="Arial" w:hAnsi="Arial"/>
                <w:sz w:val="22"/>
                <w:szCs w:val="22"/>
              </w:rPr>
            </w:pPr>
            <w:r>
              <w:rPr>
                <w:rFonts w:eastAsia="Times New Roman" w:cs="Times New Roman"/>
                <w:color w:val="000000"/>
                <w:sz w:val="22"/>
                <w:szCs w:val="22"/>
                <w:lang w:bidi="ar-SA"/>
              </w:rPr>
              <w:t>2771</w:t>
            </w:r>
          </w:p>
        </w:tc>
        <w:tc>
          <w:tcPr>
            <w:tcW w:w="458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both"/>
              <w:rPr>
                <w:rFonts w:ascii="Arial" w:hAnsi="Arial"/>
                <w:sz w:val="22"/>
                <w:szCs w:val="22"/>
              </w:rPr>
            </w:pPr>
            <w:r>
              <w:rPr>
                <w:rFonts w:eastAsia="Times New Roman" w:cs="Times New Roman"/>
                <w:color w:val="000000"/>
                <w:sz w:val="22"/>
                <w:szCs w:val="22"/>
                <w:lang w:bidi="ar-SA"/>
              </w:rPr>
              <w:t>Manutenção Preventiva e Corretiva de 04 (quatro) aparelhos condicionadores de ar Split 36.000 BTU’S, com periodicidade trimestral.</w:t>
            </w:r>
          </w:p>
        </w:tc>
        <w:tc>
          <w:tcPr>
            <w:tcW w:w="89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center"/>
              <w:rPr>
                <w:rFonts w:ascii="Arial" w:hAnsi="Arial"/>
                <w:sz w:val="22"/>
                <w:szCs w:val="22"/>
              </w:rPr>
            </w:pPr>
            <w:r>
              <w:rPr>
                <w:rFonts w:eastAsia="Times New Roman" w:cs="Times New Roman"/>
                <w:color w:val="222222"/>
                <w:sz w:val="22"/>
                <w:szCs w:val="22"/>
                <w:lang w:bidi="ar-SA"/>
              </w:rPr>
              <w:t>16</w:t>
            </w:r>
          </w:p>
        </w:tc>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center"/>
              <w:rPr>
                <w:rFonts w:ascii="Arial" w:hAnsi="Arial"/>
                <w:sz w:val="22"/>
                <w:szCs w:val="22"/>
              </w:rPr>
            </w:pPr>
            <w:r>
              <w:rPr>
                <w:rFonts w:eastAsia="Times New Roman" w:cs="Times New Roman"/>
                <w:color w:val="000000"/>
                <w:sz w:val="22"/>
                <w:szCs w:val="22"/>
                <w:lang w:bidi="ar-SA"/>
              </w:rPr>
              <w:t>245,16</w:t>
            </w:r>
          </w:p>
        </w:tc>
        <w:tc>
          <w:tcPr>
            <w:tcW w:w="1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center"/>
              <w:rPr>
                <w:rFonts w:ascii="Arial" w:hAnsi="Arial"/>
                <w:sz w:val="22"/>
                <w:szCs w:val="22"/>
              </w:rPr>
            </w:pPr>
            <w:r>
              <w:rPr>
                <w:rFonts w:eastAsia="Times New Roman" w:cs="Times New Roman"/>
                <w:color w:val="000000"/>
                <w:sz w:val="22"/>
                <w:szCs w:val="22"/>
                <w:lang w:bidi="ar-SA"/>
              </w:rPr>
              <w:t>3.922,56</w:t>
            </w:r>
          </w:p>
        </w:tc>
      </w:tr>
      <w:tr>
        <w:trPr>
          <w:trHeight w:val="945" w:hRule="atLeast"/>
        </w:trPr>
        <w:tc>
          <w:tcPr>
            <w:tcW w:w="68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rPr>
                <w:rFonts w:ascii="Arial" w:hAnsi="Arial" w:eastAsia="Times New Roman" w:cs="Times New Roman"/>
                <w:color w:val="000000"/>
                <w:sz w:val="22"/>
                <w:szCs w:val="22"/>
                <w:lang w:bidi="ar-SA"/>
              </w:rPr>
            </w:pPr>
            <w:r>
              <w:rPr>
                <w:rFonts w:eastAsia="Times New Roman" w:cs="Times New Roman"/>
                <w:color w:val="000000"/>
                <w:sz w:val="22"/>
                <w:szCs w:val="22"/>
                <w:lang w:bidi="ar-SA"/>
              </w:rPr>
            </w:r>
          </w:p>
        </w:tc>
        <w:tc>
          <w:tcPr>
            <w:tcW w:w="68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center"/>
              <w:rPr>
                <w:rFonts w:ascii="Arial" w:hAnsi="Arial"/>
                <w:sz w:val="22"/>
                <w:szCs w:val="22"/>
              </w:rPr>
            </w:pPr>
            <w:r>
              <w:rPr>
                <w:rFonts w:eastAsia="Times New Roman" w:cs="Times New Roman"/>
                <w:color w:val="000000"/>
                <w:sz w:val="22"/>
                <w:szCs w:val="22"/>
                <w:lang w:bidi="ar-SA"/>
              </w:rPr>
              <w:t>1.7</w:t>
            </w:r>
          </w:p>
        </w:tc>
        <w:tc>
          <w:tcPr>
            <w:tcW w:w="89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center"/>
              <w:rPr>
                <w:rFonts w:ascii="Arial" w:hAnsi="Arial"/>
                <w:sz w:val="22"/>
                <w:szCs w:val="22"/>
              </w:rPr>
            </w:pPr>
            <w:r>
              <w:rPr>
                <w:rFonts w:eastAsia="Times New Roman" w:cs="Times New Roman"/>
                <w:color w:val="000000"/>
                <w:sz w:val="22"/>
                <w:szCs w:val="22"/>
                <w:lang w:bidi="ar-SA"/>
              </w:rPr>
              <w:t>2771</w:t>
            </w:r>
          </w:p>
        </w:tc>
        <w:tc>
          <w:tcPr>
            <w:tcW w:w="458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both"/>
              <w:rPr>
                <w:rFonts w:ascii="Arial" w:hAnsi="Arial"/>
                <w:sz w:val="22"/>
                <w:szCs w:val="22"/>
              </w:rPr>
            </w:pPr>
            <w:r>
              <w:rPr>
                <w:rFonts w:eastAsia="Times New Roman" w:cs="Times New Roman"/>
                <w:color w:val="000000"/>
                <w:sz w:val="22"/>
                <w:szCs w:val="22"/>
                <w:lang w:bidi="ar-SA"/>
              </w:rPr>
              <w:t>Manutenção Preventiva e Corretiva de 02 (dois) aparelhos condicionadores de ar Split 48.000 BTU’S, com periodicidade trimestral.</w:t>
            </w:r>
          </w:p>
        </w:tc>
        <w:tc>
          <w:tcPr>
            <w:tcW w:w="89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center"/>
              <w:rPr>
                <w:rFonts w:ascii="Arial" w:hAnsi="Arial"/>
                <w:sz w:val="22"/>
                <w:szCs w:val="22"/>
              </w:rPr>
            </w:pPr>
            <w:r>
              <w:rPr>
                <w:rFonts w:eastAsia="Times New Roman" w:cs="Times New Roman"/>
                <w:color w:val="222222"/>
                <w:sz w:val="22"/>
                <w:szCs w:val="22"/>
                <w:lang w:bidi="ar-SA"/>
              </w:rPr>
              <w:t>8</w:t>
            </w:r>
          </w:p>
        </w:tc>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center"/>
              <w:rPr>
                <w:rFonts w:ascii="Arial" w:hAnsi="Arial"/>
                <w:sz w:val="22"/>
                <w:szCs w:val="22"/>
              </w:rPr>
            </w:pPr>
            <w:r>
              <w:rPr>
                <w:rFonts w:eastAsia="Times New Roman" w:cs="Times New Roman"/>
                <w:color w:val="000000"/>
                <w:sz w:val="22"/>
                <w:szCs w:val="22"/>
                <w:lang w:bidi="ar-SA"/>
              </w:rPr>
              <w:t>264,50</w:t>
            </w:r>
          </w:p>
        </w:tc>
        <w:tc>
          <w:tcPr>
            <w:tcW w:w="1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center"/>
              <w:rPr>
                <w:rFonts w:ascii="Arial" w:hAnsi="Arial"/>
                <w:sz w:val="22"/>
                <w:szCs w:val="22"/>
              </w:rPr>
            </w:pPr>
            <w:r>
              <w:rPr>
                <w:rFonts w:eastAsia="Times New Roman" w:cs="Times New Roman"/>
                <w:color w:val="000000"/>
                <w:sz w:val="22"/>
                <w:szCs w:val="22"/>
                <w:lang w:bidi="ar-SA"/>
              </w:rPr>
              <w:t>2.116,00</w:t>
            </w:r>
          </w:p>
        </w:tc>
      </w:tr>
      <w:tr>
        <w:trPr>
          <w:trHeight w:val="945" w:hRule="atLeast"/>
        </w:trPr>
        <w:tc>
          <w:tcPr>
            <w:tcW w:w="68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rPr>
                <w:rFonts w:ascii="Arial" w:hAnsi="Arial" w:eastAsia="Times New Roman" w:cs="Times New Roman"/>
                <w:color w:val="000000"/>
                <w:sz w:val="22"/>
                <w:szCs w:val="22"/>
                <w:lang w:bidi="ar-SA"/>
              </w:rPr>
            </w:pPr>
            <w:r>
              <w:rPr>
                <w:rFonts w:eastAsia="Times New Roman" w:cs="Times New Roman"/>
                <w:color w:val="000000"/>
                <w:sz w:val="22"/>
                <w:szCs w:val="22"/>
                <w:lang w:bidi="ar-SA"/>
              </w:rPr>
            </w:r>
          </w:p>
        </w:tc>
        <w:tc>
          <w:tcPr>
            <w:tcW w:w="68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center"/>
              <w:rPr>
                <w:rFonts w:ascii="Arial" w:hAnsi="Arial"/>
                <w:sz w:val="22"/>
                <w:szCs w:val="22"/>
              </w:rPr>
            </w:pPr>
            <w:r>
              <w:rPr>
                <w:rFonts w:eastAsia="Times New Roman" w:cs="Times New Roman"/>
                <w:color w:val="000000"/>
                <w:sz w:val="22"/>
                <w:szCs w:val="22"/>
                <w:lang w:bidi="ar-SA"/>
              </w:rPr>
              <w:t>1.8</w:t>
            </w:r>
          </w:p>
        </w:tc>
        <w:tc>
          <w:tcPr>
            <w:tcW w:w="89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center"/>
              <w:rPr>
                <w:rFonts w:ascii="Arial" w:hAnsi="Arial"/>
                <w:sz w:val="22"/>
                <w:szCs w:val="22"/>
              </w:rPr>
            </w:pPr>
            <w:r>
              <w:rPr>
                <w:rFonts w:eastAsia="Times New Roman" w:cs="Times New Roman"/>
                <w:color w:val="000000"/>
                <w:sz w:val="22"/>
                <w:szCs w:val="22"/>
                <w:lang w:bidi="ar-SA"/>
              </w:rPr>
              <w:t>2771</w:t>
            </w:r>
          </w:p>
        </w:tc>
        <w:tc>
          <w:tcPr>
            <w:tcW w:w="458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both"/>
              <w:rPr>
                <w:rFonts w:ascii="Arial" w:hAnsi="Arial"/>
                <w:sz w:val="22"/>
                <w:szCs w:val="22"/>
              </w:rPr>
            </w:pPr>
            <w:r>
              <w:rPr>
                <w:rFonts w:eastAsia="Times New Roman" w:cs="Times New Roman"/>
                <w:color w:val="000000"/>
                <w:sz w:val="22"/>
                <w:szCs w:val="22"/>
                <w:lang w:bidi="ar-SA"/>
              </w:rPr>
              <w:t>Manutenção Preventiva e Corretiva de 29 (vinte e nove) aparelhos condicionadores de ar Split 60.000 BTU’S, com periodicidade trimestral.</w:t>
            </w:r>
          </w:p>
        </w:tc>
        <w:tc>
          <w:tcPr>
            <w:tcW w:w="89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center"/>
              <w:rPr>
                <w:rFonts w:ascii="Arial" w:hAnsi="Arial"/>
                <w:sz w:val="22"/>
                <w:szCs w:val="22"/>
              </w:rPr>
            </w:pPr>
            <w:r>
              <w:rPr>
                <w:rFonts w:eastAsia="Times New Roman" w:cs="Times New Roman"/>
                <w:color w:val="222222"/>
                <w:sz w:val="22"/>
                <w:szCs w:val="22"/>
                <w:lang w:bidi="ar-SA"/>
              </w:rPr>
              <w:t>116</w:t>
            </w:r>
          </w:p>
        </w:tc>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center"/>
              <w:rPr>
                <w:rFonts w:ascii="Arial" w:hAnsi="Arial"/>
                <w:sz w:val="22"/>
                <w:szCs w:val="22"/>
              </w:rPr>
            </w:pPr>
            <w:r>
              <w:rPr>
                <w:rFonts w:eastAsia="Times New Roman" w:cs="Times New Roman"/>
                <w:color w:val="000000"/>
                <w:sz w:val="22"/>
                <w:szCs w:val="22"/>
                <w:lang w:bidi="ar-SA"/>
              </w:rPr>
              <w:t>330,06</w:t>
            </w:r>
          </w:p>
        </w:tc>
        <w:tc>
          <w:tcPr>
            <w:tcW w:w="1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center"/>
              <w:rPr>
                <w:rFonts w:ascii="Arial" w:hAnsi="Arial"/>
                <w:sz w:val="22"/>
                <w:szCs w:val="22"/>
              </w:rPr>
            </w:pPr>
            <w:r>
              <w:rPr>
                <w:rFonts w:eastAsia="Times New Roman" w:cs="Times New Roman"/>
                <w:color w:val="000000"/>
                <w:sz w:val="22"/>
                <w:szCs w:val="22"/>
                <w:lang w:bidi="ar-SA"/>
              </w:rPr>
              <w:t>38.286,96</w:t>
            </w:r>
          </w:p>
        </w:tc>
      </w:tr>
      <w:tr>
        <w:trPr>
          <w:trHeight w:val="315" w:hRule="atLeast"/>
        </w:trPr>
        <w:tc>
          <w:tcPr>
            <w:tcW w:w="6856" w:type="dxa"/>
            <w:gridSpan w:val="7"/>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fill="auto" w:val="clear"/>
            <w:vAlign w:val="center"/>
          </w:tcPr>
          <w:p>
            <w:pPr>
              <w:pStyle w:val="Normal"/>
              <w:widowControl/>
              <w:spacing w:lineRule="auto" w:line="240" w:before="0" w:after="0"/>
              <w:ind w:left="0" w:right="0" w:hanging="0"/>
              <w:jc w:val="center"/>
              <w:rPr>
                <w:rFonts w:ascii="Arial" w:hAnsi="Arial"/>
                <w:sz w:val="22"/>
                <w:szCs w:val="22"/>
              </w:rPr>
            </w:pPr>
            <w:r>
              <w:rPr>
                <w:rFonts w:eastAsia="Times New Roman" w:cs="Times New Roman"/>
                <w:b/>
                <w:bCs/>
                <w:color w:val="000000"/>
                <w:sz w:val="22"/>
                <w:szCs w:val="22"/>
                <w:lang w:bidi="ar-SA"/>
              </w:rPr>
              <w:t>Valor total estimado do item 1</w:t>
            </w:r>
          </w:p>
        </w:tc>
        <w:tc>
          <w:tcPr>
            <w:tcW w:w="3342" w:type="dxa"/>
            <w:gridSpan w:val="5"/>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vAlign w:val="center"/>
          </w:tcPr>
          <w:p>
            <w:pPr>
              <w:pStyle w:val="Normal"/>
              <w:widowControl/>
              <w:spacing w:lineRule="auto" w:line="240" w:before="0" w:after="0"/>
              <w:ind w:left="0" w:right="0" w:hanging="0"/>
              <w:jc w:val="center"/>
              <w:rPr>
                <w:rFonts w:ascii="Arial" w:hAnsi="Arial"/>
                <w:sz w:val="22"/>
                <w:szCs w:val="22"/>
              </w:rPr>
            </w:pPr>
            <w:r>
              <w:rPr>
                <w:rFonts w:eastAsia="Times New Roman" w:cs="Times New Roman"/>
                <w:b/>
                <w:bCs/>
                <w:color w:val="222222"/>
                <w:sz w:val="22"/>
                <w:szCs w:val="22"/>
                <w:lang w:bidi="ar-SA"/>
              </w:rPr>
              <w:t xml:space="preserve"> </w:t>
            </w:r>
            <w:r>
              <w:rPr>
                <w:rFonts w:eastAsia="Times New Roman" w:cs="Times New Roman"/>
                <w:b/>
                <w:bCs/>
                <w:color w:val="222222"/>
                <w:sz w:val="22"/>
                <w:szCs w:val="22"/>
                <w:lang w:bidi="ar-SA"/>
              </w:rPr>
              <w:t>R$ 75.630,44</w:t>
            </w:r>
          </w:p>
        </w:tc>
      </w:tr>
      <w:tr>
        <w:trPr>
          <w:trHeight w:val="315" w:hRule="atLeast"/>
        </w:trPr>
        <w:tc>
          <w:tcPr>
            <w:tcW w:w="10198"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hd w:val="clear" w:fill="CCCCCC"/>
              <w:spacing w:lineRule="auto" w:line="240" w:before="0" w:after="0"/>
              <w:ind w:left="0" w:right="0" w:hanging="0"/>
              <w:jc w:val="center"/>
              <w:rPr>
                <w:rFonts w:ascii="Arial" w:hAnsi="Arial"/>
                <w:sz w:val="22"/>
                <w:szCs w:val="22"/>
              </w:rPr>
            </w:pPr>
            <w:r>
              <w:rPr>
                <w:rFonts w:eastAsia="Times New Roman" w:cs="Times New Roman"/>
                <w:b/>
                <w:bCs/>
                <w:color w:val="000000"/>
                <w:sz w:val="22"/>
                <w:szCs w:val="22"/>
                <w:lang w:bidi="ar-SA"/>
              </w:rPr>
              <w:t>MANUTENÇÃO PREVENTIVA - JI-PARANÁ</w:t>
            </w:r>
          </w:p>
        </w:tc>
      </w:tr>
      <w:tr>
        <w:trPr>
          <w:trHeight w:val="630" w:hRule="atLeast"/>
        </w:trPr>
        <w:tc>
          <w:tcPr>
            <w:tcW w:w="1370"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center"/>
              <w:rPr>
                <w:rFonts w:ascii="Arial" w:hAnsi="Arial"/>
                <w:sz w:val="22"/>
                <w:szCs w:val="22"/>
              </w:rPr>
            </w:pPr>
            <w:r>
              <w:rPr>
                <w:rFonts w:eastAsia="Times New Roman" w:cs="Times New Roman"/>
                <w:b/>
                <w:bCs/>
                <w:color w:val="000000"/>
                <w:sz w:val="22"/>
                <w:szCs w:val="22"/>
                <w:lang w:bidi="ar-SA"/>
              </w:rPr>
              <w:t>Item</w:t>
            </w:r>
          </w:p>
        </w:tc>
        <w:tc>
          <w:tcPr>
            <w:tcW w:w="899"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center"/>
              <w:rPr>
                <w:rFonts w:ascii="Arial" w:hAnsi="Arial"/>
                <w:sz w:val="22"/>
                <w:szCs w:val="22"/>
              </w:rPr>
            </w:pPr>
            <w:r>
              <w:rPr>
                <w:rFonts w:eastAsia="Times New Roman" w:cs="Times New Roman"/>
                <w:b/>
                <w:bCs/>
                <w:color w:val="000000"/>
                <w:sz w:val="22"/>
                <w:szCs w:val="22"/>
                <w:lang w:bidi="ar-SA"/>
              </w:rPr>
              <w:t>Catser</w:t>
            </w:r>
          </w:p>
        </w:tc>
        <w:tc>
          <w:tcPr>
            <w:tcW w:w="4586"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center"/>
              <w:rPr>
                <w:rFonts w:ascii="Arial" w:hAnsi="Arial"/>
                <w:sz w:val="22"/>
                <w:szCs w:val="22"/>
              </w:rPr>
            </w:pPr>
            <w:r>
              <w:rPr>
                <w:rFonts w:eastAsia="Times New Roman" w:cs="Times New Roman"/>
                <w:b/>
                <w:bCs/>
                <w:color w:val="000000"/>
                <w:sz w:val="22"/>
                <w:szCs w:val="22"/>
                <w:lang w:bidi="ar-SA"/>
              </w:rPr>
              <w:t>Descrição</w:t>
            </w:r>
          </w:p>
        </w:tc>
        <w:tc>
          <w:tcPr>
            <w:tcW w:w="895" w:type="dxa"/>
            <w:gridSpan w:val="3"/>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center"/>
              <w:rPr>
                <w:b/>
                <w:b/>
                <w:bCs/>
              </w:rPr>
            </w:pPr>
            <w:r>
              <w:rPr>
                <w:rFonts w:eastAsia="Times New Roman" w:cs="Times New Roman"/>
                <w:b/>
                <w:bCs/>
                <w:color w:val="000000"/>
                <w:sz w:val="22"/>
                <w:szCs w:val="22"/>
                <w:lang w:bidi="ar-SA"/>
              </w:rPr>
              <w:t>Qtde</w:t>
            </w:r>
          </w:p>
          <w:p>
            <w:pPr>
              <w:pStyle w:val="Normal"/>
              <w:widowControl/>
              <w:spacing w:lineRule="auto" w:line="240" w:before="0" w:after="0"/>
              <w:ind w:left="0" w:right="0" w:hanging="0"/>
              <w:jc w:val="center"/>
              <w:rPr>
                <w:b/>
                <w:b/>
                <w:bCs/>
              </w:rPr>
            </w:pPr>
            <w:r>
              <w:rPr>
                <w:rFonts w:eastAsia="Times New Roman" w:cs="Times New Roman"/>
                <w:b/>
                <w:bCs/>
                <w:color w:val="000000"/>
                <w:sz w:val="22"/>
                <w:szCs w:val="22"/>
                <w:lang w:bidi="ar-SA"/>
              </w:rPr>
              <w:t>anual</w:t>
            </w:r>
          </w:p>
        </w:tc>
        <w:tc>
          <w:tcPr>
            <w:tcW w:w="244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center"/>
              <w:rPr>
                <w:rFonts w:ascii="Arial" w:hAnsi="Arial"/>
                <w:sz w:val="22"/>
                <w:szCs w:val="22"/>
              </w:rPr>
            </w:pPr>
            <w:r>
              <w:rPr>
                <w:rFonts w:eastAsia="Times New Roman" w:cs="Times New Roman"/>
                <w:b/>
                <w:bCs/>
                <w:color w:val="000000"/>
                <w:sz w:val="22"/>
                <w:szCs w:val="22"/>
                <w:lang w:bidi="ar-SA"/>
              </w:rPr>
              <w:t>Valores (R$)</w:t>
            </w:r>
          </w:p>
        </w:tc>
      </w:tr>
      <w:tr>
        <w:trPr>
          <w:trHeight w:val="630" w:hRule="atLeast"/>
        </w:trPr>
        <w:tc>
          <w:tcPr>
            <w:tcW w:w="137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center"/>
              <w:rPr>
                <w:rFonts w:ascii="Arial" w:hAnsi="Arial"/>
                <w:b/>
                <w:b/>
                <w:bCs/>
                <w:sz w:val="22"/>
                <w:szCs w:val="22"/>
              </w:rPr>
            </w:pPr>
            <w:r>
              <w:rPr>
                <w:b/>
                <w:bCs/>
                <w:sz w:val="22"/>
                <w:szCs w:val="22"/>
              </w:rPr>
            </w:r>
          </w:p>
        </w:tc>
        <w:tc>
          <w:tcPr>
            <w:tcW w:w="89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center"/>
              <w:rPr>
                <w:rFonts w:ascii="Arial" w:hAnsi="Arial"/>
                <w:b/>
                <w:b/>
                <w:bCs/>
                <w:sz w:val="22"/>
                <w:szCs w:val="22"/>
              </w:rPr>
            </w:pPr>
            <w:r>
              <w:rPr>
                <w:b/>
                <w:bCs/>
                <w:sz w:val="22"/>
                <w:szCs w:val="22"/>
              </w:rPr>
            </w:r>
          </w:p>
        </w:tc>
        <w:tc>
          <w:tcPr>
            <w:tcW w:w="4586"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center"/>
              <w:rPr>
                <w:rFonts w:ascii="Arial" w:hAnsi="Arial"/>
                <w:b/>
                <w:b/>
                <w:bCs/>
                <w:sz w:val="22"/>
                <w:szCs w:val="22"/>
              </w:rPr>
            </w:pPr>
            <w:r>
              <w:rPr>
                <w:b/>
                <w:bCs/>
                <w:sz w:val="22"/>
                <w:szCs w:val="22"/>
              </w:rPr>
            </w:r>
          </w:p>
        </w:tc>
        <w:tc>
          <w:tcPr>
            <w:tcW w:w="895"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center"/>
              <w:rPr>
                <w:rFonts w:ascii="Arial" w:hAnsi="Arial"/>
                <w:b/>
                <w:b/>
                <w:bCs/>
                <w:sz w:val="22"/>
                <w:szCs w:val="22"/>
              </w:rPr>
            </w:pPr>
            <w:r>
              <w:rPr>
                <w:b/>
                <w:bCs/>
                <w:sz w:val="22"/>
                <w:szCs w:val="22"/>
              </w:rPr>
            </w:r>
          </w:p>
        </w:tc>
        <w:tc>
          <w:tcPr>
            <w:tcW w:w="109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center"/>
              <w:rPr>
                <w:rFonts w:ascii="Arial" w:hAnsi="Arial"/>
                <w:sz w:val="22"/>
                <w:szCs w:val="22"/>
              </w:rPr>
            </w:pPr>
            <w:r>
              <w:rPr>
                <w:rFonts w:eastAsia="Times New Roman" w:cs="Times New Roman"/>
                <w:b/>
                <w:bCs/>
                <w:color w:val="000000"/>
                <w:sz w:val="22"/>
                <w:szCs w:val="22"/>
                <w:lang w:bidi="ar-SA"/>
              </w:rPr>
              <w:t xml:space="preserve"> </w:t>
            </w:r>
            <w:r>
              <w:rPr>
                <w:rFonts w:eastAsia="Times New Roman" w:cs="Times New Roman"/>
                <w:b/>
                <w:bCs/>
                <w:color w:val="000000"/>
                <w:sz w:val="22"/>
                <w:szCs w:val="22"/>
                <w:lang w:bidi="ar-SA"/>
              </w:rPr>
              <w:t xml:space="preserve">Unitário </w:t>
            </w:r>
          </w:p>
        </w:tc>
        <w:tc>
          <w:tcPr>
            <w:tcW w:w="1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center"/>
              <w:rPr>
                <w:rFonts w:ascii="Arial" w:hAnsi="Arial"/>
                <w:sz w:val="22"/>
                <w:szCs w:val="22"/>
              </w:rPr>
            </w:pPr>
            <w:r>
              <w:rPr>
                <w:rFonts w:eastAsia="Times New Roman" w:cs="Times New Roman"/>
                <w:b/>
                <w:bCs/>
                <w:color w:val="000000"/>
                <w:sz w:val="22"/>
                <w:szCs w:val="22"/>
                <w:lang w:bidi="ar-SA"/>
              </w:rPr>
              <w:t xml:space="preserve"> </w:t>
            </w:r>
            <w:r>
              <w:rPr>
                <w:rFonts w:eastAsia="Times New Roman" w:cs="Times New Roman"/>
                <w:b/>
                <w:bCs/>
                <w:color w:val="000000"/>
                <w:sz w:val="22"/>
                <w:szCs w:val="22"/>
                <w:lang w:bidi="ar-SA"/>
              </w:rPr>
              <w:t xml:space="preserve">Total </w:t>
            </w:r>
          </w:p>
        </w:tc>
      </w:tr>
      <w:tr>
        <w:trPr>
          <w:trHeight w:val="630" w:hRule="atLeast"/>
        </w:trPr>
        <w:tc>
          <w:tcPr>
            <w:tcW w:w="68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center"/>
              <w:rPr>
                <w:rFonts w:ascii="Arial" w:hAnsi="Arial"/>
                <w:sz w:val="22"/>
                <w:szCs w:val="22"/>
              </w:rPr>
            </w:pPr>
            <w:r>
              <w:rPr>
                <w:rFonts w:eastAsia="Times New Roman" w:cs="Times New Roman"/>
                <w:color w:val="000000"/>
                <w:sz w:val="22"/>
                <w:szCs w:val="22"/>
                <w:lang w:bidi="ar-SA"/>
              </w:rPr>
              <w:t>2</w:t>
            </w:r>
          </w:p>
        </w:tc>
        <w:tc>
          <w:tcPr>
            <w:tcW w:w="68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center"/>
              <w:rPr>
                <w:rFonts w:ascii="Arial" w:hAnsi="Arial"/>
                <w:sz w:val="22"/>
                <w:szCs w:val="22"/>
              </w:rPr>
            </w:pPr>
            <w:r>
              <w:rPr>
                <w:rFonts w:eastAsia="Times New Roman" w:cs="Times New Roman"/>
                <w:color w:val="000000"/>
                <w:sz w:val="22"/>
                <w:szCs w:val="22"/>
                <w:lang w:bidi="ar-SA"/>
              </w:rPr>
              <w:t>2.1</w:t>
            </w:r>
          </w:p>
        </w:tc>
        <w:tc>
          <w:tcPr>
            <w:tcW w:w="89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center"/>
              <w:rPr>
                <w:rFonts w:ascii="Arial" w:hAnsi="Arial"/>
                <w:sz w:val="22"/>
                <w:szCs w:val="22"/>
              </w:rPr>
            </w:pPr>
            <w:r>
              <w:rPr>
                <w:rFonts w:eastAsia="Times New Roman" w:cs="Times New Roman"/>
                <w:color w:val="000000"/>
                <w:sz w:val="22"/>
                <w:szCs w:val="22"/>
                <w:lang w:bidi="ar-SA"/>
              </w:rPr>
              <w:t>2771</w:t>
            </w:r>
          </w:p>
        </w:tc>
        <w:tc>
          <w:tcPr>
            <w:tcW w:w="458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both"/>
              <w:rPr>
                <w:rFonts w:ascii="Arial" w:hAnsi="Arial"/>
                <w:sz w:val="22"/>
                <w:szCs w:val="22"/>
              </w:rPr>
            </w:pPr>
            <w:r>
              <w:rPr>
                <w:rFonts w:eastAsia="Times New Roman" w:cs="Times New Roman"/>
                <w:color w:val="000000"/>
                <w:sz w:val="22"/>
                <w:szCs w:val="22"/>
                <w:lang w:bidi="ar-SA"/>
              </w:rPr>
              <w:t>Manutenção Preventiva e Corretiva de 08 (oito) aparelhos condicionadores de ar Split 9.000 BTU’S.</w:t>
            </w:r>
          </w:p>
        </w:tc>
        <w:tc>
          <w:tcPr>
            <w:tcW w:w="89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center"/>
              <w:rPr>
                <w:rFonts w:ascii="Arial" w:hAnsi="Arial"/>
                <w:sz w:val="22"/>
                <w:szCs w:val="22"/>
              </w:rPr>
            </w:pPr>
            <w:r>
              <w:rPr>
                <w:rFonts w:eastAsia="Times New Roman" w:cs="Times New Roman"/>
                <w:color w:val="222222"/>
                <w:sz w:val="22"/>
                <w:szCs w:val="22"/>
                <w:lang w:bidi="ar-SA"/>
              </w:rPr>
              <w:t>24</w:t>
            </w:r>
          </w:p>
        </w:tc>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center"/>
              <w:rPr>
                <w:rFonts w:ascii="Arial" w:hAnsi="Arial"/>
                <w:sz w:val="22"/>
                <w:szCs w:val="22"/>
              </w:rPr>
            </w:pPr>
            <w:r>
              <w:rPr>
                <w:rFonts w:eastAsia="Times New Roman" w:cs="Times New Roman"/>
                <w:color w:val="000000"/>
                <w:sz w:val="22"/>
                <w:szCs w:val="22"/>
                <w:lang w:bidi="ar-SA"/>
              </w:rPr>
              <w:t>152,92</w:t>
            </w:r>
          </w:p>
        </w:tc>
        <w:tc>
          <w:tcPr>
            <w:tcW w:w="1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center"/>
              <w:rPr>
                <w:rFonts w:ascii="Arial" w:hAnsi="Arial"/>
                <w:sz w:val="22"/>
                <w:szCs w:val="22"/>
              </w:rPr>
            </w:pPr>
            <w:r>
              <w:rPr>
                <w:rFonts w:eastAsia="Times New Roman" w:cs="Times New Roman"/>
                <w:color w:val="000000"/>
                <w:sz w:val="22"/>
                <w:szCs w:val="22"/>
                <w:lang w:bidi="ar-SA"/>
              </w:rPr>
              <w:t>3.670,08</w:t>
            </w:r>
          </w:p>
        </w:tc>
      </w:tr>
      <w:tr>
        <w:trPr>
          <w:trHeight w:val="630" w:hRule="atLeast"/>
        </w:trPr>
        <w:tc>
          <w:tcPr>
            <w:tcW w:w="68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rPr>
                <w:rFonts w:ascii="Arial" w:hAnsi="Arial" w:eastAsia="Times New Roman" w:cs="Times New Roman"/>
                <w:color w:val="000000"/>
                <w:sz w:val="22"/>
                <w:szCs w:val="22"/>
                <w:lang w:bidi="ar-SA"/>
              </w:rPr>
            </w:pPr>
            <w:r>
              <w:rPr>
                <w:rFonts w:eastAsia="Times New Roman" w:cs="Times New Roman"/>
                <w:color w:val="000000"/>
                <w:sz w:val="22"/>
                <w:szCs w:val="22"/>
                <w:lang w:bidi="ar-SA"/>
              </w:rPr>
            </w:r>
          </w:p>
        </w:tc>
        <w:tc>
          <w:tcPr>
            <w:tcW w:w="68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center"/>
              <w:rPr>
                <w:rFonts w:ascii="Arial" w:hAnsi="Arial"/>
                <w:sz w:val="22"/>
                <w:szCs w:val="22"/>
              </w:rPr>
            </w:pPr>
            <w:r>
              <w:rPr>
                <w:rFonts w:eastAsia="Times New Roman" w:cs="Times New Roman"/>
                <w:color w:val="000000"/>
                <w:sz w:val="22"/>
                <w:szCs w:val="22"/>
                <w:lang w:bidi="ar-SA"/>
              </w:rPr>
              <w:t>2.2</w:t>
            </w:r>
          </w:p>
        </w:tc>
        <w:tc>
          <w:tcPr>
            <w:tcW w:w="89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center"/>
              <w:rPr>
                <w:rFonts w:ascii="Arial" w:hAnsi="Arial"/>
                <w:sz w:val="22"/>
                <w:szCs w:val="22"/>
              </w:rPr>
            </w:pPr>
            <w:r>
              <w:rPr>
                <w:rFonts w:eastAsia="Times New Roman" w:cs="Times New Roman"/>
                <w:color w:val="000000"/>
                <w:sz w:val="22"/>
                <w:szCs w:val="22"/>
                <w:lang w:bidi="ar-SA"/>
              </w:rPr>
              <w:t>2771</w:t>
            </w:r>
          </w:p>
        </w:tc>
        <w:tc>
          <w:tcPr>
            <w:tcW w:w="458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both"/>
              <w:rPr>
                <w:rFonts w:ascii="Arial" w:hAnsi="Arial"/>
                <w:sz w:val="22"/>
                <w:szCs w:val="22"/>
              </w:rPr>
            </w:pPr>
            <w:r>
              <w:rPr>
                <w:rFonts w:eastAsia="Times New Roman" w:cs="Times New Roman"/>
                <w:color w:val="000000"/>
                <w:sz w:val="22"/>
                <w:szCs w:val="22"/>
                <w:lang w:bidi="ar-SA"/>
              </w:rPr>
              <w:t>Manutenção Preventiva e Corretiva de 27 (vinte e sete) aparelhos condicionadores de ar Split 12.000 BTU’S.</w:t>
            </w:r>
          </w:p>
        </w:tc>
        <w:tc>
          <w:tcPr>
            <w:tcW w:w="89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center"/>
              <w:rPr>
                <w:rFonts w:ascii="Arial" w:hAnsi="Arial"/>
                <w:sz w:val="22"/>
                <w:szCs w:val="22"/>
              </w:rPr>
            </w:pPr>
            <w:r>
              <w:rPr>
                <w:rFonts w:eastAsia="Times New Roman" w:cs="Times New Roman"/>
                <w:color w:val="222222"/>
                <w:sz w:val="22"/>
                <w:szCs w:val="22"/>
                <w:lang w:bidi="ar-SA"/>
              </w:rPr>
              <w:t>81</w:t>
            </w:r>
          </w:p>
        </w:tc>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center"/>
              <w:rPr>
                <w:rFonts w:ascii="Arial" w:hAnsi="Arial"/>
                <w:sz w:val="22"/>
                <w:szCs w:val="22"/>
              </w:rPr>
            </w:pPr>
            <w:r>
              <w:rPr>
                <w:rFonts w:eastAsia="Times New Roman" w:cs="Times New Roman"/>
                <w:color w:val="000000"/>
                <w:sz w:val="22"/>
                <w:szCs w:val="22"/>
                <w:lang w:bidi="ar-SA"/>
              </w:rPr>
              <w:t>223,33</w:t>
            </w:r>
          </w:p>
        </w:tc>
        <w:tc>
          <w:tcPr>
            <w:tcW w:w="1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center"/>
              <w:rPr>
                <w:rFonts w:ascii="Arial" w:hAnsi="Arial"/>
                <w:sz w:val="22"/>
                <w:szCs w:val="22"/>
              </w:rPr>
            </w:pPr>
            <w:r>
              <w:rPr>
                <w:rFonts w:eastAsia="Times New Roman" w:cs="Times New Roman"/>
                <w:color w:val="000000"/>
                <w:sz w:val="22"/>
                <w:szCs w:val="22"/>
                <w:lang w:bidi="ar-SA"/>
              </w:rPr>
              <w:t>18.089,73</w:t>
            </w:r>
          </w:p>
        </w:tc>
      </w:tr>
      <w:tr>
        <w:trPr>
          <w:trHeight w:val="630" w:hRule="atLeast"/>
        </w:trPr>
        <w:tc>
          <w:tcPr>
            <w:tcW w:w="68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rPr>
                <w:rFonts w:ascii="Arial" w:hAnsi="Arial" w:eastAsia="Times New Roman" w:cs="Times New Roman"/>
                <w:color w:val="000000"/>
                <w:sz w:val="22"/>
                <w:szCs w:val="22"/>
                <w:lang w:bidi="ar-SA"/>
              </w:rPr>
            </w:pPr>
            <w:r>
              <w:rPr>
                <w:rFonts w:eastAsia="Times New Roman" w:cs="Times New Roman"/>
                <w:color w:val="000000"/>
                <w:sz w:val="22"/>
                <w:szCs w:val="22"/>
                <w:lang w:bidi="ar-SA"/>
              </w:rPr>
            </w:r>
          </w:p>
        </w:tc>
        <w:tc>
          <w:tcPr>
            <w:tcW w:w="68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center"/>
              <w:rPr>
                <w:rFonts w:ascii="Arial" w:hAnsi="Arial"/>
                <w:sz w:val="22"/>
                <w:szCs w:val="22"/>
              </w:rPr>
            </w:pPr>
            <w:r>
              <w:rPr>
                <w:rFonts w:eastAsia="Times New Roman" w:cs="Times New Roman"/>
                <w:color w:val="000000"/>
                <w:sz w:val="22"/>
                <w:szCs w:val="22"/>
                <w:lang w:bidi="ar-SA"/>
              </w:rPr>
              <w:t>2.3</w:t>
            </w:r>
          </w:p>
        </w:tc>
        <w:tc>
          <w:tcPr>
            <w:tcW w:w="89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center"/>
              <w:rPr>
                <w:rFonts w:ascii="Arial" w:hAnsi="Arial"/>
                <w:sz w:val="22"/>
                <w:szCs w:val="22"/>
              </w:rPr>
            </w:pPr>
            <w:r>
              <w:rPr>
                <w:rFonts w:eastAsia="Times New Roman" w:cs="Times New Roman"/>
                <w:color w:val="000000"/>
                <w:sz w:val="22"/>
                <w:szCs w:val="22"/>
                <w:lang w:bidi="ar-SA"/>
              </w:rPr>
              <w:t>2771</w:t>
            </w:r>
          </w:p>
        </w:tc>
        <w:tc>
          <w:tcPr>
            <w:tcW w:w="458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both"/>
              <w:rPr>
                <w:rFonts w:ascii="Arial" w:hAnsi="Arial"/>
                <w:sz w:val="22"/>
                <w:szCs w:val="22"/>
              </w:rPr>
            </w:pPr>
            <w:r>
              <w:rPr>
                <w:rFonts w:eastAsia="Times New Roman" w:cs="Times New Roman"/>
                <w:color w:val="000000"/>
                <w:sz w:val="22"/>
                <w:szCs w:val="22"/>
                <w:lang w:bidi="ar-SA"/>
              </w:rPr>
              <w:t>Manutenção Preventiva e Corretiva de 17 (dezessete) aparelhos condicionadores de ar Split 18.000 BTU’S.</w:t>
            </w:r>
          </w:p>
        </w:tc>
        <w:tc>
          <w:tcPr>
            <w:tcW w:w="89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center"/>
              <w:rPr>
                <w:rFonts w:ascii="Arial" w:hAnsi="Arial"/>
                <w:sz w:val="22"/>
                <w:szCs w:val="22"/>
              </w:rPr>
            </w:pPr>
            <w:r>
              <w:rPr>
                <w:rFonts w:eastAsia="Times New Roman" w:cs="Times New Roman"/>
                <w:color w:val="222222"/>
                <w:sz w:val="22"/>
                <w:szCs w:val="22"/>
                <w:lang w:bidi="ar-SA"/>
              </w:rPr>
              <w:t>51</w:t>
            </w:r>
          </w:p>
        </w:tc>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center"/>
              <w:rPr>
                <w:rFonts w:ascii="Arial" w:hAnsi="Arial"/>
                <w:sz w:val="22"/>
                <w:szCs w:val="22"/>
              </w:rPr>
            </w:pPr>
            <w:r>
              <w:rPr>
                <w:rFonts w:eastAsia="Times New Roman" w:cs="Times New Roman"/>
                <w:color w:val="000000"/>
                <w:sz w:val="22"/>
                <w:szCs w:val="22"/>
                <w:lang w:bidi="ar-SA"/>
              </w:rPr>
              <w:t>226,00</w:t>
            </w:r>
          </w:p>
        </w:tc>
        <w:tc>
          <w:tcPr>
            <w:tcW w:w="1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center"/>
              <w:rPr>
                <w:rFonts w:ascii="Arial" w:hAnsi="Arial"/>
                <w:sz w:val="22"/>
                <w:szCs w:val="22"/>
              </w:rPr>
            </w:pPr>
            <w:r>
              <w:rPr>
                <w:rFonts w:eastAsia="Times New Roman" w:cs="Times New Roman"/>
                <w:color w:val="000000"/>
                <w:sz w:val="22"/>
                <w:szCs w:val="22"/>
                <w:lang w:bidi="ar-SA"/>
              </w:rPr>
              <w:t>11.526,00</w:t>
            </w:r>
          </w:p>
        </w:tc>
      </w:tr>
      <w:tr>
        <w:trPr>
          <w:trHeight w:val="630" w:hRule="atLeast"/>
        </w:trPr>
        <w:tc>
          <w:tcPr>
            <w:tcW w:w="68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rPr>
                <w:rFonts w:ascii="Arial" w:hAnsi="Arial" w:eastAsia="Times New Roman" w:cs="Times New Roman"/>
                <w:color w:val="000000"/>
                <w:sz w:val="22"/>
                <w:szCs w:val="22"/>
                <w:lang w:bidi="ar-SA"/>
              </w:rPr>
            </w:pPr>
            <w:r>
              <w:rPr>
                <w:rFonts w:eastAsia="Times New Roman" w:cs="Times New Roman"/>
                <w:color w:val="000000"/>
                <w:sz w:val="22"/>
                <w:szCs w:val="22"/>
                <w:lang w:bidi="ar-SA"/>
              </w:rPr>
            </w:r>
          </w:p>
        </w:tc>
        <w:tc>
          <w:tcPr>
            <w:tcW w:w="68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center"/>
              <w:rPr>
                <w:rFonts w:ascii="Arial" w:hAnsi="Arial"/>
                <w:sz w:val="22"/>
                <w:szCs w:val="22"/>
              </w:rPr>
            </w:pPr>
            <w:r>
              <w:rPr>
                <w:rFonts w:eastAsia="Times New Roman" w:cs="Times New Roman"/>
                <w:color w:val="000000"/>
                <w:sz w:val="22"/>
                <w:szCs w:val="22"/>
                <w:lang w:bidi="ar-SA"/>
              </w:rPr>
              <w:t>2.4</w:t>
            </w:r>
          </w:p>
        </w:tc>
        <w:tc>
          <w:tcPr>
            <w:tcW w:w="89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center"/>
              <w:rPr>
                <w:rFonts w:ascii="Arial" w:hAnsi="Arial"/>
                <w:sz w:val="22"/>
                <w:szCs w:val="22"/>
              </w:rPr>
            </w:pPr>
            <w:r>
              <w:rPr>
                <w:rFonts w:eastAsia="Times New Roman" w:cs="Times New Roman"/>
                <w:color w:val="000000"/>
                <w:sz w:val="22"/>
                <w:szCs w:val="22"/>
                <w:lang w:bidi="ar-SA"/>
              </w:rPr>
              <w:t>2771</w:t>
            </w:r>
          </w:p>
        </w:tc>
        <w:tc>
          <w:tcPr>
            <w:tcW w:w="458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both"/>
              <w:rPr>
                <w:rFonts w:ascii="Arial" w:hAnsi="Arial"/>
                <w:sz w:val="22"/>
                <w:szCs w:val="22"/>
              </w:rPr>
            </w:pPr>
            <w:r>
              <w:rPr>
                <w:rFonts w:eastAsia="Times New Roman" w:cs="Times New Roman"/>
                <w:color w:val="000000"/>
                <w:sz w:val="22"/>
                <w:szCs w:val="22"/>
                <w:lang w:bidi="ar-SA"/>
              </w:rPr>
              <w:t>Manutenção Preventiva e Corretiva de 26 (vinte e seis) aparelho condicionador de ar Split 24.000 BTU’S.</w:t>
            </w:r>
          </w:p>
        </w:tc>
        <w:tc>
          <w:tcPr>
            <w:tcW w:w="89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center"/>
              <w:rPr>
                <w:rFonts w:ascii="Arial" w:hAnsi="Arial"/>
                <w:sz w:val="22"/>
                <w:szCs w:val="22"/>
              </w:rPr>
            </w:pPr>
            <w:r>
              <w:rPr>
                <w:rFonts w:eastAsia="Times New Roman" w:cs="Times New Roman"/>
                <w:color w:val="222222"/>
                <w:sz w:val="22"/>
                <w:szCs w:val="22"/>
                <w:lang w:bidi="ar-SA"/>
              </w:rPr>
              <w:t>78</w:t>
            </w:r>
          </w:p>
        </w:tc>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center"/>
              <w:rPr>
                <w:rFonts w:ascii="Arial" w:hAnsi="Arial"/>
                <w:sz w:val="22"/>
                <w:szCs w:val="22"/>
              </w:rPr>
            </w:pPr>
            <w:r>
              <w:rPr>
                <w:rFonts w:eastAsia="Times New Roman" w:cs="Times New Roman"/>
                <w:color w:val="000000"/>
                <w:sz w:val="22"/>
                <w:szCs w:val="22"/>
                <w:lang w:bidi="ar-SA"/>
              </w:rPr>
              <w:t>170,00</w:t>
            </w:r>
          </w:p>
        </w:tc>
        <w:tc>
          <w:tcPr>
            <w:tcW w:w="1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center"/>
              <w:rPr>
                <w:rFonts w:ascii="Arial" w:hAnsi="Arial"/>
                <w:sz w:val="22"/>
                <w:szCs w:val="22"/>
              </w:rPr>
            </w:pPr>
            <w:r>
              <w:rPr>
                <w:rFonts w:eastAsia="Times New Roman" w:cs="Times New Roman"/>
                <w:color w:val="000000"/>
                <w:sz w:val="22"/>
                <w:szCs w:val="22"/>
                <w:lang w:bidi="ar-SA"/>
              </w:rPr>
              <w:t>13.260,00</w:t>
            </w:r>
          </w:p>
        </w:tc>
      </w:tr>
      <w:tr>
        <w:trPr>
          <w:trHeight w:val="630" w:hRule="atLeast"/>
        </w:trPr>
        <w:tc>
          <w:tcPr>
            <w:tcW w:w="68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rPr>
                <w:rFonts w:ascii="Arial" w:hAnsi="Arial" w:eastAsia="Times New Roman" w:cs="Times New Roman"/>
                <w:color w:val="000000"/>
                <w:sz w:val="22"/>
                <w:szCs w:val="22"/>
                <w:lang w:bidi="ar-SA"/>
              </w:rPr>
            </w:pPr>
            <w:r>
              <w:rPr>
                <w:rFonts w:eastAsia="Times New Roman" w:cs="Times New Roman"/>
                <w:color w:val="000000"/>
                <w:sz w:val="22"/>
                <w:szCs w:val="22"/>
                <w:lang w:bidi="ar-SA"/>
              </w:rPr>
            </w:r>
          </w:p>
        </w:tc>
        <w:tc>
          <w:tcPr>
            <w:tcW w:w="68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center"/>
              <w:rPr>
                <w:rFonts w:ascii="Arial" w:hAnsi="Arial"/>
                <w:sz w:val="22"/>
                <w:szCs w:val="22"/>
              </w:rPr>
            </w:pPr>
            <w:r>
              <w:rPr>
                <w:rFonts w:eastAsia="Times New Roman" w:cs="Times New Roman"/>
                <w:color w:val="000000"/>
                <w:sz w:val="22"/>
                <w:szCs w:val="22"/>
                <w:lang w:bidi="ar-SA"/>
              </w:rPr>
              <w:t>2.5</w:t>
            </w:r>
          </w:p>
        </w:tc>
        <w:tc>
          <w:tcPr>
            <w:tcW w:w="89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center"/>
              <w:rPr>
                <w:rFonts w:ascii="Arial" w:hAnsi="Arial"/>
                <w:sz w:val="22"/>
                <w:szCs w:val="22"/>
              </w:rPr>
            </w:pPr>
            <w:r>
              <w:rPr>
                <w:rFonts w:eastAsia="Times New Roman" w:cs="Times New Roman"/>
                <w:color w:val="000000"/>
                <w:sz w:val="22"/>
                <w:szCs w:val="22"/>
                <w:lang w:bidi="ar-SA"/>
              </w:rPr>
              <w:t>2771</w:t>
            </w:r>
          </w:p>
        </w:tc>
        <w:tc>
          <w:tcPr>
            <w:tcW w:w="458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both"/>
              <w:rPr>
                <w:rFonts w:ascii="Arial" w:hAnsi="Arial"/>
                <w:sz w:val="22"/>
                <w:szCs w:val="22"/>
              </w:rPr>
            </w:pPr>
            <w:r>
              <w:rPr>
                <w:rFonts w:eastAsia="Times New Roman" w:cs="Times New Roman"/>
                <w:color w:val="000000"/>
                <w:sz w:val="22"/>
                <w:szCs w:val="22"/>
                <w:lang w:bidi="ar-SA"/>
              </w:rPr>
              <w:t>Manutenção Preventiva e Corretiva de 04 (quatro) parelhos condicionadores de ar Split 30.000 BTU’S.</w:t>
            </w:r>
          </w:p>
        </w:tc>
        <w:tc>
          <w:tcPr>
            <w:tcW w:w="89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center"/>
              <w:rPr>
                <w:rFonts w:ascii="Arial" w:hAnsi="Arial"/>
                <w:sz w:val="22"/>
                <w:szCs w:val="22"/>
              </w:rPr>
            </w:pPr>
            <w:r>
              <w:rPr>
                <w:rFonts w:eastAsia="Times New Roman" w:cs="Times New Roman"/>
                <w:color w:val="222222"/>
                <w:sz w:val="22"/>
                <w:szCs w:val="22"/>
                <w:lang w:bidi="ar-SA"/>
              </w:rPr>
              <w:t>12</w:t>
            </w:r>
          </w:p>
        </w:tc>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center"/>
              <w:rPr>
                <w:rFonts w:ascii="Arial" w:hAnsi="Arial"/>
                <w:sz w:val="22"/>
                <w:szCs w:val="22"/>
              </w:rPr>
            </w:pPr>
            <w:r>
              <w:rPr>
                <w:rFonts w:eastAsia="Times New Roman" w:cs="Times New Roman"/>
                <w:color w:val="000000"/>
                <w:sz w:val="22"/>
                <w:szCs w:val="22"/>
                <w:lang w:bidi="ar-SA"/>
              </w:rPr>
              <w:t>170,35</w:t>
            </w:r>
          </w:p>
        </w:tc>
        <w:tc>
          <w:tcPr>
            <w:tcW w:w="1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center"/>
              <w:rPr>
                <w:rFonts w:ascii="Arial" w:hAnsi="Arial"/>
                <w:sz w:val="22"/>
                <w:szCs w:val="22"/>
              </w:rPr>
            </w:pPr>
            <w:r>
              <w:rPr>
                <w:rFonts w:eastAsia="Times New Roman" w:cs="Times New Roman"/>
                <w:color w:val="000000"/>
                <w:sz w:val="22"/>
                <w:szCs w:val="22"/>
                <w:lang w:bidi="ar-SA"/>
              </w:rPr>
              <w:t>2.044,20</w:t>
            </w:r>
          </w:p>
        </w:tc>
      </w:tr>
      <w:tr>
        <w:trPr>
          <w:trHeight w:val="630" w:hRule="atLeast"/>
        </w:trPr>
        <w:tc>
          <w:tcPr>
            <w:tcW w:w="68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rPr>
                <w:rFonts w:ascii="Arial" w:hAnsi="Arial" w:eastAsia="Times New Roman" w:cs="Times New Roman"/>
                <w:color w:val="000000"/>
                <w:sz w:val="22"/>
                <w:szCs w:val="22"/>
                <w:lang w:bidi="ar-SA"/>
              </w:rPr>
            </w:pPr>
            <w:r>
              <w:rPr>
                <w:rFonts w:eastAsia="Times New Roman" w:cs="Times New Roman"/>
                <w:color w:val="000000"/>
                <w:sz w:val="22"/>
                <w:szCs w:val="22"/>
                <w:lang w:bidi="ar-SA"/>
              </w:rPr>
            </w:r>
          </w:p>
        </w:tc>
        <w:tc>
          <w:tcPr>
            <w:tcW w:w="68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center"/>
              <w:rPr>
                <w:rFonts w:ascii="Arial" w:hAnsi="Arial"/>
                <w:sz w:val="22"/>
                <w:szCs w:val="22"/>
              </w:rPr>
            </w:pPr>
            <w:r>
              <w:rPr>
                <w:rFonts w:eastAsia="Times New Roman" w:cs="Times New Roman"/>
                <w:color w:val="000000"/>
                <w:sz w:val="22"/>
                <w:szCs w:val="22"/>
                <w:lang w:bidi="ar-SA"/>
              </w:rPr>
              <w:t>2.6</w:t>
            </w:r>
          </w:p>
        </w:tc>
        <w:tc>
          <w:tcPr>
            <w:tcW w:w="89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center"/>
              <w:rPr>
                <w:rFonts w:ascii="Arial" w:hAnsi="Arial"/>
                <w:sz w:val="22"/>
                <w:szCs w:val="22"/>
              </w:rPr>
            </w:pPr>
            <w:r>
              <w:rPr>
                <w:rFonts w:eastAsia="Times New Roman" w:cs="Times New Roman"/>
                <w:color w:val="000000"/>
                <w:sz w:val="22"/>
                <w:szCs w:val="22"/>
                <w:lang w:bidi="ar-SA"/>
              </w:rPr>
              <w:t>2771</w:t>
            </w:r>
          </w:p>
        </w:tc>
        <w:tc>
          <w:tcPr>
            <w:tcW w:w="458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both"/>
              <w:rPr>
                <w:rFonts w:ascii="Arial" w:hAnsi="Arial"/>
                <w:sz w:val="22"/>
                <w:szCs w:val="22"/>
              </w:rPr>
            </w:pPr>
            <w:r>
              <w:rPr>
                <w:rFonts w:eastAsia="Times New Roman" w:cs="Times New Roman"/>
                <w:color w:val="000000"/>
                <w:sz w:val="22"/>
                <w:szCs w:val="22"/>
                <w:lang w:bidi="ar-SA"/>
              </w:rPr>
              <w:t>Manutenção Preventiva e Corretiva de 04 (quatro) aparelhos condicionadores de ar Split 36.000 BTU’S.</w:t>
            </w:r>
          </w:p>
        </w:tc>
        <w:tc>
          <w:tcPr>
            <w:tcW w:w="89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center"/>
              <w:rPr>
                <w:rFonts w:ascii="Arial" w:hAnsi="Arial"/>
                <w:sz w:val="22"/>
                <w:szCs w:val="22"/>
              </w:rPr>
            </w:pPr>
            <w:r>
              <w:rPr>
                <w:rFonts w:eastAsia="Times New Roman" w:cs="Times New Roman"/>
                <w:color w:val="222222"/>
                <w:sz w:val="22"/>
                <w:szCs w:val="22"/>
                <w:lang w:bidi="ar-SA"/>
              </w:rPr>
              <w:t>12</w:t>
            </w:r>
          </w:p>
        </w:tc>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center"/>
              <w:rPr>
                <w:rFonts w:ascii="Arial" w:hAnsi="Arial"/>
                <w:sz w:val="22"/>
                <w:szCs w:val="22"/>
              </w:rPr>
            </w:pPr>
            <w:r>
              <w:rPr>
                <w:rFonts w:eastAsia="Times New Roman" w:cs="Times New Roman"/>
                <w:color w:val="000000"/>
                <w:sz w:val="22"/>
                <w:szCs w:val="22"/>
                <w:lang w:bidi="ar-SA"/>
              </w:rPr>
              <w:t>245,16</w:t>
            </w:r>
          </w:p>
        </w:tc>
        <w:tc>
          <w:tcPr>
            <w:tcW w:w="1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center"/>
              <w:rPr>
                <w:rFonts w:ascii="Arial" w:hAnsi="Arial"/>
                <w:sz w:val="22"/>
                <w:szCs w:val="22"/>
              </w:rPr>
            </w:pPr>
            <w:r>
              <w:rPr>
                <w:rFonts w:eastAsia="Times New Roman" w:cs="Times New Roman"/>
                <w:color w:val="000000"/>
                <w:sz w:val="22"/>
                <w:szCs w:val="22"/>
                <w:lang w:bidi="ar-SA"/>
              </w:rPr>
              <w:t>2.941,92</w:t>
            </w:r>
          </w:p>
        </w:tc>
      </w:tr>
      <w:tr>
        <w:trPr>
          <w:trHeight w:val="630" w:hRule="atLeast"/>
        </w:trPr>
        <w:tc>
          <w:tcPr>
            <w:tcW w:w="68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rPr>
                <w:rFonts w:ascii="Arial" w:hAnsi="Arial" w:eastAsia="Times New Roman" w:cs="Times New Roman"/>
                <w:color w:val="000000"/>
                <w:sz w:val="22"/>
                <w:szCs w:val="22"/>
                <w:lang w:bidi="ar-SA"/>
              </w:rPr>
            </w:pPr>
            <w:r>
              <w:rPr>
                <w:rFonts w:eastAsia="Times New Roman" w:cs="Times New Roman"/>
                <w:color w:val="000000"/>
                <w:sz w:val="22"/>
                <w:szCs w:val="22"/>
                <w:lang w:bidi="ar-SA"/>
              </w:rPr>
            </w:r>
          </w:p>
        </w:tc>
        <w:tc>
          <w:tcPr>
            <w:tcW w:w="68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center"/>
              <w:rPr>
                <w:rFonts w:ascii="Arial" w:hAnsi="Arial"/>
                <w:sz w:val="22"/>
                <w:szCs w:val="22"/>
              </w:rPr>
            </w:pPr>
            <w:r>
              <w:rPr>
                <w:rFonts w:eastAsia="Times New Roman" w:cs="Times New Roman"/>
                <w:color w:val="000000"/>
                <w:sz w:val="22"/>
                <w:szCs w:val="22"/>
                <w:lang w:bidi="ar-SA"/>
              </w:rPr>
              <w:t>2.7</w:t>
            </w:r>
          </w:p>
        </w:tc>
        <w:tc>
          <w:tcPr>
            <w:tcW w:w="89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center"/>
              <w:rPr>
                <w:rFonts w:ascii="Arial" w:hAnsi="Arial"/>
                <w:sz w:val="22"/>
                <w:szCs w:val="22"/>
              </w:rPr>
            </w:pPr>
            <w:r>
              <w:rPr>
                <w:rFonts w:eastAsia="Times New Roman" w:cs="Times New Roman"/>
                <w:color w:val="000000"/>
                <w:sz w:val="22"/>
                <w:szCs w:val="22"/>
                <w:lang w:bidi="ar-SA"/>
              </w:rPr>
              <w:t>2771</w:t>
            </w:r>
          </w:p>
        </w:tc>
        <w:tc>
          <w:tcPr>
            <w:tcW w:w="458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both"/>
              <w:rPr>
                <w:rFonts w:ascii="Arial" w:hAnsi="Arial"/>
                <w:sz w:val="22"/>
                <w:szCs w:val="22"/>
              </w:rPr>
            </w:pPr>
            <w:r>
              <w:rPr>
                <w:rFonts w:eastAsia="Times New Roman" w:cs="Times New Roman"/>
                <w:color w:val="000000"/>
                <w:sz w:val="22"/>
                <w:szCs w:val="22"/>
                <w:lang w:bidi="ar-SA"/>
              </w:rPr>
              <w:t>Manutenção Preventiva e Corretiva de 16 (dezesseis) aparelhos condicionadores de ar Split 48.000 BTU’S.</w:t>
            </w:r>
          </w:p>
        </w:tc>
        <w:tc>
          <w:tcPr>
            <w:tcW w:w="89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center"/>
              <w:rPr>
                <w:rFonts w:ascii="Arial" w:hAnsi="Arial"/>
                <w:sz w:val="22"/>
                <w:szCs w:val="22"/>
              </w:rPr>
            </w:pPr>
            <w:r>
              <w:rPr>
                <w:rFonts w:eastAsia="Times New Roman" w:cs="Times New Roman"/>
                <w:color w:val="222222"/>
                <w:sz w:val="22"/>
                <w:szCs w:val="22"/>
                <w:lang w:bidi="ar-SA"/>
              </w:rPr>
              <w:t>48</w:t>
            </w:r>
          </w:p>
        </w:tc>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center"/>
              <w:rPr>
                <w:rFonts w:ascii="Arial" w:hAnsi="Arial"/>
                <w:sz w:val="22"/>
                <w:szCs w:val="22"/>
              </w:rPr>
            </w:pPr>
            <w:r>
              <w:rPr>
                <w:rFonts w:eastAsia="Times New Roman" w:cs="Times New Roman"/>
                <w:color w:val="000000"/>
                <w:sz w:val="22"/>
                <w:szCs w:val="22"/>
                <w:lang w:bidi="ar-SA"/>
              </w:rPr>
              <w:t>264,50</w:t>
            </w:r>
          </w:p>
        </w:tc>
        <w:tc>
          <w:tcPr>
            <w:tcW w:w="1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center"/>
              <w:rPr>
                <w:rFonts w:ascii="Arial" w:hAnsi="Arial"/>
                <w:sz w:val="22"/>
                <w:szCs w:val="22"/>
              </w:rPr>
            </w:pPr>
            <w:r>
              <w:rPr>
                <w:rFonts w:eastAsia="Times New Roman" w:cs="Times New Roman"/>
                <w:color w:val="000000"/>
                <w:sz w:val="22"/>
                <w:szCs w:val="22"/>
                <w:lang w:bidi="ar-SA"/>
              </w:rPr>
              <w:t>12.696,00</w:t>
            </w:r>
          </w:p>
        </w:tc>
      </w:tr>
      <w:tr>
        <w:trPr>
          <w:trHeight w:val="630" w:hRule="atLeast"/>
        </w:trPr>
        <w:tc>
          <w:tcPr>
            <w:tcW w:w="68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rPr>
                <w:rFonts w:ascii="Arial" w:hAnsi="Arial" w:eastAsia="Times New Roman" w:cs="Times New Roman"/>
                <w:color w:val="000000"/>
                <w:sz w:val="22"/>
                <w:szCs w:val="22"/>
                <w:lang w:bidi="ar-SA"/>
              </w:rPr>
            </w:pPr>
            <w:r>
              <w:rPr>
                <w:rFonts w:eastAsia="Times New Roman" w:cs="Times New Roman"/>
                <w:color w:val="000000"/>
                <w:sz w:val="22"/>
                <w:szCs w:val="22"/>
                <w:lang w:bidi="ar-SA"/>
              </w:rPr>
            </w:r>
          </w:p>
        </w:tc>
        <w:tc>
          <w:tcPr>
            <w:tcW w:w="68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center"/>
              <w:rPr>
                <w:rFonts w:ascii="Arial" w:hAnsi="Arial"/>
                <w:sz w:val="22"/>
                <w:szCs w:val="22"/>
              </w:rPr>
            </w:pPr>
            <w:r>
              <w:rPr>
                <w:rFonts w:eastAsia="Times New Roman" w:cs="Times New Roman"/>
                <w:color w:val="000000"/>
                <w:sz w:val="22"/>
                <w:szCs w:val="22"/>
                <w:lang w:bidi="ar-SA"/>
              </w:rPr>
              <w:t>2.8</w:t>
            </w:r>
          </w:p>
        </w:tc>
        <w:tc>
          <w:tcPr>
            <w:tcW w:w="89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center"/>
              <w:rPr>
                <w:rFonts w:ascii="Arial" w:hAnsi="Arial"/>
                <w:sz w:val="22"/>
                <w:szCs w:val="22"/>
              </w:rPr>
            </w:pPr>
            <w:r>
              <w:rPr>
                <w:rFonts w:eastAsia="Times New Roman" w:cs="Times New Roman"/>
                <w:color w:val="000000"/>
                <w:sz w:val="22"/>
                <w:szCs w:val="22"/>
                <w:lang w:bidi="ar-SA"/>
              </w:rPr>
              <w:t>2771</w:t>
            </w:r>
          </w:p>
        </w:tc>
        <w:tc>
          <w:tcPr>
            <w:tcW w:w="458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both"/>
              <w:rPr>
                <w:rFonts w:ascii="Arial" w:hAnsi="Arial"/>
                <w:sz w:val="22"/>
                <w:szCs w:val="22"/>
              </w:rPr>
            </w:pPr>
            <w:r>
              <w:rPr>
                <w:rFonts w:eastAsia="Times New Roman" w:cs="Times New Roman"/>
                <w:color w:val="000000"/>
                <w:sz w:val="22"/>
                <w:szCs w:val="22"/>
                <w:lang w:bidi="ar-SA"/>
              </w:rPr>
              <w:t>Manutenção Preventiva e Corretiva de 20 (vinte) aparelhos condicionadores de ar Split 60.000 BTU’S.</w:t>
            </w:r>
          </w:p>
        </w:tc>
        <w:tc>
          <w:tcPr>
            <w:tcW w:w="89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center"/>
              <w:rPr>
                <w:rFonts w:ascii="Arial" w:hAnsi="Arial"/>
                <w:sz w:val="22"/>
                <w:szCs w:val="22"/>
              </w:rPr>
            </w:pPr>
            <w:r>
              <w:rPr>
                <w:rFonts w:eastAsia="Times New Roman" w:cs="Times New Roman"/>
                <w:color w:val="222222"/>
                <w:sz w:val="22"/>
                <w:szCs w:val="22"/>
                <w:lang w:bidi="ar-SA"/>
              </w:rPr>
              <w:t>60</w:t>
            </w:r>
          </w:p>
        </w:tc>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center"/>
              <w:rPr>
                <w:rFonts w:ascii="Arial" w:hAnsi="Arial"/>
                <w:sz w:val="22"/>
                <w:szCs w:val="22"/>
              </w:rPr>
            </w:pPr>
            <w:r>
              <w:rPr>
                <w:rFonts w:eastAsia="Times New Roman" w:cs="Times New Roman"/>
                <w:color w:val="000000"/>
                <w:sz w:val="22"/>
                <w:szCs w:val="22"/>
                <w:lang w:bidi="ar-SA"/>
              </w:rPr>
              <w:t>330,06</w:t>
            </w:r>
          </w:p>
        </w:tc>
        <w:tc>
          <w:tcPr>
            <w:tcW w:w="1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center"/>
              <w:rPr>
                <w:rFonts w:ascii="Arial" w:hAnsi="Arial"/>
                <w:sz w:val="22"/>
                <w:szCs w:val="22"/>
              </w:rPr>
            </w:pPr>
            <w:r>
              <w:rPr>
                <w:rFonts w:eastAsia="Times New Roman" w:cs="Times New Roman"/>
                <w:color w:val="000000"/>
                <w:sz w:val="22"/>
                <w:szCs w:val="22"/>
                <w:lang w:bidi="ar-SA"/>
              </w:rPr>
              <w:t>19.803,60</w:t>
            </w:r>
          </w:p>
        </w:tc>
      </w:tr>
      <w:tr>
        <w:trPr>
          <w:trHeight w:val="630" w:hRule="atLeast"/>
        </w:trPr>
        <w:tc>
          <w:tcPr>
            <w:tcW w:w="68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rPr>
                <w:rFonts w:ascii="Arial" w:hAnsi="Arial" w:eastAsia="Times New Roman" w:cs="Times New Roman"/>
                <w:color w:val="000000"/>
                <w:sz w:val="22"/>
                <w:szCs w:val="22"/>
                <w:lang w:bidi="ar-SA"/>
              </w:rPr>
            </w:pPr>
            <w:r>
              <w:rPr>
                <w:rFonts w:eastAsia="Times New Roman" w:cs="Times New Roman"/>
                <w:color w:val="000000"/>
                <w:sz w:val="22"/>
                <w:szCs w:val="22"/>
                <w:lang w:bidi="ar-SA"/>
              </w:rPr>
            </w:r>
          </w:p>
        </w:tc>
        <w:tc>
          <w:tcPr>
            <w:tcW w:w="68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center"/>
              <w:rPr>
                <w:rFonts w:ascii="Arial" w:hAnsi="Arial"/>
                <w:sz w:val="22"/>
                <w:szCs w:val="22"/>
              </w:rPr>
            </w:pPr>
            <w:r>
              <w:rPr>
                <w:rFonts w:eastAsia="Times New Roman" w:cs="Times New Roman"/>
                <w:color w:val="000000"/>
                <w:sz w:val="22"/>
                <w:szCs w:val="22"/>
                <w:lang w:bidi="ar-SA"/>
              </w:rPr>
              <w:t>2.9</w:t>
            </w:r>
          </w:p>
        </w:tc>
        <w:tc>
          <w:tcPr>
            <w:tcW w:w="89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center"/>
              <w:rPr>
                <w:rFonts w:ascii="Arial" w:hAnsi="Arial"/>
                <w:sz w:val="22"/>
                <w:szCs w:val="22"/>
              </w:rPr>
            </w:pPr>
            <w:r>
              <w:rPr>
                <w:rFonts w:eastAsia="Times New Roman" w:cs="Times New Roman"/>
                <w:color w:val="000000"/>
                <w:sz w:val="22"/>
                <w:szCs w:val="22"/>
                <w:lang w:bidi="ar-SA"/>
              </w:rPr>
              <w:t>2771</w:t>
            </w:r>
          </w:p>
        </w:tc>
        <w:tc>
          <w:tcPr>
            <w:tcW w:w="458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both"/>
              <w:rPr>
                <w:rFonts w:ascii="Arial" w:hAnsi="Arial"/>
                <w:sz w:val="22"/>
                <w:szCs w:val="22"/>
              </w:rPr>
            </w:pPr>
            <w:r>
              <w:rPr>
                <w:rFonts w:eastAsia="Times New Roman" w:cs="Times New Roman"/>
                <w:color w:val="000000"/>
                <w:sz w:val="22"/>
                <w:szCs w:val="22"/>
                <w:lang w:bidi="ar-SA"/>
              </w:rPr>
              <w:t>Manutenção Preventiva e Corretiva de 01 (um) aparelho condicionador de ar tipo janela 7.500 BTU’S.</w:t>
            </w:r>
          </w:p>
        </w:tc>
        <w:tc>
          <w:tcPr>
            <w:tcW w:w="89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center"/>
              <w:rPr>
                <w:rFonts w:ascii="Arial" w:hAnsi="Arial"/>
                <w:sz w:val="22"/>
                <w:szCs w:val="22"/>
              </w:rPr>
            </w:pPr>
            <w:r>
              <w:rPr>
                <w:rFonts w:eastAsia="Times New Roman" w:cs="Times New Roman"/>
                <w:color w:val="222222"/>
                <w:sz w:val="22"/>
                <w:szCs w:val="22"/>
                <w:lang w:bidi="ar-SA"/>
              </w:rPr>
              <w:t>3</w:t>
            </w:r>
          </w:p>
        </w:tc>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center"/>
              <w:rPr>
                <w:rFonts w:ascii="Arial" w:hAnsi="Arial"/>
                <w:sz w:val="22"/>
                <w:szCs w:val="22"/>
              </w:rPr>
            </w:pPr>
            <w:r>
              <w:rPr>
                <w:rFonts w:eastAsia="Times New Roman" w:cs="Times New Roman"/>
                <w:color w:val="000000"/>
                <w:sz w:val="22"/>
                <w:szCs w:val="22"/>
                <w:lang w:bidi="ar-SA"/>
              </w:rPr>
              <w:t>137,16</w:t>
            </w:r>
          </w:p>
        </w:tc>
        <w:tc>
          <w:tcPr>
            <w:tcW w:w="1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center"/>
              <w:rPr>
                <w:rFonts w:ascii="Arial" w:hAnsi="Arial"/>
                <w:sz w:val="22"/>
                <w:szCs w:val="22"/>
              </w:rPr>
            </w:pPr>
            <w:r>
              <w:rPr>
                <w:rFonts w:eastAsia="Times New Roman" w:cs="Times New Roman"/>
                <w:color w:val="000000"/>
                <w:sz w:val="22"/>
                <w:szCs w:val="22"/>
                <w:lang w:bidi="ar-SA"/>
              </w:rPr>
              <w:t>411,48</w:t>
            </w:r>
          </w:p>
        </w:tc>
      </w:tr>
      <w:tr>
        <w:trPr>
          <w:trHeight w:val="315" w:hRule="atLeast"/>
        </w:trPr>
        <w:tc>
          <w:tcPr>
            <w:tcW w:w="6856" w:type="dxa"/>
            <w:gridSpan w:val="7"/>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fill="auto" w:val="clear"/>
            <w:vAlign w:val="center"/>
          </w:tcPr>
          <w:p>
            <w:pPr>
              <w:pStyle w:val="Normal"/>
              <w:widowControl/>
              <w:spacing w:lineRule="auto" w:line="240" w:before="0" w:after="0"/>
              <w:ind w:left="0" w:right="0" w:hanging="0"/>
              <w:jc w:val="center"/>
              <w:rPr>
                <w:rFonts w:ascii="Arial" w:hAnsi="Arial"/>
                <w:sz w:val="22"/>
                <w:szCs w:val="22"/>
              </w:rPr>
            </w:pPr>
            <w:r>
              <w:rPr>
                <w:rFonts w:eastAsia="Times New Roman" w:cs="Times New Roman"/>
                <w:b/>
                <w:bCs/>
                <w:color w:val="000000"/>
                <w:sz w:val="22"/>
                <w:szCs w:val="22"/>
                <w:lang w:bidi="ar-SA"/>
              </w:rPr>
              <w:t>Valor total estimado do item 2</w:t>
            </w:r>
          </w:p>
        </w:tc>
        <w:tc>
          <w:tcPr>
            <w:tcW w:w="3342" w:type="dxa"/>
            <w:gridSpan w:val="5"/>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vAlign w:val="center"/>
          </w:tcPr>
          <w:p>
            <w:pPr>
              <w:pStyle w:val="Normal"/>
              <w:widowControl/>
              <w:spacing w:lineRule="auto" w:line="240" w:before="0" w:after="0"/>
              <w:ind w:left="0" w:right="0" w:hanging="0"/>
              <w:jc w:val="center"/>
              <w:rPr>
                <w:rFonts w:ascii="Arial" w:hAnsi="Arial"/>
                <w:sz w:val="22"/>
                <w:szCs w:val="22"/>
              </w:rPr>
            </w:pPr>
            <w:r>
              <w:rPr>
                <w:rFonts w:eastAsia="Times New Roman" w:cs="Times New Roman"/>
                <w:b/>
                <w:bCs/>
                <w:color w:val="222222"/>
                <w:sz w:val="22"/>
                <w:szCs w:val="22"/>
                <w:lang w:bidi="ar-SA"/>
              </w:rPr>
              <w:t xml:space="preserve"> </w:t>
            </w:r>
            <w:r>
              <w:rPr>
                <w:rFonts w:eastAsia="Times New Roman" w:cs="Times New Roman"/>
                <w:b/>
                <w:bCs/>
                <w:color w:val="222222"/>
                <w:sz w:val="22"/>
                <w:szCs w:val="22"/>
                <w:lang w:bidi="ar-SA"/>
              </w:rPr>
              <w:t>R$  84.443,01</w:t>
            </w:r>
          </w:p>
        </w:tc>
      </w:tr>
      <w:tr>
        <w:trPr>
          <w:trHeight w:val="315" w:hRule="atLeast"/>
        </w:trPr>
        <w:tc>
          <w:tcPr>
            <w:tcW w:w="10198"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hd w:val="clear" w:fill="CCCCCC"/>
              <w:spacing w:lineRule="auto" w:line="240" w:before="0" w:after="0"/>
              <w:ind w:left="0" w:right="0" w:hanging="0"/>
              <w:jc w:val="center"/>
              <w:rPr>
                <w:rFonts w:ascii="Arial" w:hAnsi="Arial"/>
                <w:sz w:val="22"/>
                <w:szCs w:val="22"/>
              </w:rPr>
            </w:pPr>
            <w:r>
              <w:rPr>
                <w:rFonts w:eastAsia="Times New Roman" w:cs="Times New Roman"/>
                <w:b/>
                <w:bCs/>
                <w:color w:val="000000"/>
                <w:sz w:val="22"/>
                <w:szCs w:val="22"/>
                <w:lang w:bidi="ar-SA"/>
              </w:rPr>
              <w:t>MANUTENÇÃO PREVENTIVA - PRESIDENTE MÉDICI</w:t>
            </w:r>
          </w:p>
        </w:tc>
      </w:tr>
      <w:tr>
        <w:trPr>
          <w:trHeight w:val="630" w:hRule="atLeast"/>
        </w:trPr>
        <w:tc>
          <w:tcPr>
            <w:tcW w:w="1370"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center"/>
              <w:rPr>
                <w:rFonts w:ascii="Arial" w:hAnsi="Arial"/>
                <w:sz w:val="22"/>
                <w:szCs w:val="22"/>
              </w:rPr>
            </w:pPr>
            <w:r>
              <w:rPr>
                <w:rFonts w:eastAsia="Times New Roman" w:cs="Times New Roman"/>
                <w:b/>
                <w:bCs/>
                <w:color w:val="000000"/>
                <w:sz w:val="22"/>
                <w:szCs w:val="22"/>
                <w:lang w:bidi="ar-SA"/>
              </w:rPr>
              <w:t>Item</w:t>
            </w:r>
          </w:p>
        </w:tc>
        <w:tc>
          <w:tcPr>
            <w:tcW w:w="899"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center"/>
              <w:rPr>
                <w:rFonts w:ascii="Arial" w:hAnsi="Arial"/>
                <w:sz w:val="22"/>
                <w:szCs w:val="22"/>
              </w:rPr>
            </w:pPr>
            <w:r>
              <w:rPr>
                <w:rFonts w:eastAsia="Times New Roman" w:cs="Times New Roman"/>
                <w:b/>
                <w:bCs/>
                <w:color w:val="000000"/>
                <w:sz w:val="22"/>
                <w:szCs w:val="22"/>
                <w:lang w:bidi="ar-SA"/>
              </w:rPr>
              <w:t>Catser</w:t>
            </w:r>
          </w:p>
        </w:tc>
        <w:tc>
          <w:tcPr>
            <w:tcW w:w="4586"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center"/>
              <w:rPr>
                <w:rFonts w:ascii="Arial" w:hAnsi="Arial"/>
                <w:sz w:val="22"/>
                <w:szCs w:val="22"/>
              </w:rPr>
            </w:pPr>
            <w:r>
              <w:rPr>
                <w:rFonts w:eastAsia="Times New Roman" w:cs="Times New Roman"/>
                <w:b/>
                <w:bCs/>
                <w:color w:val="000000"/>
                <w:sz w:val="22"/>
                <w:szCs w:val="22"/>
                <w:lang w:bidi="ar-SA"/>
              </w:rPr>
              <w:t>Descrição</w:t>
            </w:r>
          </w:p>
        </w:tc>
        <w:tc>
          <w:tcPr>
            <w:tcW w:w="895" w:type="dxa"/>
            <w:gridSpan w:val="3"/>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center"/>
              <w:rPr>
                <w:b/>
                <w:b/>
                <w:bCs/>
              </w:rPr>
            </w:pPr>
            <w:r>
              <w:rPr>
                <w:rFonts w:eastAsia="Times New Roman" w:cs="Times New Roman"/>
                <w:b/>
                <w:bCs/>
                <w:color w:val="000000"/>
                <w:sz w:val="22"/>
                <w:szCs w:val="22"/>
                <w:lang w:bidi="ar-SA"/>
              </w:rPr>
              <w:t>Qtde</w:t>
            </w:r>
          </w:p>
          <w:p>
            <w:pPr>
              <w:pStyle w:val="Normal"/>
              <w:widowControl/>
              <w:spacing w:lineRule="auto" w:line="240" w:before="0" w:after="0"/>
              <w:ind w:left="0" w:right="0" w:hanging="0"/>
              <w:jc w:val="center"/>
              <w:rPr>
                <w:b/>
                <w:b/>
                <w:bCs/>
              </w:rPr>
            </w:pPr>
            <w:r>
              <w:rPr>
                <w:rFonts w:eastAsia="Times New Roman" w:cs="Times New Roman"/>
                <w:b/>
                <w:bCs/>
                <w:color w:val="000000"/>
                <w:sz w:val="22"/>
                <w:szCs w:val="22"/>
                <w:lang w:bidi="ar-SA"/>
              </w:rPr>
              <w:t>anual</w:t>
            </w:r>
          </w:p>
        </w:tc>
        <w:tc>
          <w:tcPr>
            <w:tcW w:w="244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center"/>
              <w:rPr>
                <w:rFonts w:ascii="Arial" w:hAnsi="Arial"/>
                <w:sz w:val="22"/>
                <w:szCs w:val="22"/>
              </w:rPr>
            </w:pPr>
            <w:r>
              <w:rPr>
                <w:rFonts w:eastAsia="Times New Roman" w:cs="Times New Roman"/>
                <w:b/>
                <w:bCs/>
                <w:color w:val="000000"/>
                <w:sz w:val="22"/>
                <w:szCs w:val="22"/>
                <w:lang w:bidi="ar-SA"/>
              </w:rPr>
              <w:t>Valores(R$)</w:t>
            </w:r>
          </w:p>
        </w:tc>
      </w:tr>
      <w:tr>
        <w:trPr>
          <w:trHeight w:val="630" w:hRule="atLeast"/>
        </w:trPr>
        <w:tc>
          <w:tcPr>
            <w:tcW w:w="137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center"/>
              <w:rPr>
                <w:rFonts w:ascii="Arial" w:hAnsi="Arial"/>
                <w:b/>
                <w:b/>
                <w:bCs/>
                <w:sz w:val="22"/>
                <w:szCs w:val="22"/>
              </w:rPr>
            </w:pPr>
            <w:r>
              <w:rPr>
                <w:b/>
                <w:bCs/>
                <w:sz w:val="22"/>
                <w:szCs w:val="22"/>
              </w:rPr>
            </w:r>
          </w:p>
        </w:tc>
        <w:tc>
          <w:tcPr>
            <w:tcW w:w="89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center"/>
              <w:rPr>
                <w:rFonts w:ascii="Arial" w:hAnsi="Arial"/>
                <w:b/>
                <w:b/>
                <w:bCs/>
                <w:sz w:val="22"/>
                <w:szCs w:val="22"/>
              </w:rPr>
            </w:pPr>
            <w:r>
              <w:rPr>
                <w:b/>
                <w:bCs/>
                <w:sz w:val="22"/>
                <w:szCs w:val="22"/>
              </w:rPr>
            </w:r>
          </w:p>
        </w:tc>
        <w:tc>
          <w:tcPr>
            <w:tcW w:w="4586"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center"/>
              <w:rPr>
                <w:rFonts w:ascii="Arial" w:hAnsi="Arial"/>
                <w:b/>
                <w:b/>
                <w:bCs/>
                <w:sz w:val="22"/>
                <w:szCs w:val="22"/>
              </w:rPr>
            </w:pPr>
            <w:r>
              <w:rPr>
                <w:b/>
                <w:bCs/>
                <w:sz w:val="22"/>
                <w:szCs w:val="22"/>
              </w:rPr>
            </w:r>
          </w:p>
        </w:tc>
        <w:tc>
          <w:tcPr>
            <w:tcW w:w="895"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center"/>
              <w:rPr>
                <w:rFonts w:ascii="Arial" w:hAnsi="Arial"/>
                <w:b/>
                <w:b/>
                <w:bCs/>
                <w:sz w:val="22"/>
                <w:szCs w:val="22"/>
              </w:rPr>
            </w:pPr>
            <w:r>
              <w:rPr>
                <w:b/>
                <w:bCs/>
                <w:sz w:val="22"/>
                <w:szCs w:val="22"/>
              </w:rPr>
            </w:r>
          </w:p>
        </w:tc>
        <w:tc>
          <w:tcPr>
            <w:tcW w:w="109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center"/>
              <w:rPr>
                <w:rFonts w:ascii="Arial" w:hAnsi="Arial"/>
                <w:sz w:val="22"/>
                <w:szCs w:val="22"/>
              </w:rPr>
            </w:pPr>
            <w:r>
              <w:rPr>
                <w:rFonts w:eastAsia="Times New Roman" w:cs="Times New Roman"/>
                <w:b/>
                <w:bCs/>
                <w:color w:val="000000"/>
                <w:sz w:val="22"/>
                <w:szCs w:val="22"/>
                <w:lang w:bidi="ar-SA"/>
              </w:rPr>
              <w:t xml:space="preserve">  </w:t>
            </w:r>
            <w:r>
              <w:rPr>
                <w:rFonts w:eastAsia="Times New Roman" w:cs="Times New Roman"/>
                <w:b/>
                <w:bCs/>
                <w:color w:val="000000"/>
                <w:sz w:val="22"/>
                <w:szCs w:val="22"/>
                <w:lang w:bidi="ar-SA"/>
              </w:rPr>
              <w:t xml:space="preserve">Unitário </w:t>
            </w:r>
          </w:p>
        </w:tc>
        <w:tc>
          <w:tcPr>
            <w:tcW w:w="1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center"/>
              <w:rPr>
                <w:rFonts w:ascii="Arial" w:hAnsi="Arial"/>
                <w:sz w:val="22"/>
                <w:szCs w:val="22"/>
              </w:rPr>
            </w:pPr>
            <w:r>
              <w:rPr>
                <w:rFonts w:eastAsia="Times New Roman" w:cs="Times New Roman"/>
                <w:b/>
                <w:bCs/>
                <w:color w:val="000000"/>
                <w:sz w:val="22"/>
                <w:szCs w:val="22"/>
                <w:lang w:bidi="ar-SA"/>
              </w:rPr>
              <w:t xml:space="preserve">  </w:t>
            </w:r>
            <w:r>
              <w:rPr>
                <w:rFonts w:eastAsia="Times New Roman" w:cs="Times New Roman"/>
                <w:b/>
                <w:bCs/>
                <w:color w:val="000000"/>
                <w:sz w:val="22"/>
                <w:szCs w:val="22"/>
                <w:lang w:bidi="ar-SA"/>
              </w:rPr>
              <w:t xml:space="preserve">Total </w:t>
            </w:r>
          </w:p>
        </w:tc>
      </w:tr>
      <w:tr>
        <w:trPr>
          <w:trHeight w:val="630" w:hRule="atLeast"/>
        </w:trPr>
        <w:tc>
          <w:tcPr>
            <w:tcW w:w="68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center"/>
              <w:rPr>
                <w:rFonts w:ascii="Arial" w:hAnsi="Arial"/>
                <w:sz w:val="22"/>
                <w:szCs w:val="22"/>
              </w:rPr>
            </w:pPr>
            <w:r>
              <w:rPr>
                <w:rFonts w:eastAsia="Times New Roman" w:cs="Times New Roman"/>
                <w:color w:val="000000"/>
                <w:sz w:val="22"/>
                <w:szCs w:val="22"/>
                <w:lang w:bidi="ar-SA"/>
              </w:rPr>
              <w:t>3</w:t>
            </w:r>
          </w:p>
        </w:tc>
        <w:tc>
          <w:tcPr>
            <w:tcW w:w="68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center"/>
              <w:rPr>
                <w:rFonts w:ascii="Arial" w:hAnsi="Arial"/>
                <w:sz w:val="22"/>
                <w:szCs w:val="22"/>
              </w:rPr>
            </w:pPr>
            <w:r>
              <w:rPr>
                <w:rFonts w:eastAsia="Times New Roman" w:cs="Times New Roman"/>
                <w:color w:val="000000"/>
                <w:sz w:val="22"/>
                <w:szCs w:val="22"/>
                <w:lang w:bidi="ar-SA"/>
              </w:rPr>
              <w:t>3.1</w:t>
            </w:r>
          </w:p>
        </w:tc>
        <w:tc>
          <w:tcPr>
            <w:tcW w:w="89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center"/>
              <w:rPr>
                <w:rFonts w:ascii="Arial" w:hAnsi="Arial"/>
                <w:sz w:val="22"/>
                <w:szCs w:val="22"/>
              </w:rPr>
            </w:pPr>
            <w:r>
              <w:rPr>
                <w:rFonts w:eastAsia="Times New Roman" w:cs="Times New Roman"/>
                <w:color w:val="000000"/>
                <w:sz w:val="22"/>
                <w:szCs w:val="22"/>
                <w:lang w:bidi="ar-SA"/>
              </w:rPr>
              <w:t>2771</w:t>
            </w:r>
          </w:p>
        </w:tc>
        <w:tc>
          <w:tcPr>
            <w:tcW w:w="458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both"/>
              <w:rPr>
                <w:rFonts w:ascii="Arial" w:hAnsi="Arial"/>
                <w:sz w:val="22"/>
                <w:szCs w:val="22"/>
              </w:rPr>
            </w:pPr>
            <w:r>
              <w:rPr>
                <w:rFonts w:eastAsia="Times New Roman" w:cs="Times New Roman"/>
                <w:color w:val="000000"/>
                <w:sz w:val="22"/>
                <w:szCs w:val="22"/>
                <w:lang w:bidi="ar-SA"/>
              </w:rPr>
              <w:t>Manutenção Preventiva e Corretiva de 21 (vinte e um) aparelhos condicionadores de ar Split 12.000 BTU’S.</w:t>
            </w:r>
          </w:p>
        </w:tc>
        <w:tc>
          <w:tcPr>
            <w:tcW w:w="89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center"/>
              <w:rPr>
                <w:rFonts w:ascii="Arial" w:hAnsi="Arial"/>
                <w:sz w:val="22"/>
                <w:szCs w:val="22"/>
              </w:rPr>
            </w:pPr>
            <w:r>
              <w:rPr>
                <w:rFonts w:eastAsia="Times New Roman" w:cs="Times New Roman"/>
                <w:color w:val="222222"/>
                <w:sz w:val="22"/>
                <w:szCs w:val="22"/>
                <w:lang w:bidi="ar-SA"/>
              </w:rPr>
              <w:t>63</w:t>
            </w:r>
          </w:p>
        </w:tc>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center"/>
              <w:rPr>
                <w:rFonts w:ascii="Arial" w:hAnsi="Arial"/>
                <w:sz w:val="22"/>
                <w:szCs w:val="22"/>
              </w:rPr>
            </w:pPr>
            <w:r>
              <w:rPr>
                <w:rFonts w:eastAsia="Times New Roman" w:cs="Times New Roman"/>
                <w:color w:val="000000"/>
                <w:sz w:val="22"/>
                <w:szCs w:val="22"/>
                <w:lang w:bidi="ar-SA"/>
              </w:rPr>
              <w:t>223,33</w:t>
            </w:r>
          </w:p>
        </w:tc>
        <w:tc>
          <w:tcPr>
            <w:tcW w:w="1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center"/>
              <w:rPr>
                <w:rFonts w:ascii="Arial" w:hAnsi="Arial"/>
                <w:sz w:val="22"/>
                <w:szCs w:val="22"/>
              </w:rPr>
            </w:pPr>
            <w:r>
              <w:rPr>
                <w:rFonts w:eastAsia="Times New Roman" w:cs="Times New Roman"/>
                <w:color w:val="000000"/>
                <w:sz w:val="22"/>
                <w:szCs w:val="22"/>
                <w:lang w:bidi="ar-SA"/>
              </w:rPr>
              <w:t>14.069,79</w:t>
            </w:r>
          </w:p>
        </w:tc>
      </w:tr>
      <w:tr>
        <w:trPr>
          <w:trHeight w:val="630" w:hRule="atLeast"/>
        </w:trPr>
        <w:tc>
          <w:tcPr>
            <w:tcW w:w="68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rPr>
                <w:rFonts w:ascii="Arial" w:hAnsi="Arial" w:eastAsia="Times New Roman" w:cs="Times New Roman"/>
                <w:color w:val="000000"/>
                <w:sz w:val="22"/>
                <w:szCs w:val="22"/>
                <w:lang w:bidi="ar-SA"/>
              </w:rPr>
            </w:pPr>
            <w:r>
              <w:rPr>
                <w:rFonts w:eastAsia="Times New Roman" w:cs="Times New Roman"/>
                <w:color w:val="000000"/>
                <w:sz w:val="22"/>
                <w:szCs w:val="22"/>
                <w:lang w:bidi="ar-SA"/>
              </w:rPr>
            </w:r>
          </w:p>
        </w:tc>
        <w:tc>
          <w:tcPr>
            <w:tcW w:w="68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center"/>
              <w:rPr>
                <w:rFonts w:ascii="Arial" w:hAnsi="Arial"/>
                <w:sz w:val="22"/>
                <w:szCs w:val="22"/>
              </w:rPr>
            </w:pPr>
            <w:r>
              <w:rPr>
                <w:rFonts w:eastAsia="Times New Roman" w:cs="Times New Roman"/>
                <w:color w:val="000000"/>
                <w:sz w:val="22"/>
                <w:szCs w:val="22"/>
                <w:lang w:bidi="ar-SA"/>
              </w:rPr>
              <w:t>3.2</w:t>
            </w:r>
          </w:p>
        </w:tc>
        <w:tc>
          <w:tcPr>
            <w:tcW w:w="89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center"/>
              <w:rPr>
                <w:rFonts w:ascii="Arial" w:hAnsi="Arial"/>
                <w:sz w:val="22"/>
                <w:szCs w:val="22"/>
              </w:rPr>
            </w:pPr>
            <w:r>
              <w:rPr>
                <w:rFonts w:eastAsia="Times New Roman" w:cs="Times New Roman"/>
                <w:color w:val="000000"/>
                <w:sz w:val="22"/>
                <w:szCs w:val="22"/>
                <w:lang w:bidi="ar-SA"/>
              </w:rPr>
              <w:t>2771</w:t>
            </w:r>
          </w:p>
        </w:tc>
        <w:tc>
          <w:tcPr>
            <w:tcW w:w="458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both"/>
              <w:rPr>
                <w:rFonts w:ascii="Arial" w:hAnsi="Arial"/>
                <w:sz w:val="22"/>
                <w:szCs w:val="22"/>
              </w:rPr>
            </w:pPr>
            <w:r>
              <w:rPr>
                <w:rFonts w:eastAsia="Times New Roman" w:cs="Times New Roman"/>
                <w:color w:val="000000"/>
                <w:sz w:val="22"/>
                <w:szCs w:val="22"/>
                <w:lang w:bidi="ar-SA"/>
              </w:rPr>
              <w:t>Manutenção Preventiva e Corretiva de 04 (quatro) aparelhos condicionadores de ar Split 18.000 BTU’S.</w:t>
            </w:r>
          </w:p>
        </w:tc>
        <w:tc>
          <w:tcPr>
            <w:tcW w:w="89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center"/>
              <w:rPr>
                <w:rFonts w:ascii="Arial" w:hAnsi="Arial"/>
                <w:sz w:val="22"/>
                <w:szCs w:val="22"/>
              </w:rPr>
            </w:pPr>
            <w:r>
              <w:rPr>
                <w:rFonts w:eastAsia="Times New Roman" w:cs="Times New Roman"/>
                <w:color w:val="222222"/>
                <w:sz w:val="22"/>
                <w:szCs w:val="22"/>
                <w:lang w:bidi="ar-SA"/>
              </w:rPr>
              <w:t>12</w:t>
            </w:r>
          </w:p>
        </w:tc>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center"/>
              <w:rPr>
                <w:rFonts w:ascii="Arial" w:hAnsi="Arial"/>
                <w:sz w:val="22"/>
                <w:szCs w:val="22"/>
              </w:rPr>
            </w:pPr>
            <w:r>
              <w:rPr>
                <w:rFonts w:eastAsia="Times New Roman" w:cs="Times New Roman"/>
                <w:color w:val="000000"/>
                <w:sz w:val="22"/>
                <w:szCs w:val="22"/>
                <w:lang w:bidi="ar-SA"/>
              </w:rPr>
              <w:t>226,00</w:t>
            </w:r>
          </w:p>
        </w:tc>
        <w:tc>
          <w:tcPr>
            <w:tcW w:w="1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center"/>
              <w:rPr>
                <w:rFonts w:ascii="Arial" w:hAnsi="Arial"/>
                <w:sz w:val="22"/>
                <w:szCs w:val="22"/>
              </w:rPr>
            </w:pPr>
            <w:r>
              <w:rPr>
                <w:rFonts w:eastAsia="Times New Roman" w:cs="Times New Roman"/>
                <w:color w:val="000000"/>
                <w:sz w:val="22"/>
                <w:szCs w:val="22"/>
                <w:lang w:bidi="ar-SA"/>
              </w:rPr>
              <w:t>2.712,00</w:t>
            </w:r>
          </w:p>
        </w:tc>
      </w:tr>
      <w:tr>
        <w:trPr>
          <w:trHeight w:val="630" w:hRule="atLeast"/>
        </w:trPr>
        <w:tc>
          <w:tcPr>
            <w:tcW w:w="68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rPr>
                <w:rFonts w:ascii="Arial" w:hAnsi="Arial" w:eastAsia="Times New Roman" w:cs="Times New Roman"/>
                <w:color w:val="000000"/>
                <w:sz w:val="22"/>
                <w:szCs w:val="22"/>
                <w:lang w:bidi="ar-SA"/>
              </w:rPr>
            </w:pPr>
            <w:r>
              <w:rPr>
                <w:rFonts w:eastAsia="Times New Roman" w:cs="Times New Roman"/>
                <w:color w:val="000000"/>
                <w:sz w:val="22"/>
                <w:szCs w:val="22"/>
                <w:lang w:bidi="ar-SA"/>
              </w:rPr>
            </w:r>
          </w:p>
        </w:tc>
        <w:tc>
          <w:tcPr>
            <w:tcW w:w="68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center"/>
              <w:rPr>
                <w:rFonts w:ascii="Arial" w:hAnsi="Arial"/>
                <w:sz w:val="22"/>
                <w:szCs w:val="22"/>
              </w:rPr>
            </w:pPr>
            <w:r>
              <w:rPr>
                <w:rFonts w:eastAsia="Times New Roman" w:cs="Times New Roman"/>
                <w:color w:val="000000"/>
                <w:sz w:val="22"/>
                <w:szCs w:val="22"/>
                <w:lang w:bidi="ar-SA"/>
              </w:rPr>
              <w:t>3.3</w:t>
            </w:r>
          </w:p>
        </w:tc>
        <w:tc>
          <w:tcPr>
            <w:tcW w:w="89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center"/>
              <w:rPr>
                <w:rFonts w:ascii="Arial" w:hAnsi="Arial"/>
                <w:sz w:val="22"/>
                <w:szCs w:val="22"/>
              </w:rPr>
            </w:pPr>
            <w:r>
              <w:rPr>
                <w:rFonts w:eastAsia="Times New Roman" w:cs="Times New Roman"/>
                <w:color w:val="000000"/>
                <w:sz w:val="22"/>
                <w:szCs w:val="22"/>
                <w:lang w:bidi="ar-SA"/>
              </w:rPr>
              <w:t>2771</w:t>
            </w:r>
          </w:p>
        </w:tc>
        <w:tc>
          <w:tcPr>
            <w:tcW w:w="458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both"/>
              <w:rPr>
                <w:rFonts w:ascii="Arial" w:hAnsi="Arial"/>
                <w:sz w:val="22"/>
                <w:szCs w:val="22"/>
              </w:rPr>
            </w:pPr>
            <w:r>
              <w:rPr>
                <w:rFonts w:eastAsia="Times New Roman" w:cs="Times New Roman"/>
                <w:color w:val="000000"/>
                <w:sz w:val="22"/>
                <w:szCs w:val="22"/>
                <w:lang w:bidi="ar-SA"/>
              </w:rPr>
              <w:t>Manutenção Preventiva e Corretiva de 11 (onze) aparelho condicionador de ar Split 24.000 BTU’S.</w:t>
            </w:r>
          </w:p>
        </w:tc>
        <w:tc>
          <w:tcPr>
            <w:tcW w:w="89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center"/>
              <w:rPr>
                <w:rFonts w:ascii="Arial" w:hAnsi="Arial"/>
                <w:sz w:val="22"/>
                <w:szCs w:val="22"/>
              </w:rPr>
            </w:pPr>
            <w:r>
              <w:rPr>
                <w:rFonts w:eastAsia="Times New Roman" w:cs="Times New Roman"/>
                <w:color w:val="222222"/>
                <w:sz w:val="22"/>
                <w:szCs w:val="22"/>
                <w:lang w:bidi="ar-SA"/>
              </w:rPr>
              <w:t>33</w:t>
            </w:r>
          </w:p>
        </w:tc>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center"/>
              <w:rPr>
                <w:rFonts w:ascii="Arial" w:hAnsi="Arial"/>
                <w:sz w:val="22"/>
                <w:szCs w:val="22"/>
              </w:rPr>
            </w:pPr>
            <w:r>
              <w:rPr>
                <w:rFonts w:eastAsia="Times New Roman" w:cs="Times New Roman"/>
                <w:color w:val="000000"/>
                <w:sz w:val="22"/>
                <w:szCs w:val="22"/>
                <w:lang w:bidi="ar-SA"/>
              </w:rPr>
              <w:t>170,00</w:t>
            </w:r>
          </w:p>
        </w:tc>
        <w:tc>
          <w:tcPr>
            <w:tcW w:w="1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center"/>
              <w:rPr>
                <w:rFonts w:ascii="Arial" w:hAnsi="Arial"/>
                <w:sz w:val="22"/>
                <w:szCs w:val="22"/>
              </w:rPr>
            </w:pPr>
            <w:r>
              <w:rPr>
                <w:rFonts w:eastAsia="Times New Roman" w:cs="Times New Roman"/>
                <w:color w:val="000000"/>
                <w:sz w:val="22"/>
                <w:szCs w:val="22"/>
                <w:lang w:bidi="ar-SA"/>
              </w:rPr>
              <w:t>5.610,00</w:t>
            </w:r>
          </w:p>
        </w:tc>
      </w:tr>
      <w:tr>
        <w:trPr>
          <w:trHeight w:val="630" w:hRule="atLeast"/>
        </w:trPr>
        <w:tc>
          <w:tcPr>
            <w:tcW w:w="68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rPr>
                <w:rFonts w:ascii="Arial" w:hAnsi="Arial" w:eastAsia="Times New Roman" w:cs="Times New Roman"/>
                <w:color w:val="000000"/>
                <w:sz w:val="22"/>
                <w:szCs w:val="22"/>
                <w:lang w:bidi="ar-SA"/>
              </w:rPr>
            </w:pPr>
            <w:r>
              <w:rPr>
                <w:rFonts w:eastAsia="Times New Roman" w:cs="Times New Roman"/>
                <w:color w:val="000000"/>
                <w:sz w:val="22"/>
                <w:szCs w:val="22"/>
                <w:lang w:bidi="ar-SA"/>
              </w:rPr>
            </w:r>
          </w:p>
        </w:tc>
        <w:tc>
          <w:tcPr>
            <w:tcW w:w="68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center"/>
              <w:rPr>
                <w:rFonts w:ascii="Arial" w:hAnsi="Arial"/>
                <w:sz w:val="22"/>
                <w:szCs w:val="22"/>
              </w:rPr>
            </w:pPr>
            <w:r>
              <w:rPr>
                <w:rFonts w:eastAsia="Times New Roman" w:cs="Times New Roman"/>
                <w:color w:val="000000"/>
                <w:sz w:val="22"/>
                <w:szCs w:val="22"/>
                <w:lang w:bidi="ar-SA"/>
              </w:rPr>
              <w:t>3.4</w:t>
            </w:r>
          </w:p>
        </w:tc>
        <w:tc>
          <w:tcPr>
            <w:tcW w:w="89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center"/>
              <w:rPr>
                <w:rFonts w:ascii="Arial" w:hAnsi="Arial"/>
                <w:sz w:val="22"/>
                <w:szCs w:val="22"/>
              </w:rPr>
            </w:pPr>
            <w:r>
              <w:rPr>
                <w:rFonts w:eastAsia="Times New Roman" w:cs="Times New Roman"/>
                <w:color w:val="000000"/>
                <w:sz w:val="22"/>
                <w:szCs w:val="22"/>
                <w:lang w:bidi="ar-SA"/>
              </w:rPr>
              <w:t>2771</w:t>
            </w:r>
          </w:p>
        </w:tc>
        <w:tc>
          <w:tcPr>
            <w:tcW w:w="458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both"/>
              <w:rPr>
                <w:rFonts w:ascii="Arial" w:hAnsi="Arial"/>
                <w:sz w:val="22"/>
                <w:szCs w:val="22"/>
              </w:rPr>
            </w:pPr>
            <w:r>
              <w:rPr>
                <w:rFonts w:eastAsia="Times New Roman" w:cs="Times New Roman"/>
                <w:color w:val="000000"/>
                <w:sz w:val="22"/>
                <w:szCs w:val="22"/>
                <w:lang w:bidi="ar-SA"/>
              </w:rPr>
              <w:t>Manutenção Preventiva e Corretiva de 28 (vinte e oito) aparelhos condicionadores de ar Split 30.000 BTU’S.</w:t>
            </w:r>
          </w:p>
        </w:tc>
        <w:tc>
          <w:tcPr>
            <w:tcW w:w="89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center"/>
              <w:rPr>
                <w:rFonts w:ascii="Arial" w:hAnsi="Arial"/>
                <w:sz w:val="22"/>
                <w:szCs w:val="22"/>
              </w:rPr>
            </w:pPr>
            <w:r>
              <w:rPr>
                <w:rFonts w:eastAsia="Times New Roman" w:cs="Times New Roman"/>
                <w:color w:val="222222"/>
                <w:sz w:val="22"/>
                <w:szCs w:val="22"/>
                <w:lang w:bidi="ar-SA"/>
              </w:rPr>
              <w:t>84</w:t>
            </w:r>
          </w:p>
        </w:tc>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center"/>
              <w:rPr>
                <w:rFonts w:ascii="Arial" w:hAnsi="Arial"/>
                <w:sz w:val="22"/>
                <w:szCs w:val="22"/>
              </w:rPr>
            </w:pPr>
            <w:r>
              <w:rPr>
                <w:rFonts w:eastAsia="Times New Roman" w:cs="Times New Roman"/>
                <w:color w:val="000000"/>
                <w:sz w:val="22"/>
                <w:szCs w:val="22"/>
                <w:lang w:bidi="ar-SA"/>
              </w:rPr>
              <w:t>170,35</w:t>
            </w:r>
          </w:p>
        </w:tc>
        <w:tc>
          <w:tcPr>
            <w:tcW w:w="1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center"/>
              <w:rPr>
                <w:rFonts w:ascii="Arial" w:hAnsi="Arial"/>
                <w:sz w:val="22"/>
                <w:szCs w:val="22"/>
              </w:rPr>
            </w:pPr>
            <w:r>
              <w:rPr>
                <w:rFonts w:eastAsia="Times New Roman" w:cs="Times New Roman"/>
                <w:color w:val="000000"/>
                <w:sz w:val="22"/>
                <w:szCs w:val="22"/>
                <w:lang w:bidi="ar-SA"/>
              </w:rPr>
              <w:t>14.309,40</w:t>
            </w:r>
          </w:p>
        </w:tc>
      </w:tr>
      <w:tr>
        <w:trPr>
          <w:trHeight w:val="630" w:hRule="atLeast"/>
        </w:trPr>
        <w:tc>
          <w:tcPr>
            <w:tcW w:w="68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rPr>
                <w:rFonts w:ascii="Arial" w:hAnsi="Arial" w:eastAsia="Times New Roman" w:cs="Times New Roman"/>
                <w:color w:val="000000"/>
                <w:sz w:val="22"/>
                <w:szCs w:val="22"/>
                <w:lang w:bidi="ar-SA"/>
              </w:rPr>
            </w:pPr>
            <w:r>
              <w:rPr>
                <w:rFonts w:eastAsia="Times New Roman" w:cs="Times New Roman"/>
                <w:color w:val="000000"/>
                <w:sz w:val="22"/>
                <w:szCs w:val="22"/>
                <w:lang w:bidi="ar-SA"/>
              </w:rPr>
            </w:r>
          </w:p>
        </w:tc>
        <w:tc>
          <w:tcPr>
            <w:tcW w:w="68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center"/>
              <w:rPr>
                <w:rFonts w:ascii="Arial" w:hAnsi="Arial"/>
                <w:sz w:val="22"/>
                <w:szCs w:val="22"/>
              </w:rPr>
            </w:pPr>
            <w:r>
              <w:rPr>
                <w:rFonts w:eastAsia="Times New Roman" w:cs="Times New Roman"/>
                <w:color w:val="000000"/>
                <w:sz w:val="22"/>
                <w:szCs w:val="22"/>
                <w:lang w:bidi="ar-SA"/>
              </w:rPr>
              <w:t>3.5</w:t>
            </w:r>
          </w:p>
        </w:tc>
        <w:tc>
          <w:tcPr>
            <w:tcW w:w="89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center"/>
              <w:rPr>
                <w:rFonts w:ascii="Arial" w:hAnsi="Arial"/>
                <w:sz w:val="22"/>
                <w:szCs w:val="22"/>
              </w:rPr>
            </w:pPr>
            <w:r>
              <w:rPr>
                <w:rFonts w:eastAsia="Times New Roman" w:cs="Times New Roman"/>
                <w:color w:val="000000"/>
                <w:sz w:val="22"/>
                <w:szCs w:val="22"/>
                <w:lang w:bidi="ar-SA"/>
              </w:rPr>
              <w:t>2771</w:t>
            </w:r>
          </w:p>
        </w:tc>
        <w:tc>
          <w:tcPr>
            <w:tcW w:w="458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both"/>
              <w:rPr>
                <w:rFonts w:ascii="Arial" w:hAnsi="Arial"/>
                <w:sz w:val="22"/>
                <w:szCs w:val="22"/>
              </w:rPr>
            </w:pPr>
            <w:r>
              <w:rPr>
                <w:rFonts w:eastAsia="Times New Roman" w:cs="Times New Roman"/>
                <w:color w:val="000000"/>
                <w:sz w:val="22"/>
                <w:szCs w:val="22"/>
                <w:lang w:bidi="ar-SA"/>
              </w:rPr>
              <w:t>Manutenção Preventiva e Corretiva de 28 (vinte e oito) aparelhos condicionadores de ar Split 36.000 BTU’S.</w:t>
            </w:r>
          </w:p>
        </w:tc>
        <w:tc>
          <w:tcPr>
            <w:tcW w:w="89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center"/>
              <w:rPr>
                <w:rFonts w:ascii="Arial" w:hAnsi="Arial"/>
                <w:sz w:val="22"/>
                <w:szCs w:val="22"/>
              </w:rPr>
            </w:pPr>
            <w:r>
              <w:rPr>
                <w:rFonts w:eastAsia="Times New Roman" w:cs="Times New Roman"/>
                <w:color w:val="222222"/>
                <w:sz w:val="22"/>
                <w:szCs w:val="22"/>
                <w:lang w:bidi="ar-SA"/>
              </w:rPr>
              <w:t>84</w:t>
            </w:r>
          </w:p>
        </w:tc>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center"/>
              <w:rPr>
                <w:rFonts w:ascii="Arial" w:hAnsi="Arial"/>
                <w:sz w:val="22"/>
                <w:szCs w:val="22"/>
              </w:rPr>
            </w:pPr>
            <w:r>
              <w:rPr>
                <w:rFonts w:eastAsia="Times New Roman" w:cs="Times New Roman"/>
                <w:color w:val="000000"/>
                <w:sz w:val="22"/>
                <w:szCs w:val="22"/>
                <w:lang w:bidi="ar-SA"/>
              </w:rPr>
              <w:t>245,16</w:t>
            </w:r>
          </w:p>
        </w:tc>
        <w:tc>
          <w:tcPr>
            <w:tcW w:w="1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center"/>
              <w:rPr>
                <w:rFonts w:ascii="Arial" w:hAnsi="Arial"/>
                <w:sz w:val="22"/>
                <w:szCs w:val="22"/>
              </w:rPr>
            </w:pPr>
            <w:r>
              <w:rPr>
                <w:rFonts w:eastAsia="Times New Roman" w:cs="Times New Roman"/>
                <w:color w:val="000000"/>
                <w:sz w:val="22"/>
                <w:szCs w:val="22"/>
                <w:lang w:bidi="ar-SA"/>
              </w:rPr>
              <w:t>20593,44</w:t>
            </w:r>
          </w:p>
        </w:tc>
      </w:tr>
      <w:tr>
        <w:trPr>
          <w:trHeight w:val="630" w:hRule="atLeast"/>
        </w:trPr>
        <w:tc>
          <w:tcPr>
            <w:tcW w:w="68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rPr>
                <w:rFonts w:ascii="Arial" w:hAnsi="Arial" w:eastAsia="Times New Roman" w:cs="Times New Roman"/>
                <w:color w:val="000000"/>
                <w:sz w:val="22"/>
                <w:szCs w:val="22"/>
                <w:lang w:bidi="ar-SA"/>
              </w:rPr>
            </w:pPr>
            <w:r>
              <w:rPr>
                <w:rFonts w:eastAsia="Times New Roman" w:cs="Times New Roman"/>
                <w:color w:val="000000"/>
                <w:sz w:val="22"/>
                <w:szCs w:val="22"/>
                <w:lang w:bidi="ar-SA"/>
              </w:rPr>
            </w:r>
          </w:p>
        </w:tc>
        <w:tc>
          <w:tcPr>
            <w:tcW w:w="68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center"/>
              <w:rPr>
                <w:rFonts w:ascii="Arial" w:hAnsi="Arial"/>
                <w:sz w:val="22"/>
                <w:szCs w:val="22"/>
              </w:rPr>
            </w:pPr>
            <w:r>
              <w:rPr>
                <w:rFonts w:eastAsia="Times New Roman" w:cs="Times New Roman"/>
                <w:color w:val="000000"/>
                <w:sz w:val="22"/>
                <w:szCs w:val="22"/>
                <w:lang w:bidi="ar-SA"/>
              </w:rPr>
              <w:t>3.6</w:t>
            </w:r>
          </w:p>
        </w:tc>
        <w:tc>
          <w:tcPr>
            <w:tcW w:w="89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center"/>
              <w:rPr>
                <w:rFonts w:ascii="Arial" w:hAnsi="Arial"/>
                <w:sz w:val="22"/>
                <w:szCs w:val="22"/>
              </w:rPr>
            </w:pPr>
            <w:r>
              <w:rPr>
                <w:rFonts w:eastAsia="Times New Roman" w:cs="Times New Roman"/>
                <w:color w:val="000000"/>
                <w:sz w:val="22"/>
                <w:szCs w:val="22"/>
                <w:lang w:bidi="ar-SA"/>
              </w:rPr>
              <w:t>2771</w:t>
            </w:r>
          </w:p>
        </w:tc>
        <w:tc>
          <w:tcPr>
            <w:tcW w:w="458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both"/>
              <w:rPr>
                <w:rFonts w:ascii="Arial" w:hAnsi="Arial"/>
                <w:sz w:val="22"/>
                <w:szCs w:val="22"/>
              </w:rPr>
            </w:pPr>
            <w:r>
              <w:rPr>
                <w:rFonts w:eastAsia="Times New Roman" w:cs="Times New Roman"/>
                <w:color w:val="000000"/>
                <w:sz w:val="22"/>
                <w:szCs w:val="22"/>
                <w:lang w:bidi="ar-SA"/>
              </w:rPr>
              <w:t>Manutenção Preventiva e Corretiva de 03 (três) aparelhos condicionadores de ar Split 48.000 BTU’S.</w:t>
            </w:r>
          </w:p>
        </w:tc>
        <w:tc>
          <w:tcPr>
            <w:tcW w:w="89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center"/>
              <w:rPr>
                <w:rFonts w:ascii="Arial" w:hAnsi="Arial"/>
                <w:sz w:val="22"/>
                <w:szCs w:val="22"/>
              </w:rPr>
            </w:pPr>
            <w:r>
              <w:rPr>
                <w:rFonts w:eastAsia="Times New Roman" w:cs="Times New Roman"/>
                <w:color w:val="222222"/>
                <w:sz w:val="22"/>
                <w:szCs w:val="22"/>
                <w:lang w:bidi="ar-SA"/>
              </w:rPr>
              <w:t>9</w:t>
            </w:r>
          </w:p>
        </w:tc>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center"/>
              <w:rPr>
                <w:rFonts w:ascii="Arial" w:hAnsi="Arial"/>
                <w:sz w:val="22"/>
                <w:szCs w:val="22"/>
              </w:rPr>
            </w:pPr>
            <w:r>
              <w:rPr>
                <w:rFonts w:eastAsia="Times New Roman" w:cs="Times New Roman"/>
                <w:color w:val="000000"/>
                <w:sz w:val="22"/>
                <w:szCs w:val="22"/>
                <w:lang w:bidi="ar-SA"/>
              </w:rPr>
              <w:t>264,50</w:t>
            </w:r>
          </w:p>
        </w:tc>
        <w:tc>
          <w:tcPr>
            <w:tcW w:w="1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center"/>
              <w:rPr>
                <w:rFonts w:ascii="Arial" w:hAnsi="Arial"/>
                <w:sz w:val="22"/>
                <w:szCs w:val="22"/>
              </w:rPr>
            </w:pPr>
            <w:r>
              <w:rPr>
                <w:rFonts w:eastAsia="Times New Roman" w:cs="Times New Roman"/>
                <w:color w:val="000000"/>
                <w:sz w:val="22"/>
                <w:szCs w:val="22"/>
                <w:lang w:bidi="ar-SA"/>
              </w:rPr>
              <w:t>2.380,50</w:t>
            </w:r>
          </w:p>
        </w:tc>
      </w:tr>
      <w:tr>
        <w:trPr>
          <w:trHeight w:val="630" w:hRule="atLeast"/>
        </w:trPr>
        <w:tc>
          <w:tcPr>
            <w:tcW w:w="68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rPr>
                <w:rFonts w:ascii="Arial" w:hAnsi="Arial" w:eastAsia="Times New Roman" w:cs="Times New Roman"/>
                <w:color w:val="000000"/>
                <w:sz w:val="22"/>
                <w:szCs w:val="22"/>
                <w:lang w:bidi="ar-SA"/>
              </w:rPr>
            </w:pPr>
            <w:r>
              <w:rPr>
                <w:rFonts w:eastAsia="Times New Roman" w:cs="Times New Roman"/>
                <w:color w:val="000000"/>
                <w:sz w:val="22"/>
                <w:szCs w:val="22"/>
                <w:lang w:bidi="ar-SA"/>
              </w:rPr>
            </w:r>
          </w:p>
        </w:tc>
        <w:tc>
          <w:tcPr>
            <w:tcW w:w="68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center"/>
              <w:rPr>
                <w:rFonts w:ascii="Arial" w:hAnsi="Arial"/>
                <w:sz w:val="22"/>
                <w:szCs w:val="22"/>
              </w:rPr>
            </w:pPr>
            <w:r>
              <w:rPr>
                <w:rFonts w:eastAsia="Times New Roman" w:cs="Times New Roman"/>
                <w:color w:val="000000"/>
                <w:sz w:val="22"/>
                <w:szCs w:val="22"/>
                <w:lang w:bidi="ar-SA"/>
              </w:rPr>
              <w:t>3.7</w:t>
            </w:r>
          </w:p>
        </w:tc>
        <w:tc>
          <w:tcPr>
            <w:tcW w:w="89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center"/>
              <w:rPr>
                <w:rFonts w:ascii="Arial" w:hAnsi="Arial"/>
                <w:sz w:val="22"/>
                <w:szCs w:val="22"/>
              </w:rPr>
            </w:pPr>
            <w:r>
              <w:rPr>
                <w:rFonts w:eastAsia="Times New Roman" w:cs="Times New Roman"/>
                <w:color w:val="000000"/>
                <w:sz w:val="22"/>
                <w:szCs w:val="22"/>
                <w:lang w:bidi="ar-SA"/>
              </w:rPr>
              <w:t>2771</w:t>
            </w:r>
          </w:p>
        </w:tc>
        <w:tc>
          <w:tcPr>
            <w:tcW w:w="458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both"/>
              <w:rPr>
                <w:rFonts w:ascii="Arial" w:hAnsi="Arial"/>
                <w:sz w:val="22"/>
                <w:szCs w:val="22"/>
              </w:rPr>
            </w:pPr>
            <w:r>
              <w:rPr>
                <w:rFonts w:eastAsia="Times New Roman" w:cs="Times New Roman"/>
                <w:color w:val="000000"/>
                <w:sz w:val="22"/>
                <w:szCs w:val="22"/>
                <w:lang w:bidi="ar-SA"/>
              </w:rPr>
              <w:t>Manutenção Preventiva e Corretiva de 05 (cinco) aparelhos condicionadores de ar Split 60.000 BTU’S.</w:t>
            </w:r>
          </w:p>
        </w:tc>
        <w:tc>
          <w:tcPr>
            <w:tcW w:w="89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center"/>
              <w:rPr>
                <w:rFonts w:ascii="Arial" w:hAnsi="Arial"/>
                <w:sz w:val="22"/>
                <w:szCs w:val="22"/>
              </w:rPr>
            </w:pPr>
            <w:r>
              <w:rPr>
                <w:rFonts w:eastAsia="Times New Roman" w:cs="Times New Roman"/>
                <w:color w:val="222222"/>
                <w:sz w:val="22"/>
                <w:szCs w:val="22"/>
                <w:lang w:bidi="ar-SA"/>
              </w:rPr>
              <w:t>15</w:t>
            </w:r>
          </w:p>
        </w:tc>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center"/>
              <w:rPr>
                <w:rFonts w:ascii="Arial" w:hAnsi="Arial"/>
                <w:sz w:val="22"/>
                <w:szCs w:val="22"/>
              </w:rPr>
            </w:pPr>
            <w:r>
              <w:rPr>
                <w:rFonts w:eastAsia="Times New Roman" w:cs="Times New Roman"/>
                <w:color w:val="000000"/>
                <w:sz w:val="22"/>
                <w:szCs w:val="22"/>
                <w:lang w:bidi="ar-SA"/>
              </w:rPr>
              <w:t>330,06</w:t>
            </w:r>
          </w:p>
        </w:tc>
        <w:tc>
          <w:tcPr>
            <w:tcW w:w="1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lineRule="auto" w:line="240" w:before="0" w:after="0"/>
              <w:ind w:left="0" w:right="0" w:hanging="0"/>
              <w:jc w:val="center"/>
              <w:rPr>
                <w:rFonts w:ascii="Arial" w:hAnsi="Arial"/>
                <w:sz w:val="22"/>
                <w:szCs w:val="22"/>
              </w:rPr>
            </w:pPr>
            <w:r>
              <w:rPr>
                <w:rFonts w:eastAsia="Times New Roman" w:cs="Times New Roman"/>
                <w:color w:val="000000"/>
                <w:sz w:val="22"/>
                <w:szCs w:val="22"/>
                <w:lang w:bidi="ar-SA"/>
              </w:rPr>
              <w:t>4.950,90</w:t>
            </w:r>
          </w:p>
        </w:tc>
      </w:tr>
      <w:tr>
        <w:trPr>
          <w:trHeight w:val="315" w:hRule="atLeast"/>
        </w:trPr>
        <w:tc>
          <w:tcPr>
            <w:tcW w:w="6856" w:type="dxa"/>
            <w:gridSpan w:val="7"/>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fill="auto" w:val="clear"/>
            <w:vAlign w:val="center"/>
          </w:tcPr>
          <w:p>
            <w:pPr>
              <w:pStyle w:val="Normal"/>
              <w:widowControl/>
              <w:spacing w:lineRule="auto" w:line="240" w:before="0" w:after="0"/>
              <w:ind w:left="0" w:right="0" w:hanging="0"/>
              <w:jc w:val="center"/>
              <w:rPr>
                <w:rFonts w:ascii="Arial" w:hAnsi="Arial"/>
                <w:sz w:val="22"/>
                <w:szCs w:val="22"/>
              </w:rPr>
            </w:pPr>
            <w:r>
              <w:rPr>
                <w:rFonts w:eastAsia="Times New Roman" w:cs="Times New Roman"/>
                <w:b/>
                <w:bCs/>
                <w:color w:val="000000"/>
                <w:sz w:val="22"/>
                <w:szCs w:val="22"/>
                <w:lang w:bidi="ar-SA"/>
              </w:rPr>
              <w:t>Valor total estimado do item 3</w:t>
            </w:r>
          </w:p>
        </w:tc>
        <w:tc>
          <w:tcPr>
            <w:tcW w:w="3342" w:type="dxa"/>
            <w:gridSpan w:val="5"/>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vAlign w:val="center"/>
          </w:tcPr>
          <w:p>
            <w:pPr>
              <w:pStyle w:val="Normal"/>
              <w:widowControl/>
              <w:spacing w:lineRule="auto" w:line="240" w:before="0" w:after="0"/>
              <w:ind w:left="0" w:right="0" w:hanging="0"/>
              <w:jc w:val="center"/>
              <w:rPr>
                <w:rFonts w:ascii="Arial" w:hAnsi="Arial"/>
                <w:sz w:val="22"/>
                <w:szCs w:val="22"/>
              </w:rPr>
            </w:pPr>
            <w:r>
              <w:rPr>
                <w:rFonts w:eastAsia="Times New Roman" w:cs="Times New Roman"/>
                <w:b/>
                <w:bCs/>
                <w:color w:val="000000"/>
                <w:sz w:val="22"/>
                <w:szCs w:val="22"/>
                <w:lang w:bidi="ar-SA"/>
              </w:rPr>
              <w:t xml:space="preserve"> </w:t>
            </w:r>
            <w:r>
              <w:rPr>
                <w:rFonts w:eastAsia="Times New Roman" w:cs="Times New Roman"/>
                <w:b/>
                <w:bCs/>
                <w:color w:val="000000"/>
                <w:sz w:val="22"/>
                <w:szCs w:val="22"/>
                <w:lang w:bidi="ar-SA"/>
              </w:rPr>
              <w:t>R$  64.626,03</w:t>
            </w:r>
          </w:p>
        </w:tc>
      </w:tr>
      <w:tr>
        <w:trPr>
          <w:trHeight w:val="315" w:hRule="atLeast"/>
        </w:trPr>
        <w:tc>
          <w:tcPr>
            <w:tcW w:w="6856"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CCCCCC" w:val="clear"/>
            <w:vAlign w:val="center"/>
          </w:tcPr>
          <w:p>
            <w:pPr>
              <w:pStyle w:val="Normal"/>
              <w:widowControl/>
              <w:spacing w:lineRule="auto" w:line="240" w:before="0" w:after="0"/>
              <w:ind w:left="0" w:right="0" w:hanging="0"/>
              <w:jc w:val="center"/>
              <w:rPr>
                <w:rFonts w:ascii="Arial" w:hAnsi="Arial"/>
                <w:sz w:val="22"/>
                <w:szCs w:val="22"/>
              </w:rPr>
            </w:pPr>
            <w:r>
              <w:rPr>
                <w:rFonts w:eastAsia="Times New Roman" w:cs="Times New Roman"/>
                <w:b/>
                <w:bCs/>
                <w:color w:val="000000"/>
                <w:sz w:val="22"/>
                <w:szCs w:val="22"/>
                <w:lang w:bidi="ar-SA"/>
              </w:rPr>
              <w:t>VALOR TOTAL ESTIMADO (ANUAL) ITENS 01, 02 e 03</w:t>
            </w:r>
          </w:p>
        </w:tc>
        <w:tc>
          <w:tcPr>
            <w:tcW w:w="3342" w:type="dxa"/>
            <w:gridSpan w:val="5"/>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CCCCCC" w:val="clear"/>
            <w:vAlign w:val="center"/>
          </w:tcPr>
          <w:p>
            <w:pPr>
              <w:pStyle w:val="Normal"/>
              <w:widowControl/>
              <w:spacing w:lineRule="auto" w:line="240" w:before="0" w:after="0"/>
              <w:ind w:left="0" w:right="0" w:hanging="0"/>
              <w:jc w:val="center"/>
              <w:rPr>
                <w:rFonts w:ascii="Arial" w:hAnsi="Arial"/>
                <w:sz w:val="22"/>
                <w:szCs w:val="22"/>
              </w:rPr>
            </w:pPr>
            <w:r>
              <w:rPr>
                <w:rFonts w:eastAsia="Times New Roman" w:cs="Times New Roman"/>
                <w:b/>
                <w:bCs/>
                <w:color w:val="000000"/>
                <w:sz w:val="22"/>
                <w:szCs w:val="22"/>
                <w:lang w:bidi="ar-SA"/>
              </w:rPr>
              <w:t xml:space="preserve"> </w:t>
            </w:r>
            <w:r>
              <w:rPr>
                <w:rFonts w:eastAsia="Times New Roman" w:cs="Times New Roman"/>
                <w:b/>
                <w:bCs/>
                <w:color w:val="000000"/>
                <w:sz w:val="22"/>
                <w:szCs w:val="22"/>
                <w:lang w:bidi="ar-SA"/>
              </w:rPr>
              <w:t>R$  224.699,48</w:t>
            </w:r>
          </w:p>
        </w:tc>
      </w:tr>
    </w:tbl>
    <w:p>
      <w:pPr>
        <w:pStyle w:val="Corpodetexto"/>
        <w:spacing w:lineRule="auto" w:line="240" w:before="0" w:after="0"/>
        <w:ind w:left="0" w:right="0" w:hanging="0"/>
        <w:rPr>
          <w:rFonts w:ascii="Arial" w:hAnsi="Arial"/>
          <w:sz w:val="22"/>
          <w:szCs w:val="22"/>
        </w:rPr>
      </w:pPr>
      <w:r>
        <w:rPr>
          <w:sz w:val="22"/>
          <w:szCs w:val="22"/>
        </w:rPr>
      </w:r>
    </w:p>
    <w:p>
      <w:pPr>
        <w:pStyle w:val="ListParagraph"/>
        <w:tabs>
          <w:tab w:val="left" w:pos="984" w:leader="none"/>
        </w:tabs>
        <w:spacing w:lineRule="auto" w:line="240" w:before="0" w:after="0"/>
        <w:ind w:left="0" w:right="0" w:hanging="0"/>
        <w:rPr>
          <w:rFonts w:ascii="Arial" w:hAnsi="Arial"/>
          <w:sz w:val="22"/>
          <w:szCs w:val="22"/>
        </w:rPr>
      </w:pPr>
      <w:r>
        <w:rPr>
          <w:b/>
          <w:sz w:val="22"/>
          <w:szCs w:val="22"/>
        </w:rPr>
        <w:t xml:space="preserve">1.2. Valores: </w:t>
      </w:r>
      <w:r>
        <w:rPr>
          <w:sz w:val="22"/>
          <w:szCs w:val="22"/>
        </w:rPr>
        <w:t>Foram realizados os procedimentos básicos para realização de pesquisa de preço, em atendimento a IN n° 5 de 27 de junho de 2014 do Ministério do Planejamento, Orçamento e Gestão, apurando-se o valor médio com base nos incisos I e II do art. 2º da referida</w:t>
      </w:r>
      <w:r>
        <w:rPr>
          <w:spacing w:val="0"/>
          <w:sz w:val="22"/>
          <w:szCs w:val="22"/>
        </w:rPr>
        <w:t xml:space="preserve"> </w:t>
      </w:r>
      <w:r>
        <w:rPr>
          <w:sz w:val="22"/>
          <w:szCs w:val="22"/>
        </w:rPr>
        <w:t>norma:</w:t>
      </w:r>
    </w:p>
    <w:p>
      <w:pPr>
        <w:pStyle w:val="Corpodetexto"/>
        <w:spacing w:lineRule="auto" w:line="240" w:before="0" w:after="0"/>
        <w:ind w:left="0" w:right="0" w:hanging="0"/>
        <w:jc w:val="both"/>
        <w:rPr>
          <w:rFonts w:ascii="Arial" w:hAnsi="Arial"/>
          <w:sz w:val="22"/>
          <w:szCs w:val="22"/>
        </w:rPr>
      </w:pPr>
      <w:r>
        <w:rPr>
          <w:sz w:val="22"/>
          <w:szCs w:val="22"/>
        </w:rPr>
      </w:r>
    </w:p>
    <w:p>
      <w:pPr>
        <w:pStyle w:val="Normal"/>
        <w:spacing w:lineRule="auto" w:line="240" w:before="0" w:after="0"/>
        <w:ind w:left="0" w:right="0" w:hanging="0"/>
        <w:jc w:val="both"/>
        <w:rPr>
          <w:rFonts w:ascii="Arial" w:hAnsi="Arial"/>
          <w:sz w:val="22"/>
          <w:szCs w:val="22"/>
        </w:rPr>
      </w:pPr>
      <w:r>
        <w:rPr>
          <w:i/>
          <w:sz w:val="22"/>
          <w:szCs w:val="22"/>
        </w:rPr>
        <w:t>Art. 2º A pesquisa de preços será realizada mediante a utilização dos seguintes parâmetros:</w:t>
      </w:r>
    </w:p>
    <w:p>
      <w:pPr>
        <w:pStyle w:val="Corpodetexto"/>
        <w:spacing w:lineRule="auto" w:line="240" w:before="0" w:after="0"/>
        <w:ind w:left="0" w:right="0" w:hanging="0"/>
        <w:jc w:val="both"/>
        <w:rPr>
          <w:rFonts w:ascii="Arial" w:hAnsi="Arial"/>
          <w:i/>
          <w:i/>
          <w:sz w:val="22"/>
          <w:szCs w:val="22"/>
        </w:rPr>
      </w:pPr>
      <w:r>
        <w:rPr>
          <w:i/>
          <w:sz w:val="22"/>
          <w:szCs w:val="22"/>
        </w:rPr>
      </w:r>
    </w:p>
    <w:p>
      <w:pPr>
        <w:pStyle w:val="ListParagraph"/>
        <w:numPr>
          <w:ilvl w:val="0"/>
          <w:numId w:val="0"/>
        </w:numPr>
        <w:tabs>
          <w:tab w:val="left" w:pos="1194" w:leader="none"/>
        </w:tabs>
        <w:spacing w:lineRule="auto" w:line="240" w:before="0" w:after="0"/>
        <w:ind w:left="546" w:right="0" w:hanging="0"/>
        <w:rPr>
          <w:rFonts w:ascii="Arial" w:hAnsi="Arial"/>
          <w:sz w:val="22"/>
          <w:szCs w:val="22"/>
        </w:rPr>
      </w:pPr>
      <w:r>
        <w:rPr>
          <w:i/>
          <w:sz w:val="22"/>
          <w:szCs w:val="22"/>
        </w:rPr>
        <w:t>- Painel de Preços, disponível no endereço eletrônico http://paineldeprecos.planejamento.gov.br;</w:t>
      </w:r>
    </w:p>
    <w:p>
      <w:pPr>
        <w:pStyle w:val="ListParagraph"/>
        <w:numPr>
          <w:ilvl w:val="0"/>
          <w:numId w:val="0"/>
        </w:numPr>
        <w:tabs>
          <w:tab w:val="left" w:pos="732" w:leader="none"/>
        </w:tabs>
        <w:spacing w:lineRule="auto" w:line="240" w:before="0" w:after="0"/>
        <w:ind w:left="546" w:right="0" w:hanging="0"/>
        <w:rPr>
          <w:rFonts w:ascii="Arial" w:hAnsi="Arial"/>
          <w:sz w:val="22"/>
          <w:szCs w:val="22"/>
        </w:rPr>
      </w:pPr>
      <w:r>
        <w:rPr>
          <w:i/>
          <w:sz w:val="22"/>
          <w:szCs w:val="22"/>
        </w:rPr>
        <w:t>- contratações similares de outros entes públicos, em execução ou concluídos nos 180 (cento e oitenta) dias anteriores à data da pesquisa de</w:t>
      </w:r>
      <w:r>
        <w:rPr>
          <w:i/>
          <w:spacing w:val="0"/>
          <w:sz w:val="22"/>
          <w:szCs w:val="22"/>
        </w:rPr>
        <w:t xml:space="preserve"> </w:t>
      </w:r>
      <w:r>
        <w:rPr>
          <w:i/>
          <w:sz w:val="22"/>
          <w:szCs w:val="22"/>
        </w:rPr>
        <w:t>preços;</w:t>
      </w:r>
    </w:p>
    <w:p>
      <w:pPr>
        <w:pStyle w:val="ListParagraph"/>
        <w:numPr>
          <w:ilvl w:val="0"/>
          <w:numId w:val="0"/>
        </w:numPr>
        <w:tabs>
          <w:tab w:val="left" w:pos="806" w:leader="none"/>
        </w:tabs>
        <w:spacing w:lineRule="auto" w:line="240" w:before="0" w:after="0"/>
        <w:ind w:left="546" w:right="0" w:hanging="0"/>
        <w:rPr>
          <w:rFonts w:ascii="Arial" w:hAnsi="Arial"/>
          <w:sz w:val="22"/>
          <w:szCs w:val="22"/>
        </w:rPr>
      </w:pPr>
      <w:r>
        <w:rPr>
          <w:i/>
          <w:sz w:val="22"/>
          <w:szCs w:val="22"/>
        </w:rPr>
        <w:t>- pesquisa publicada em mídia especializada, sítios eletrônicos especializados ou de domínio amplo, desde que contenha a data e hora de acesso;</w:t>
      </w:r>
      <w:r>
        <w:rPr>
          <w:i/>
          <w:spacing w:val="0"/>
          <w:sz w:val="22"/>
          <w:szCs w:val="22"/>
        </w:rPr>
        <w:t xml:space="preserve"> </w:t>
      </w:r>
      <w:r>
        <w:rPr>
          <w:i/>
          <w:sz w:val="22"/>
          <w:szCs w:val="22"/>
        </w:rPr>
        <w:t>ou</w:t>
      </w:r>
    </w:p>
    <w:p>
      <w:pPr>
        <w:pStyle w:val="ListParagraph"/>
        <w:numPr>
          <w:ilvl w:val="0"/>
          <w:numId w:val="0"/>
        </w:numPr>
        <w:tabs>
          <w:tab w:val="left" w:pos="838" w:leader="none"/>
        </w:tabs>
        <w:spacing w:lineRule="auto" w:line="240" w:before="0" w:after="0"/>
        <w:ind w:left="546" w:right="0" w:hanging="0"/>
        <w:rPr>
          <w:rFonts w:ascii="Arial" w:hAnsi="Arial"/>
          <w:sz w:val="22"/>
          <w:szCs w:val="22"/>
        </w:rPr>
      </w:pPr>
      <w:r>
        <w:rPr>
          <w:i/>
          <w:sz w:val="22"/>
          <w:szCs w:val="22"/>
        </w:rPr>
        <w:t>- pesquisa com os fornecedores, desde que as datas das pesquisas não se diferenciem em mais de 180 (cento e oitenta)</w:t>
      </w:r>
      <w:r>
        <w:rPr>
          <w:i/>
          <w:spacing w:val="0"/>
          <w:sz w:val="22"/>
          <w:szCs w:val="22"/>
        </w:rPr>
        <w:t xml:space="preserve"> </w:t>
      </w:r>
      <w:r>
        <w:rPr>
          <w:i/>
          <w:sz w:val="22"/>
          <w:szCs w:val="22"/>
        </w:rPr>
        <w:t>dias.</w:t>
      </w:r>
    </w:p>
    <w:p>
      <w:pPr>
        <w:pStyle w:val="Corpodetexto"/>
        <w:spacing w:lineRule="auto" w:line="240" w:before="0" w:after="0"/>
        <w:ind w:left="0" w:right="0" w:hanging="0"/>
        <w:jc w:val="both"/>
        <w:rPr>
          <w:rFonts w:ascii="Arial" w:hAnsi="Arial"/>
          <w:i/>
          <w:i/>
          <w:sz w:val="22"/>
          <w:szCs w:val="22"/>
        </w:rPr>
      </w:pPr>
      <w:r>
        <w:rPr>
          <w:i/>
          <w:sz w:val="22"/>
          <w:szCs w:val="22"/>
        </w:rPr>
      </w:r>
    </w:p>
    <w:p>
      <w:pPr>
        <w:pStyle w:val="Corpodetexto"/>
        <w:spacing w:lineRule="auto" w:line="240" w:before="0" w:after="0"/>
        <w:ind w:left="0" w:right="0" w:hanging="0"/>
        <w:jc w:val="both"/>
        <w:rPr>
          <w:rFonts w:ascii="Arial" w:hAnsi="Arial"/>
          <w:sz w:val="22"/>
          <w:szCs w:val="22"/>
        </w:rPr>
      </w:pPr>
      <w:r>
        <w:rPr>
          <w:color w:val="000009"/>
          <w:sz w:val="22"/>
          <w:szCs w:val="22"/>
        </w:rPr>
        <w:t>1.2.1. Nos preços propostos deverão estar inclusos, todos os custos diretos e indiretos, inclusive com fretes, carga e descarga dos materiais até os locais definidos para a prestação do serviço.</w:t>
      </w:r>
    </w:p>
    <w:p>
      <w:pPr>
        <w:pStyle w:val="Corpodetexto"/>
        <w:spacing w:lineRule="auto" w:line="240" w:before="0" w:after="0"/>
        <w:ind w:left="0" w:right="0" w:hanging="0"/>
        <w:jc w:val="both"/>
        <w:rPr>
          <w:rFonts w:ascii="Arial" w:hAnsi="Arial"/>
          <w:sz w:val="22"/>
          <w:szCs w:val="22"/>
        </w:rPr>
      </w:pPr>
      <w:r>
        <w:rPr>
          <w:sz w:val="22"/>
          <w:szCs w:val="22"/>
        </w:rPr>
      </w:r>
    </w:p>
    <w:p>
      <w:pPr>
        <w:pStyle w:val="ListParagraph"/>
        <w:tabs>
          <w:tab w:val="left" w:pos="1000" w:leader="none"/>
        </w:tabs>
        <w:spacing w:lineRule="auto" w:line="240" w:before="0" w:after="0"/>
        <w:ind w:left="0" w:right="0" w:hanging="0"/>
        <w:rPr>
          <w:rFonts w:ascii="Arial" w:hAnsi="Arial"/>
          <w:sz w:val="22"/>
          <w:szCs w:val="22"/>
        </w:rPr>
      </w:pPr>
      <w:r>
        <w:rPr>
          <w:color w:val="000009"/>
          <w:sz w:val="22"/>
          <w:szCs w:val="22"/>
        </w:rPr>
        <w:t>1.3.</w:t>
      </w:r>
      <w:r>
        <w:rPr>
          <w:b/>
          <w:color w:val="000009"/>
          <w:sz w:val="22"/>
          <w:szCs w:val="22"/>
        </w:rPr>
        <w:t xml:space="preserve"> Descrição: </w:t>
      </w:r>
      <w:r>
        <w:rPr>
          <w:color w:val="000009"/>
          <w:sz w:val="22"/>
          <w:szCs w:val="22"/>
        </w:rPr>
        <w:t>Os objetos foram descritos com as especificações necessárias para garantir a qualidade da contratação, portanto os materiais a serem ofertados deverão ser necessariamente de 1ª linha, segundo os padrões usuais de mercado. Devem-se levar em consideração as normas técnicas eventualmente existentes, elaboradas pela Associação Brasileira de Normas Técnicas – ABNT, quanto a requisitos mínimos de qualidade, utilidade, resistência e segurança, nos  termos da Lei n° 4.150, de 1962, em especial os manuais e normas técnicas específicas, obedecendo, ainda, à Portaria n.º 3.523/98 do Ministério da Saúde, normas   ABNT    NBR 14679:2012, ABNT NBR 13971:2014, com vistas a manter os equipamentos em perfeitas condições de uso, garantindo a adequada refrigeração e a prevenção de riscos à saúde das</w:t>
      </w:r>
      <w:r>
        <w:rPr>
          <w:color w:val="000009"/>
          <w:spacing w:val="0"/>
          <w:sz w:val="22"/>
          <w:szCs w:val="22"/>
        </w:rPr>
        <w:t xml:space="preserve"> </w:t>
      </w:r>
      <w:r>
        <w:rPr>
          <w:color w:val="000009"/>
          <w:sz w:val="22"/>
          <w:szCs w:val="22"/>
        </w:rPr>
        <w:t>pessoas.</w:t>
      </w:r>
    </w:p>
    <w:p>
      <w:pPr>
        <w:pStyle w:val="Corpodetexto"/>
        <w:spacing w:lineRule="auto" w:line="240" w:before="0" w:after="0"/>
        <w:ind w:left="0" w:right="0" w:hanging="0"/>
        <w:jc w:val="both"/>
        <w:rPr>
          <w:rFonts w:ascii="Arial" w:hAnsi="Arial"/>
          <w:sz w:val="22"/>
          <w:szCs w:val="22"/>
        </w:rPr>
      </w:pPr>
      <w:r>
        <w:rPr>
          <w:sz w:val="22"/>
          <w:szCs w:val="22"/>
        </w:rPr>
      </w:r>
    </w:p>
    <w:p>
      <w:pPr>
        <w:pStyle w:val="ListParagraph"/>
        <w:tabs>
          <w:tab w:val="left" w:pos="1192" w:leader="none"/>
        </w:tabs>
        <w:spacing w:lineRule="auto" w:line="240" w:before="0" w:after="0"/>
        <w:ind w:left="0" w:right="0" w:hanging="0"/>
        <w:rPr>
          <w:rFonts w:ascii="Arial" w:hAnsi="Arial"/>
          <w:sz w:val="22"/>
          <w:szCs w:val="22"/>
        </w:rPr>
      </w:pPr>
      <w:r>
        <w:rPr>
          <w:sz w:val="22"/>
          <w:szCs w:val="22"/>
        </w:rPr>
        <w:t>1.3.1. A relação apresentada de equipamentos acima detalhadas não é taxativa podendo haver alterações até o limite máximo de 25% (vinte e cinco por cento) para acréscimos ou supressões, caso haja novas aquisições e/ou eventuais baixas</w:t>
      </w:r>
      <w:r>
        <w:rPr>
          <w:spacing w:val="3"/>
          <w:sz w:val="22"/>
          <w:szCs w:val="22"/>
        </w:rPr>
        <w:t xml:space="preserve"> </w:t>
      </w:r>
      <w:r>
        <w:rPr>
          <w:sz w:val="22"/>
          <w:szCs w:val="22"/>
        </w:rPr>
        <w:t>patrimoniais;</w:t>
      </w:r>
    </w:p>
    <w:p>
      <w:pPr>
        <w:pStyle w:val="Corpodetexto"/>
        <w:spacing w:lineRule="auto" w:line="240" w:before="0" w:after="0"/>
        <w:ind w:left="0" w:right="0" w:hanging="0"/>
        <w:jc w:val="both"/>
        <w:rPr>
          <w:rFonts w:ascii="Arial" w:hAnsi="Arial"/>
          <w:sz w:val="22"/>
          <w:szCs w:val="22"/>
        </w:rPr>
      </w:pPr>
      <w:r>
        <w:rPr>
          <w:sz w:val="22"/>
          <w:szCs w:val="22"/>
        </w:rPr>
      </w:r>
    </w:p>
    <w:p>
      <w:pPr>
        <w:pStyle w:val="ListParagraph"/>
        <w:tabs>
          <w:tab w:val="left" w:pos="1228" w:leader="none"/>
        </w:tabs>
        <w:spacing w:lineRule="auto" w:line="240" w:before="0" w:after="0"/>
        <w:ind w:left="0" w:right="0" w:hanging="0"/>
        <w:rPr>
          <w:rFonts w:ascii="Arial" w:hAnsi="Arial"/>
          <w:sz w:val="22"/>
          <w:szCs w:val="22"/>
        </w:rPr>
      </w:pPr>
      <w:r>
        <w:rPr>
          <w:color w:val="000009"/>
          <w:sz w:val="22"/>
          <w:szCs w:val="22"/>
        </w:rPr>
        <w:t>1.3.2. Os quantitativos foram definidos considerando os aparelhos existentes nas unidades e contempladas neste termo de referência, estimando-se a quantidade de manutenções a serem realizadas durante um ano.</w:t>
      </w:r>
    </w:p>
    <w:p>
      <w:pPr>
        <w:pStyle w:val="Corpodetexto"/>
        <w:spacing w:lineRule="auto" w:line="240" w:before="0" w:after="0"/>
        <w:ind w:left="0" w:right="0" w:hanging="0"/>
        <w:jc w:val="both"/>
        <w:rPr>
          <w:rFonts w:ascii="Arial" w:hAnsi="Arial"/>
          <w:sz w:val="22"/>
          <w:szCs w:val="22"/>
        </w:rPr>
      </w:pPr>
      <w:r>
        <w:rPr>
          <w:sz w:val="22"/>
          <w:szCs w:val="22"/>
        </w:rPr>
      </w:r>
    </w:p>
    <w:p>
      <w:pPr>
        <w:pStyle w:val="ListParagraph"/>
        <w:tabs>
          <w:tab w:val="left" w:pos="1212" w:leader="none"/>
        </w:tabs>
        <w:spacing w:lineRule="auto" w:line="240" w:before="0" w:after="0"/>
        <w:ind w:left="0" w:right="0" w:hanging="0"/>
        <w:rPr>
          <w:rFonts w:ascii="Arial" w:hAnsi="Arial"/>
          <w:sz w:val="22"/>
          <w:szCs w:val="22"/>
        </w:rPr>
      </w:pPr>
      <w:r>
        <w:rPr>
          <w:color w:val="000009"/>
          <w:sz w:val="22"/>
          <w:szCs w:val="22"/>
        </w:rPr>
        <w:t>1.3.3. Os serviços deverão ser executados em conformidade com as diretrizes do Conselho Regional de Engenharia e Agronomia de sua Jurisdição, por empresas habilitadas, detentoras de responsáveis técnicos conforme Lei n.º 5.194/66, 6.496/77 e Resolução CONFEA n.º</w:t>
      </w:r>
      <w:r>
        <w:rPr>
          <w:color w:val="000009"/>
          <w:spacing w:val="0"/>
          <w:sz w:val="22"/>
          <w:szCs w:val="22"/>
        </w:rPr>
        <w:t xml:space="preserve"> </w:t>
      </w:r>
      <w:r>
        <w:rPr>
          <w:color w:val="000009"/>
          <w:sz w:val="22"/>
          <w:szCs w:val="22"/>
        </w:rPr>
        <w:t>218/73.</w:t>
      </w:r>
    </w:p>
    <w:p>
      <w:pPr>
        <w:pStyle w:val="Corpodetexto"/>
        <w:spacing w:lineRule="auto" w:line="240" w:before="0" w:after="0"/>
        <w:ind w:left="0" w:right="0" w:hanging="0"/>
        <w:jc w:val="both"/>
        <w:rPr>
          <w:rFonts w:ascii="Arial" w:hAnsi="Arial"/>
          <w:sz w:val="22"/>
          <w:szCs w:val="22"/>
        </w:rPr>
      </w:pPr>
      <w:r>
        <w:rPr>
          <w:sz w:val="22"/>
          <w:szCs w:val="22"/>
        </w:rPr>
      </w:r>
    </w:p>
    <w:p>
      <w:pPr>
        <w:pStyle w:val="ListParagraph"/>
        <w:tabs>
          <w:tab w:val="left" w:pos="1186" w:leader="none"/>
        </w:tabs>
        <w:spacing w:lineRule="auto" w:line="240" w:before="0" w:after="0"/>
        <w:ind w:left="0" w:right="0" w:hanging="0"/>
        <w:rPr>
          <w:rFonts w:ascii="Arial" w:hAnsi="Arial"/>
          <w:sz w:val="22"/>
          <w:szCs w:val="22"/>
        </w:rPr>
      </w:pPr>
      <w:r>
        <w:rPr>
          <w:color w:val="000009"/>
          <w:sz w:val="22"/>
          <w:szCs w:val="22"/>
        </w:rPr>
        <w:t>1.3.4. A configuração do controle remoto de ar-condicionado e a verificação de alimentação de energia elétrica serão realizadas sem ônus para a</w:t>
      </w:r>
      <w:r>
        <w:rPr>
          <w:color w:val="000009"/>
          <w:spacing w:val="0"/>
          <w:sz w:val="22"/>
          <w:szCs w:val="22"/>
        </w:rPr>
        <w:t xml:space="preserve"> </w:t>
      </w:r>
      <w:r>
        <w:rPr>
          <w:color w:val="000009"/>
          <w:sz w:val="22"/>
          <w:szCs w:val="22"/>
        </w:rPr>
        <w:t>Contratante.</w:t>
      </w:r>
    </w:p>
    <w:p>
      <w:pPr>
        <w:pStyle w:val="Corpodetexto"/>
        <w:spacing w:lineRule="auto" w:line="240" w:before="0" w:after="0"/>
        <w:ind w:left="0" w:right="0" w:hanging="0"/>
        <w:jc w:val="both"/>
        <w:rPr>
          <w:rFonts w:ascii="Arial" w:hAnsi="Arial"/>
          <w:sz w:val="22"/>
          <w:szCs w:val="22"/>
        </w:rPr>
      </w:pPr>
      <w:r>
        <w:rPr>
          <w:sz w:val="22"/>
          <w:szCs w:val="22"/>
        </w:rPr>
      </w:r>
    </w:p>
    <w:p>
      <w:pPr>
        <w:pStyle w:val="ListParagraph"/>
        <w:tabs>
          <w:tab w:val="left" w:pos="1194" w:leader="none"/>
        </w:tabs>
        <w:spacing w:lineRule="auto" w:line="240" w:before="0" w:after="0"/>
        <w:ind w:left="0" w:right="0" w:hanging="0"/>
        <w:rPr>
          <w:rFonts w:ascii="Arial" w:hAnsi="Arial"/>
          <w:sz w:val="22"/>
          <w:szCs w:val="22"/>
        </w:rPr>
      </w:pPr>
      <w:r>
        <w:rPr>
          <w:sz w:val="22"/>
          <w:szCs w:val="22"/>
        </w:rPr>
        <w:t>1.3.5. As peças e acessórios a serem substituídos ou fornecidos pela Contratada deverão ser originais, de primeiro uso (não recondicionadas), de acordo com a marca e o modelo de cada Condicionador de ar, bem como possuir garantia mínima de 01 (um) ano, contado da data da instalação das mesmas, salvo na hipótese de inviabilidade devidamente</w:t>
      </w:r>
      <w:r>
        <w:rPr>
          <w:spacing w:val="0"/>
          <w:sz w:val="22"/>
          <w:szCs w:val="22"/>
        </w:rPr>
        <w:t xml:space="preserve"> </w:t>
      </w:r>
      <w:r>
        <w:rPr>
          <w:sz w:val="22"/>
          <w:szCs w:val="22"/>
        </w:rPr>
        <w:t>comprovada.</w:t>
      </w:r>
    </w:p>
    <w:p>
      <w:pPr>
        <w:pStyle w:val="ListParagraph"/>
        <w:tabs>
          <w:tab w:val="left" w:pos="1194" w:leader="none"/>
        </w:tabs>
        <w:spacing w:lineRule="auto" w:line="240" w:before="0" w:after="0"/>
        <w:ind w:left="0" w:right="0" w:hanging="0"/>
        <w:rPr>
          <w:rFonts w:ascii="Arial" w:hAnsi="Arial"/>
          <w:sz w:val="22"/>
          <w:szCs w:val="22"/>
        </w:rPr>
      </w:pPr>
      <w:r>
        <w:rPr>
          <w:sz w:val="22"/>
          <w:szCs w:val="22"/>
        </w:rPr>
      </w:r>
    </w:p>
    <w:p>
      <w:pPr>
        <w:pStyle w:val="ListParagraph"/>
        <w:tabs>
          <w:tab w:val="left" w:pos="1194" w:leader="none"/>
        </w:tabs>
        <w:spacing w:lineRule="auto" w:line="240" w:before="0" w:after="0"/>
        <w:ind w:left="0" w:right="0" w:hanging="0"/>
        <w:rPr>
          <w:rFonts w:ascii="Arial" w:hAnsi="Arial"/>
          <w:sz w:val="22"/>
          <w:szCs w:val="22"/>
        </w:rPr>
      </w:pPr>
      <w:r>
        <w:rPr>
          <w:sz w:val="22"/>
          <w:szCs w:val="22"/>
        </w:rPr>
        <w:t>1.3.6. Para manutenção preventiva e corretiva, o prazo de garantia será de no mínimo 90 (noventa) dias após a realização dos serviços.</w:t>
      </w:r>
    </w:p>
    <w:p>
      <w:pPr>
        <w:pStyle w:val="Corpodetexto"/>
        <w:spacing w:lineRule="auto" w:line="240" w:before="0" w:after="0"/>
        <w:ind w:left="0" w:right="0" w:hanging="0"/>
        <w:jc w:val="both"/>
        <w:rPr>
          <w:rFonts w:ascii="Arial" w:hAnsi="Arial"/>
          <w:sz w:val="22"/>
          <w:szCs w:val="22"/>
        </w:rPr>
      </w:pPr>
      <w:r>
        <w:rPr>
          <w:sz w:val="22"/>
          <w:szCs w:val="22"/>
        </w:rPr>
      </w:r>
    </w:p>
    <w:p>
      <w:pPr>
        <w:pStyle w:val="ListParagraph"/>
        <w:tabs>
          <w:tab w:val="left" w:pos="1032" w:leader="none"/>
        </w:tabs>
        <w:spacing w:lineRule="auto" w:line="240" w:before="0" w:after="0"/>
        <w:ind w:left="0" w:right="0" w:hanging="0"/>
        <w:rPr>
          <w:rFonts w:ascii="Arial" w:hAnsi="Arial"/>
          <w:sz w:val="22"/>
          <w:szCs w:val="22"/>
        </w:rPr>
      </w:pPr>
      <w:r>
        <w:rPr>
          <w:color w:val="000009"/>
          <w:sz w:val="22"/>
          <w:szCs w:val="22"/>
        </w:rPr>
        <w:t xml:space="preserve">1.4. </w:t>
      </w:r>
      <w:r>
        <w:rPr>
          <w:b/>
          <w:color w:val="000009"/>
          <w:sz w:val="22"/>
          <w:szCs w:val="22"/>
        </w:rPr>
        <w:t xml:space="preserve">Parcelamento: </w:t>
      </w:r>
      <w:r>
        <w:rPr>
          <w:color w:val="000009"/>
          <w:sz w:val="22"/>
          <w:szCs w:val="22"/>
        </w:rPr>
        <w:t xml:space="preserve">Atendendo o disposto no art. 15 inciso IV da Lei nº 8.666/93 os itens pretendidos serão licitados </w:t>
      </w:r>
      <w:r>
        <w:rPr>
          <w:rFonts w:cs="Arial"/>
          <w:b/>
          <w:bCs/>
          <w:color w:val="000000"/>
          <w:sz w:val="22"/>
          <w:szCs w:val="22"/>
        </w:rPr>
        <w:t>por itens,</w:t>
      </w:r>
      <w:r>
        <w:rPr>
          <w:color w:val="000009"/>
          <w:sz w:val="22"/>
          <w:szCs w:val="22"/>
        </w:rPr>
        <w:t xml:space="preserve"> visando maior economicidade à administração e a amplitude da disputa durante o certame licitatório a fim de obter a proposta mais</w:t>
      </w:r>
      <w:r>
        <w:rPr>
          <w:color w:val="000009"/>
          <w:spacing w:val="0"/>
          <w:sz w:val="22"/>
          <w:szCs w:val="22"/>
        </w:rPr>
        <w:t xml:space="preserve"> </w:t>
      </w:r>
      <w:r>
        <w:rPr>
          <w:color w:val="000009"/>
          <w:sz w:val="22"/>
          <w:szCs w:val="22"/>
        </w:rPr>
        <w:t>vantajosa. Conforme razões expostas nos estudos preliminares anexo a este instrumento.</w:t>
      </w:r>
    </w:p>
    <w:p>
      <w:pPr>
        <w:pStyle w:val="ListParagraph"/>
        <w:tabs>
          <w:tab w:val="left" w:pos="1032" w:leader="none"/>
        </w:tabs>
        <w:spacing w:lineRule="auto" w:line="240" w:before="0" w:after="0"/>
        <w:ind w:left="0" w:right="0" w:hanging="0"/>
        <w:rPr>
          <w:rFonts w:ascii="Arial" w:hAnsi="Arial"/>
          <w:sz w:val="22"/>
          <w:szCs w:val="22"/>
        </w:rPr>
      </w:pPr>
      <w:r>
        <w:rPr>
          <w:sz w:val="22"/>
          <w:szCs w:val="22"/>
        </w:rPr>
      </w:r>
    </w:p>
    <w:p>
      <w:pPr>
        <w:pStyle w:val="ListParagraph"/>
        <w:tabs>
          <w:tab w:val="left" w:pos="1072" w:leader="none"/>
        </w:tabs>
        <w:spacing w:lineRule="auto" w:line="240" w:before="0" w:after="0"/>
        <w:ind w:left="0" w:right="0" w:hanging="0"/>
        <w:rPr>
          <w:rFonts w:ascii="Arial" w:hAnsi="Arial"/>
          <w:sz w:val="22"/>
          <w:szCs w:val="22"/>
        </w:rPr>
      </w:pPr>
      <w:r>
        <w:rPr>
          <w:color w:val="000009"/>
          <w:sz w:val="22"/>
          <w:szCs w:val="22"/>
        </w:rPr>
        <w:t>1.5.</w:t>
      </w:r>
      <w:r>
        <w:rPr>
          <w:b/>
          <w:color w:val="000009"/>
          <w:sz w:val="22"/>
          <w:szCs w:val="22"/>
        </w:rPr>
        <w:t xml:space="preserve"> Sustentabilidade: </w:t>
      </w:r>
      <w:r>
        <w:rPr>
          <w:color w:val="000009"/>
          <w:sz w:val="22"/>
          <w:szCs w:val="22"/>
        </w:rPr>
        <w:t>Na execução dos serviços, as contratadas deverão obedecer às disposições da Resolução CONAMA n° 340, de 25/09/2003, nos procedimentos de recolhimento, acondicionamento, armazenamento e transporte das Substâncias que Destroem a Camada de Ozônio – SDOs abrangidas pelo Protocolo de Montreal (notadamente CFCs, Halons, CTC e tricloroetano), obedecendo às seguintes</w:t>
      </w:r>
      <w:r>
        <w:rPr>
          <w:color w:val="000009"/>
          <w:spacing w:val="1"/>
          <w:sz w:val="22"/>
          <w:szCs w:val="22"/>
        </w:rPr>
        <w:t xml:space="preserve"> </w:t>
      </w:r>
      <w:r>
        <w:rPr>
          <w:color w:val="000009"/>
          <w:sz w:val="22"/>
          <w:szCs w:val="22"/>
        </w:rPr>
        <w:t>diretrizes:</w:t>
      </w:r>
    </w:p>
    <w:p>
      <w:pPr>
        <w:pStyle w:val="Corpodetexto"/>
        <w:spacing w:lineRule="auto" w:line="240" w:before="0" w:after="0"/>
        <w:ind w:left="0" w:right="0" w:hanging="0"/>
        <w:jc w:val="both"/>
        <w:rPr>
          <w:rFonts w:ascii="Arial" w:hAnsi="Arial"/>
          <w:sz w:val="22"/>
          <w:szCs w:val="22"/>
        </w:rPr>
      </w:pPr>
      <w:r>
        <w:rPr>
          <w:sz w:val="22"/>
          <w:szCs w:val="22"/>
        </w:rPr>
      </w:r>
    </w:p>
    <w:p>
      <w:pPr>
        <w:pStyle w:val="ListParagraph"/>
        <w:tabs>
          <w:tab w:val="left" w:pos="1152" w:leader="none"/>
        </w:tabs>
        <w:spacing w:lineRule="auto" w:line="240" w:before="0" w:after="0"/>
        <w:ind w:left="0" w:right="0" w:hanging="0"/>
        <w:rPr>
          <w:rFonts w:ascii="Arial" w:hAnsi="Arial"/>
          <w:sz w:val="22"/>
          <w:szCs w:val="22"/>
        </w:rPr>
      </w:pPr>
      <w:r>
        <w:rPr>
          <w:color w:val="000009"/>
          <w:sz w:val="22"/>
          <w:szCs w:val="22"/>
        </w:rPr>
        <w:t>1.5.1.É vedado o uso de cilindros pressurizados descartáveis que não estejam em conformidade com as especificações da citada Resolução, bem como de quaisquer outros vasilhames utilizados indevidamente como recipientes, para o acondicionamento, armazenamento, transporte e recolhimento das SDOs CFC-12, CFC-114, CFC-115, R-502 e dos Halons H-1211, H-1301 e H- 2402;</w:t>
      </w:r>
    </w:p>
    <w:p>
      <w:pPr>
        <w:pStyle w:val="Corpodetexto"/>
        <w:spacing w:lineRule="auto" w:line="240" w:before="0" w:after="0"/>
        <w:ind w:left="0" w:right="0" w:hanging="0"/>
        <w:jc w:val="both"/>
        <w:rPr>
          <w:rFonts w:ascii="Arial" w:hAnsi="Arial"/>
          <w:sz w:val="22"/>
          <w:szCs w:val="22"/>
        </w:rPr>
      </w:pPr>
      <w:r>
        <w:rPr>
          <w:sz w:val="22"/>
          <w:szCs w:val="22"/>
        </w:rPr>
      </w:r>
    </w:p>
    <w:p>
      <w:pPr>
        <w:pStyle w:val="ListParagraph"/>
        <w:tabs>
          <w:tab w:val="left" w:pos="1210" w:leader="none"/>
        </w:tabs>
        <w:spacing w:lineRule="auto" w:line="240" w:before="0" w:after="0"/>
        <w:ind w:left="0" w:right="0" w:hanging="0"/>
        <w:rPr>
          <w:rFonts w:ascii="Arial" w:hAnsi="Arial"/>
          <w:sz w:val="22"/>
          <w:szCs w:val="22"/>
        </w:rPr>
      </w:pPr>
      <w:r>
        <w:rPr>
          <w:color w:val="000009"/>
          <w:sz w:val="22"/>
          <w:szCs w:val="22"/>
        </w:rPr>
        <w:t>15.2. Quando os sistemas, equipamentos ou aparelhos que utilizem SDOs forem objeto de manutenção, reparo ou recarga, ou outra atividade que acarrete a necessidade de retirada da SDO, é proibida a liberação de tais substâncias na atmosfera, devendo ser recolhidas mediante coleta apropriada e colocadas em recipientes adequados, conforme diretrizes específicas do artigo 2° e parágrafos da citada</w:t>
      </w:r>
      <w:r>
        <w:rPr>
          <w:color w:val="000009"/>
          <w:spacing w:val="0"/>
          <w:sz w:val="22"/>
          <w:szCs w:val="22"/>
        </w:rPr>
        <w:t xml:space="preserve"> </w:t>
      </w:r>
      <w:r>
        <w:rPr>
          <w:color w:val="000009"/>
          <w:sz w:val="22"/>
          <w:szCs w:val="22"/>
        </w:rPr>
        <w:t>Resolução;</w:t>
      </w:r>
    </w:p>
    <w:p>
      <w:pPr>
        <w:pStyle w:val="Corpodetexto"/>
        <w:spacing w:lineRule="auto" w:line="240" w:before="0" w:after="0"/>
        <w:ind w:left="0" w:right="0" w:hanging="0"/>
        <w:jc w:val="both"/>
        <w:rPr>
          <w:rFonts w:ascii="Arial" w:hAnsi="Arial"/>
          <w:sz w:val="22"/>
          <w:szCs w:val="22"/>
        </w:rPr>
      </w:pPr>
      <w:r>
        <w:rPr>
          <w:sz w:val="22"/>
          <w:szCs w:val="22"/>
        </w:rPr>
      </w:r>
    </w:p>
    <w:p>
      <w:pPr>
        <w:pStyle w:val="ListParagraph"/>
        <w:tabs>
          <w:tab w:val="left" w:pos="1230" w:leader="none"/>
        </w:tabs>
        <w:spacing w:lineRule="auto" w:line="240" w:before="0" w:after="0"/>
        <w:ind w:left="0" w:right="0" w:hanging="0"/>
        <w:rPr>
          <w:rFonts w:ascii="Arial" w:hAnsi="Arial"/>
          <w:sz w:val="22"/>
          <w:szCs w:val="22"/>
        </w:rPr>
      </w:pPr>
      <w:r>
        <w:rPr>
          <w:color w:val="000009"/>
          <w:sz w:val="22"/>
          <w:szCs w:val="22"/>
        </w:rPr>
        <w:t xml:space="preserve">1.5.3. A SDO recolhida deve ser reciclada </w:t>
      </w:r>
      <w:r>
        <w:rPr>
          <w:i/>
          <w:color w:val="000009"/>
          <w:sz w:val="22"/>
          <w:szCs w:val="22"/>
        </w:rPr>
        <w:t xml:space="preserve">in loco </w:t>
      </w:r>
      <w:r>
        <w:rPr>
          <w:color w:val="000009"/>
          <w:sz w:val="22"/>
          <w:szCs w:val="22"/>
        </w:rPr>
        <w:t>mediante a utilização de equipamento, projetado para tal fim, que possua dispositivo de controle automático antitransbordamento, ou acondicionada em recipientes adequados e enviada a unidades de reciclagem ou centros de incineração, licenciados pelo órgão ambiental</w:t>
      </w:r>
      <w:r>
        <w:rPr>
          <w:color w:val="000009"/>
          <w:spacing w:val="5"/>
          <w:sz w:val="22"/>
          <w:szCs w:val="22"/>
        </w:rPr>
        <w:t xml:space="preserve"> </w:t>
      </w:r>
      <w:r>
        <w:rPr>
          <w:color w:val="000009"/>
          <w:sz w:val="22"/>
          <w:szCs w:val="22"/>
        </w:rPr>
        <w:t>competente.</w:t>
      </w:r>
    </w:p>
    <w:p>
      <w:pPr>
        <w:pStyle w:val="Corpodetexto"/>
        <w:spacing w:lineRule="auto" w:line="240" w:before="0" w:after="0"/>
        <w:ind w:left="0" w:right="0" w:hanging="0"/>
        <w:jc w:val="both"/>
        <w:rPr>
          <w:rFonts w:ascii="Arial" w:hAnsi="Arial"/>
          <w:sz w:val="22"/>
          <w:szCs w:val="22"/>
        </w:rPr>
      </w:pPr>
      <w:r>
        <w:rPr>
          <w:sz w:val="22"/>
          <w:szCs w:val="22"/>
        </w:rPr>
      </w:r>
    </w:p>
    <w:p>
      <w:pPr>
        <w:pStyle w:val="ListParagraph"/>
        <w:tabs>
          <w:tab w:val="left" w:pos="1162" w:leader="none"/>
        </w:tabs>
        <w:spacing w:lineRule="auto" w:line="240" w:before="0" w:after="0"/>
        <w:ind w:left="0" w:right="0" w:hanging="0"/>
        <w:rPr>
          <w:rFonts w:ascii="Arial" w:hAnsi="Arial"/>
          <w:sz w:val="22"/>
          <w:szCs w:val="22"/>
        </w:rPr>
      </w:pPr>
      <w:r>
        <w:rPr>
          <w:color w:val="000009"/>
          <w:sz w:val="22"/>
          <w:szCs w:val="22"/>
        </w:rPr>
        <w:t>1.5.4. Quando a SDO recolhida for o CFC-12, os respectivos recipientes devem ser enviados aos centros regionais de regeneração de refrigerante licenciados pelo órgão ambiental competente, ou aos centros de coleta e acumulação associados às centrais de</w:t>
      </w:r>
      <w:r>
        <w:rPr>
          <w:color w:val="000009"/>
          <w:spacing w:val="0"/>
          <w:sz w:val="22"/>
          <w:szCs w:val="22"/>
        </w:rPr>
        <w:t xml:space="preserve"> </w:t>
      </w:r>
      <w:r>
        <w:rPr>
          <w:color w:val="000009"/>
          <w:sz w:val="22"/>
          <w:szCs w:val="22"/>
        </w:rPr>
        <w:t>regeneração.</w:t>
      </w:r>
    </w:p>
    <w:p>
      <w:pPr>
        <w:pStyle w:val="Corpodetexto"/>
        <w:spacing w:lineRule="auto" w:line="240" w:before="0" w:after="0"/>
        <w:ind w:left="0" w:right="0" w:hanging="0"/>
        <w:jc w:val="both"/>
        <w:rPr>
          <w:rFonts w:ascii="Arial" w:hAnsi="Arial"/>
          <w:sz w:val="22"/>
          <w:szCs w:val="22"/>
        </w:rPr>
      </w:pPr>
      <w:r>
        <w:rPr>
          <w:sz w:val="22"/>
          <w:szCs w:val="22"/>
        </w:rPr>
      </w:r>
    </w:p>
    <w:p>
      <w:pPr>
        <w:pStyle w:val="ListParagraph"/>
        <w:tabs>
          <w:tab w:val="left" w:pos="1222" w:leader="none"/>
        </w:tabs>
        <w:spacing w:lineRule="auto" w:line="240" w:before="0" w:after="0"/>
        <w:ind w:left="0" w:right="0" w:hanging="0"/>
        <w:rPr>
          <w:rFonts w:ascii="Arial" w:hAnsi="Arial"/>
          <w:sz w:val="22"/>
          <w:szCs w:val="22"/>
        </w:rPr>
      </w:pPr>
      <w:r>
        <w:rPr>
          <w:color w:val="000009"/>
          <w:sz w:val="22"/>
          <w:szCs w:val="22"/>
        </w:rPr>
        <w:t>1.5.5. É vedada a utilização, na execução dos serviços, de qualquer das Substâncias que Destroem a Camada de Ozônio – SDO abrangidas pelo Protocolo de Montreal, notadamente CFCs, Halons, CTC e tricloroetano, ou de qualquer produto ou equipamento que as contenha ou delas faça uso, à exceção dos usos essenciais permitidos pelo Protocolo de Montreal, conforme artigo 1°, parágrafo único, do Decreto n° 2.783, de 1998, e artigo 4° da Resolução CONAMA n° 267, de</w:t>
      </w:r>
      <w:r>
        <w:rPr>
          <w:color w:val="000009"/>
          <w:spacing w:val="0"/>
          <w:sz w:val="22"/>
          <w:szCs w:val="22"/>
        </w:rPr>
        <w:t xml:space="preserve"> </w:t>
      </w:r>
      <w:r>
        <w:rPr>
          <w:color w:val="000009"/>
          <w:sz w:val="22"/>
          <w:szCs w:val="22"/>
        </w:rPr>
        <w:t>14/11/2000.</w:t>
      </w:r>
    </w:p>
    <w:p>
      <w:pPr>
        <w:pStyle w:val="Corpodetexto"/>
        <w:spacing w:lineRule="auto" w:line="240" w:before="0" w:after="0"/>
        <w:ind w:left="0" w:right="0" w:hanging="0"/>
        <w:jc w:val="both"/>
        <w:rPr>
          <w:rFonts w:ascii="Arial" w:hAnsi="Arial"/>
          <w:sz w:val="22"/>
          <w:szCs w:val="22"/>
        </w:rPr>
      </w:pPr>
      <w:r>
        <w:rPr>
          <w:sz w:val="22"/>
          <w:szCs w:val="22"/>
        </w:rPr>
      </w:r>
    </w:p>
    <w:p>
      <w:pPr>
        <w:pStyle w:val="ListParagraph"/>
        <w:tabs>
          <w:tab w:val="left" w:pos="1196" w:leader="none"/>
        </w:tabs>
        <w:spacing w:lineRule="auto" w:line="240" w:before="0" w:after="0"/>
        <w:ind w:left="0" w:right="0" w:hanging="0"/>
        <w:rPr>
          <w:rFonts w:ascii="Arial" w:hAnsi="Arial"/>
          <w:sz w:val="22"/>
          <w:szCs w:val="22"/>
        </w:rPr>
      </w:pPr>
      <w:r>
        <w:rPr>
          <w:color w:val="000009"/>
          <w:sz w:val="22"/>
          <w:szCs w:val="22"/>
        </w:rPr>
        <w:t>1.5.6. As proponentes deverão ainda observar e cumprir a legislação ambiental pertinente ao objeto da licitação, tanto no processo de extração das matérias-primas utilizadas, como na fabricação, utilização, transporte e descarte dos produtos e matérias-primas, bem como, na execução do serviço de manutenção, inclusive quanto à observância do anexo I da Instrução Normativa (IBAMA) nº 06 de 15 de março de 2013 no caso de itens enquadrados como atividades potencialmente poluidoras e utilizadoras de recursos ambientais, caso em que poderá ser solicitado certificado de sustentabilidade ambiental.</w:t>
      </w:r>
    </w:p>
    <w:p>
      <w:pPr>
        <w:pStyle w:val="Corpodetexto"/>
        <w:spacing w:lineRule="auto" w:line="240" w:before="0" w:after="0"/>
        <w:ind w:left="0" w:right="0" w:hanging="0"/>
        <w:jc w:val="both"/>
        <w:rPr>
          <w:rFonts w:ascii="Arial" w:hAnsi="Arial"/>
          <w:sz w:val="22"/>
          <w:szCs w:val="22"/>
        </w:rPr>
      </w:pPr>
      <w:r>
        <w:rPr>
          <w:sz w:val="22"/>
          <w:szCs w:val="22"/>
        </w:rPr>
      </w:r>
    </w:p>
    <w:p>
      <w:pPr>
        <w:pStyle w:val="Ttulo1"/>
        <w:tabs>
          <w:tab w:val="left" w:pos="790" w:leader="none"/>
        </w:tabs>
        <w:spacing w:lineRule="auto" w:line="240" w:before="0" w:after="0"/>
        <w:ind w:left="0" w:right="0" w:hanging="0"/>
        <w:jc w:val="both"/>
        <w:rPr>
          <w:rFonts w:ascii="Arial" w:hAnsi="Arial"/>
          <w:sz w:val="22"/>
          <w:szCs w:val="22"/>
        </w:rPr>
      </w:pPr>
      <w:r>
        <w:rPr>
          <w:sz w:val="22"/>
          <w:szCs w:val="22"/>
          <w:shd w:fill="B1B1B1" w:val="clear"/>
        </w:rPr>
        <w:t>2. JUSTIFICATIVA E OBJETIVO DA</w:t>
      </w:r>
      <w:r>
        <w:rPr>
          <w:spacing w:val="0"/>
          <w:sz w:val="22"/>
          <w:szCs w:val="22"/>
          <w:shd w:fill="B1B1B1" w:val="clear"/>
        </w:rPr>
        <w:t xml:space="preserve"> </w:t>
      </w:r>
      <w:r>
        <w:rPr>
          <w:sz w:val="22"/>
          <w:szCs w:val="22"/>
          <w:shd w:fill="B1B1B1" w:val="clear"/>
        </w:rPr>
        <w:t>CONTRATAÇÃO</w:t>
      </w:r>
    </w:p>
    <w:p>
      <w:pPr>
        <w:pStyle w:val="Corpodetexto"/>
        <w:spacing w:lineRule="auto" w:line="240" w:before="0" w:after="0"/>
        <w:ind w:left="0" w:right="0" w:hanging="0"/>
        <w:jc w:val="both"/>
        <w:rPr>
          <w:rFonts w:ascii="Arial" w:hAnsi="Arial"/>
          <w:b/>
          <w:b/>
          <w:sz w:val="22"/>
          <w:szCs w:val="22"/>
        </w:rPr>
      </w:pPr>
      <w:r>
        <w:rPr>
          <w:b/>
          <w:sz w:val="22"/>
          <w:szCs w:val="22"/>
        </w:rPr>
      </w:r>
    </w:p>
    <w:p>
      <w:pPr>
        <w:pStyle w:val="WWPadro"/>
        <w:spacing w:lineRule="auto" w:line="240" w:before="0" w:after="0"/>
        <w:ind w:left="0" w:right="0" w:hanging="0"/>
        <w:jc w:val="both"/>
        <w:rPr>
          <w:rFonts w:ascii="Arial" w:hAnsi="Arial"/>
          <w:sz w:val="22"/>
          <w:szCs w:val="22"/>
        </w:rPr>
      </w:pPr>
      <w:r>
        <w:rPr>
          <w:rFonts w:eastAsia="Times New Roman" w:cs="Arial" w:ascii="Arial" w:hAnsi="Arial"/>
          <w:sz w:val="22"/>
          <w:szCs w:val="22"/>
          <w:shd w:fill="FFFFFF" w:val="clear"/>
        </w:rPr>
        <w:t xml:space="preserve">2.1. A Fundação Universidade Federal de Rondônia, encontra-se diante do encerramento dos contratos de manutenção preventiva de condicionadores de ar das centrais </w:t>
      </w:r>
      <w:r>
        <w:rPr>
          <w:rFonts w:eastAsia="Times New Roman" w:cs="Arial" w:ascii="Arial" w:hAnsi="Arial"/>
          <w:i/>
          <w:sz w:val="22"/>
          <w:szCs w:val="22"/>
          <w:shd w:fill="FFFFFF" w:val="clear"/>
        </w:rPr>
        <w:t>splits e janela</w:t>
      </w:r>
      <w:r>
        <w:rPr>
          <w:rFonts w:eastAsia="Times New Roman" w:cs="Arial" w:ascii="Arial" w:hAnsi="Arial"/>
          <w:sz w:val="22"/>
          <w:szCs w:val="22"/>
          <w:shd w:fill="FFFFFF" w:val="clear"/>
        </w:rPr>
        <w:t>, nos C</w:t>
      </w:r>
      <w:r>
        <w:rPr>
          <w:rFonts w:eastAsia="Times New Roman" w:cs="Arial" w:ascii="Arial" w:hAnsi="Arial"/>
          <w:i/>
          <w:sz w:val="22"/>
          <w:szCs w:val="22"/>
          <w:shd w:fill="FFFFFF" w:val="clear"/>
        </w:rPr>
        <w:t xml:space="preserve">ampi </w:t>
      </w:r>
      <w:r>
        <w:rPr>
          <w:rFonts w:eastAsia="Times New Roman" w:cs="Arial" w:ascii="Arial" w:hAnsi="Arial"/>
          <w:sz w:val="22"/>
          <w:szCs w:val="22"/>
          <w:shd w:fill="FFFFFF" w:val="clear"/>
        </w:rPr>
        <w:t>de Ariquemes, Ji-Paraná e Presidente Médici, os quais não foram possíveis a prorrogação. Esta IFES necessita de contrato vigente para a continuidade dos serviços,</w:t>
      </w:r>
      <w:r>
        <w:rPr>
          <w:rFonts w:cs="Arial" w:ascii="Arial" w:hAnsi="Arial"/>
          <w:sz w:val="22"/>
          <w:szCs w:val="22"/>
        </w:rPr>
        <w:t xml:space="preserve"> </w:t>
      </w:r>
      <w:r>
        <w:rPr>
          <w:rFonts w:eastAsia="Times New Roman" w:cs="Arial" w:ascii="Arial" w:hAnsi="Arial"/>
          <w:sz w:val="22"/>
          <w:szCs w:val="22"/>
          <w:shd w:fill="FFFFFF" w:val="clear"/>
        </w:rPr>
        <w:t>considerado de natureza contínua, conforme estabeleceu a portaria 1.045/2015/GR/UNIR, de 24 de novembro de 2015.</w:t>
      </w:r>
    </w:p>
    <w:p>
      <w:pPr>
        <w:pStyle w:val="WWPadro"/>
        <w:spacing w:lineRule="auto" w:line="240" w:before="0" w:after="0"/>
        <w:ind w:left="0" w:right="0" w:hanging="0"/>
        <w:jc w:val="both"/>
        <w:rPr>
          <w:rFonts w:ascii="Arial" w:hAnsi="Arial" w:eastAsia="Times New Roman" w:cs="Arial"/>
          <w:sz w:val="22"/>
          <w:szCs w:val="22"/>
          <w:highlight w:val="white"/>
        </w:rPr>
      </w:pPr>
      <w:r>
        <w:rPr>
          <w:rFonts w:eastAsia="Times New Roman" w:cs="Arial" w:ascii="Arial" w:hAnsi="Arial"/>
          <w:sz w:val="22"/>
          <w:szCs w:val="22"/>
          <w:highlight w:val="white"/>
        </w:rPr>
      </w:r>
    </w:p>
    <w:p>
      <w:pPr>
        <w:pStyle w:val="WWPadro"/>
        <w:spacing w:lineRule="auto" w:line="240" w:before="0" w:after="0"/>
        <w:ind w:left="0" w:right="0" w:hanging="0"/>
        <w:jc w:val="both"/>
        <w:rPr>
          <w:rFonts w:ascii="Arial" w:hAnsi="Arial"/>
          <w:sz w:val="22"/>
          <w:szCs w:val="22"/>
        </w:rPr>
      </w:pPr>
      <w:r>
        <w:rPr>
          <w:rFonts w:eastAsia="Times New Roman" w:cs="Arial" w:ascii="Arial" w:hAnsi="Arial"/>
          <w:sz w:val="22"/>
          <w:szCs w:val="22"/>
          <w:shd w:fill="FFFFFF" w:val="clear"/>
        </w:rPr>
        <w:t>2.2. As unidades administrativas detalhadas no item anterior possuem um considerável número de condicionadores de ar em seu parque patrimonial, os quais necessitam de manutenção preventiva e corretiva para o seu perfeito fornecimento. Logo, com o intuito de disponibilizar um ambiente de trabalho e formação com condições climáticas satisfatórias resta configurada a necessidade da contratação. Soma-se o fato de que os equipamentos eletrônicos, tais como computadores e outros, necessitam de ambientes com temperatura adequada para o seu bom funcionamento, podendo, na sua ausência, gerar algum tipo de dano por estarem superaquecidos, dado o clima equatorial predominante no Estado de Rondônia.</w:t>
      </w:r>
    </w:p>
    <w:p>
      <w:pPr>
        <w:pStyle w:val="WWPadro"/>
        <w:spacing w:lineRule="auto" w:line="240" w:before="0" w:after="0"/>
        <w:ind w:left="0" w:right="0" w:hanging="0"/>
        <w:jc w:val="both"/>
        <w:rPr>
          <w:rFonts w:ascii="Arial" w:hAnsi="Arial" w:cs="Arial"/>
          <w:sz w:val="22"/>
          <w:szCs w:val="22"/>
        </w:rPr>
      </w:pPr>
      <w:r>
        <w:rPr>
          <w:rFonts w:cs="Arial" w:ascii="Arial" w:hAnsi="Arial"/>
          <w:sz w:val="22"/>
          <w:szCs w:val="22"/>
        </w:rPr>
      </w:r>
    </w:p>
    <w:p>
      <w:pPr>
        <w:pStyle w:val="WWPadro"/>
        <w:spacing w:lineRule="auto" w:line="240" w:before="0" w:after="0"/>
        <w:ind w:left="0" w:right="0" w:hanging="0"/>
        <w:jc w:val="both"/>
        <w:rPr>
          <w:rFonts w:ascii="Arial" w:hAnsi="Arial"/>
          <w:sz w:val="22"/>
          <w:szCs w:val="22"/>
        </w:rPr>
      </w:pPr>
      <w:r>
        <w:rPr>
          <w:rFonts w:eastAsia="Times New Roman" w:cs="Arial" w:ascii="Arial" w:hAnsi="Arial"/>
          <w:sz w:val="22"/>
          <w:szCs w:val="22"/>
          <w:shd w:fill="FFFFFF" w:val="clear"/>
        </w:rPr>
        <w:t>2.3 Igualmente os próprios aparelhos condicionadores de ar requerem essas manutenções periódicas visando o adequado funcionamento, que quando não realizadas podem resultar em danos diversos aos mesmos, causando prejuízos de ordem econômica e social a esta IFES.</w:t>
      </w:r>
    </w:p>
    <w:p>
      <w:pPr>
        <w:pStyle w:val="WWPadro"/>
        <w:spacing w:lineRule="auto" w:line="240" w:before="0" w:after="0"/>
        <w:ind w:left="0" w:right="0" w:hanging="0"/>
        <w:jc w:val="both"/>
        <w:rPr>
          <w:rFonts w:ascii="Arial" w:hAnsi="Arial" w:cs="Arial"/>
          <w:sz w:val="22"/>
          <w:szCs w:val="22"/>
        </w:rPr>
      </w:pPr>
      <w:r>
        <w:rPr>
          <w:rFonts w:cs="Arial" w:ascii="Arial" w:hAnsi="Arial"/>
          <w:sz w:val="22"/>
          <w:szCs w:val="22"/>
        </w:rPr>
      </w:r>
    </w:p>
    <w:p>
      <w:pPr>
        <w:pStyle w:val="WWPadro"/>
        <w:spacing w:lineRule="auto" w:line="240" w:before="0" w:after="0"/>
        <w:ind w:left="0" w:right="0" w:hanging="0"/>
        <w:jc w:val="both"/>
        <w:rPr>
          <w:rFonts w:ascii="Arial" w:hAnsi="Arial"/>
          <w:sz w:val="22"/>
          <w:szCs w:val="22"/>
        </w:rPr>
      </w:pPr>
      <w:r>
        <w:rPr>
          <w:rFonts w:eastAsia="Times New Roman" w:cs="Arial" w:ascii="Arial" w:hAnsi="Arial"/>
          <w:sz w:val="22"/>
          <w:szCs w:val="22"/>
          <w:shd w:fill="FFFFFF" w:val="clear"/>
        </w:rPr>
        <w:t xml:space="preserve">2.4. Assim, para a adequada prestação de serviços técnicos em aparelhos condicionadores de ar à atual demanda dos </w:t>
      </w:r>
      <w:r>
        <w:rPr>
          <w:rFonts w:eastAsia="Times New Roman" w:cs="Arial" w:ascii="Arial" w:hAnsi="Arial"/>
          <w:i/>
          <w:sz w:val="22"/>
          <w:szCs w:val="22"/>
          <w:shd w:fill="FFFFFF" w:val="clear"/>
        </w:rPr>
        <w:t>Campi</w:t>
      </w:r>
      <w:r>
        <w:rPr>
          <w:rFonts w:eastAsia="Times New Roman" w:cs="Arial" w:ascii="Arial" w:hAnsi="Arial"/>
          <w:sz w:val="22"/>
          <w:szCs w:val="22"/>
          <w:shd w:fill="FFFFFF" w:val="clear"/>
        </w:rPr>
        <w:t xml:space="preserve"> de Ariquemes, Ji-Paraná e Presidente Médici, faz-se necessária a realização de processo licitatório, com vistas à contratação de empresas para prestar serviços de manutenção preventiva e corretiva, troca do gás refrigerante nos aparelhos de ar condicionado do tipo SPLIT alocados nas unidades administrativas e acadêmicas da Fundação Universidade Federal de Rondônia.</w:t>
      </w:r>
    </w:p>
    <w:p>
      <w:pPr>
        <w:pStyle w:val="WWPadro"/>
        <w:spacing w:lineRule="auto" w:line="240" w:before="0" w:after="0"/>
        <w:ind w:left="0" w:right="0" w:hanging="0"/>
        <w:jc w:val="both"/>
        <w:rPr>
          <w:rFonts w:ascii="Arial" w:hAnsi="Arial" w:cs="Arial"/>
          <w:sz w:val="22"/>
          <w:szCs w:val="22"/>
        </w:rPr>
      </w:pPr>
      <w:r>
        <w:rPr>
          <w:rFonts w:cs="Arial" w:ascii="Arial" w:hAnsi="Arial"/>
          <w:sz w:val="22"/>
          <w:szCs w:val="22"/>
        </w:rPr>
      </w:r>
    </w:p>
    <w:p>
      <w:pPr>
        <w:pStyle w:val="WWPadro"/>
        <w:tabs>
          <w:tab w:val="left" w:pos="709" w:leader="none"/>
          <w:tab w:val="left" w:pos="10632" w:leader="none"/>
        </w:tabs>
        <w:spacing w:lineRule="auto" w:line="240" w:before="0" w:after="0"/>
        <w:ind w:left="0" w:right="0" w:hanging="0"/>
        <w:jc w:val="both"/>
        <w:rPr>
          <w:rFonts w:ascii="Arial" w:hAnsi="Arial"/>
          <w:sz w:val="22"/>
          <w:szCs w:val="22"/>
        </w:rPr>
      </w:pPr>
      <w:r>
        <w:rPr>
          <w:rFonts w:cs="Arial" w:ascii="Arial" w:hAnsi="Arial"/>
          <w:sz w:val="22"/>
          <w:szCs w:val="22"/>
        </w:rPr>
        <w:t>2.5. Levou-se em consideração que os condicionadores em questão não raramente são utilizados diuturnamente. Isso devido à flexibilidade de atividades desenvolvidas na instituição, a qual recebe a comunidade nos períodos matutino, vespertino e noturno, inclusive aos finais de semana e feriados.</w:t>
      </w:r>
    </w:p>
    <w:p>
      <w:pPr>
        <w:pStyle w:val="WWPadro"/>
        <w:spacing w:lineRule="auto" w:line="240" w:before="0" w:after="0"/>
        <w:ind w:left="0" w:right="0" w:hanging="0"/>
        <w:jc w:val="both"/>
        <w:rPr>
          <w:rFonts w:ascii="Arial" w:hAnsi="Arial" w:cs="Arial"/>
          <w:sz w:val="22"/>
          <w:szCs w:val="22"/>
        </w:rPr>
      </w:pPr>
      <w:r>
        <w:rPr>
          <w:rFonts w:cs="Arial" w:ascii="Arial" w:hAnsi="Arial"/>
          <w:sz w:val="22"/>
          <w:szCs w:val="22"/>
        </w:rPr>
      </w:r>
    </w:p>
    <w:p>
      <w:pPr>
        <w:pStyle w:val="ListParagraph"/>
        <w:tabs>
          <w:tab w:val="left" w:pos="1008" w:leader="none"/>
        </w:tabs>
        <w:spacing w:lineRule="auto" w:line="240" w:before="0" w:after="0"/>
        <w:ind w:left="0" w:right="0" w:hanging="0"/>
        <w:rPr>
          <w:rFonts w:ascii="Arial" w:hAnsi="Arial"/>
          <w:sz w:val="22"/>
          <w:szCs w:val="22"/>
        </w:rPr>
      </w:pPr>
      <w:r>
        <w:rPr>
          <w:sz w:val="22"/>
          <w:szCs w:val="22"/>
        </w:rPr>
        <w:t>2.6. Considerou-se também que o estado de Rondônia está inserido na região climática equatorial, e esta apresenta temperaturas médias consideradas elevadas, que exigem maior esforço dos condicionadores e consequentemente maior desgaste e mais manutenção.</w:t>
      </w:r>
    </w:p>
    <w:p>
      <w:pPr>
        <w:pStyle w:val="Corpodetexto"/>
        <w:spacing w:lineRule="auto" w:line="240" w:before="0" w:after="0"/>
        <w:ind w:left="0" w:right="0" w:hanging="0"/>
        <w:jc w:val="both"/>
        <w:rPr>
          <w:rFonts w:ascii="Arial" w:hAnsi="Arial"/>
          <w:sz w:val="22"/>
          <w:szCs w:val="22"/>
        </w:rPr>
      </w:pPr>
      <w:r>
        <w:rPr>
          <w:sz w:val="22"/>
          <w:szCs w:val="22"/>
        </w:rPr>
      </w:r>
    </w:p>
    <w:p>
      <w:pPr>
        <w:pStyle w:val="Ttulo1"/>
        <w:tabs>
          <w:tab w:val="left" w:pos="974" w:leader="none"/>
        </w:tabs>
        <w:spacing w:lineRule="auto" w:line="240" w:before="0" w:after="0"/>
        <w:ind w:left="0" w:right="0" w:hanging="0"/>
        <w:jc w:val="both"/>
        <w:rPr>
          <w:rFonts w:ascii="Arial" w:hAnsi="Arial"/>
          <w:sz w:val="22"/>
          <w:szCs w:val="22"/>
        </w:rPr>
      </w:pPr>
      <w:r>
        <w:rPr>
          <w:sz w:val="22"/>
          <w:szCs w:val="22"/>
        </w:rPr>
        <w:t>2.7. DOS QUANTITATIVOS</w:t>
      </w:r>
      <w:r>
        <w:rPr>
          <w:spacing w:val="2"/>
          <w:sz w:val="22"/>
          <w:szCs w:val="22"/>
        </w:rPr>
        <w:t xml:space="preserve"> </w:t>
      </w:r>
      <w:r>
        <w:rPr>
          <w:sz w:val="22"/>
          <w:szCs w:val="22"/>
        </w:rPr>
        <w:t>DEMANDADOS</w:t>
      </w:r>
    </w:p>
    <w:p>
      <w:pPr>
        <w:pStyle w:val="Corpodetexto"/>
        <w:spacing w:lineRule="auto" w:line="240" w:before="0" w:after="0"/>
        <w:ind w:left="0" w:right="0" w:hanging="0"/>
        <w:jc w:val="both"/>
        <w:rPr>
          <w:rFonts w:ascii="Arial" w:hAnsi="Arial"/>
          <w:b/>
          <w:b/>
          <w:sz w:val="22"/>
          <w:szCs w:val="22"/>
        </w:rPr>
      </w:pPr>
      <w:r>
        <w:rPr>
          <w:b/>
          <w:sz w:val="22"/>
          <w:szCs w:val="22"/>
        </w:rPr>
      </w:r>
    </w:p>
    <w:p>
      <w:pPr>
        <w:pStyle w:val="ListParagraph"/>
        <w:tabs>
          <w:tab w:val="left" w:pos="1204" w:leader="none"/>
        </w:tabs>
        <w:spacing w:lineRule="auto" w:line="240" w:before="0" w:after="0"/>
        <w:ind w:left="0" w:right="0" w:hanging="0"/>
        <w:rPr>
          <w:rFonts w:ascii="Arial" w:hAnsi="Arial"/>
          <w:sz w:val="22"/>
          <w:szCs w:val="22"/>
        </w:rPr>
      </w:pPr>
      <w:r>
        <w:rPr>
          <w:sz w:val="22"/>
          <w:szCs w:val="22"/>
        </w:rPr>
        <w:t>2.7.1. As quantidades demandadas neste termo foram obtidas com base na atual dotação de aparelhos condicionadores de ar instalados nas unidades acima detalhadas, bem como o histórico de manutenções corretivas e as recomendações de manutenções preventivas usualmente utilizadas pelos fabricantes.</w:t>
      </w:r>
    </w:p>
    <w:p>
      <w:pPr>
        <w:pStyle w:val="Corpodetexto"/>
        <w:spacing w:lineRule="auto" w:line="240" w:before="0" w:after="0"/>
        <w:ind w:left="0" w:right="0" w:hanging="0"/>
        <w:jc w:val="both"/>
        <w:rPr>
          <w:rFonts w:ascii="Arial" w:hAnsi="Arial"/>
          <w:sz w:val="22"/>
          <w:szCs w:val="22"/>
        </w:rPr>
      </w:pPr>
      <w:r>
        <w:rPr>
          <w:sz w:val="22"/>
          <w:szCs w:val="22"/>
        </w:rPr>
      </w:r>
    </w:p>
    <w:p>
      <w:pPr>
        <w:pStyle w:val="ListParagraph"/>
        <w:tabs>
          <w:tab w:val="left" w:pos="1244" w:leader="none"/>
        </w:tabs>
        <w:spacing w:lineRule="auto" w:line="240" w:before="0" w:after="0"/>
        <w:ind w:left="0" w:right="0" w:hanging="0"/>
        <w:rPr>
          <w:rFonts w:ascii="Arial" w:hAnsi="Arial"/>
          <w:sz w:val="22"/>
          <w:szCs w:val="22"/>
        </w:rPr>
      </w:pPr>
      <w:r>
        <w:rPr>
          <w:sz w:val="22"/>
          <w:szCs w:val="22"/>
        </w:rPr>
        <w:t>2.7.2. Levou-se em consideração que os condicionadores em questão não raramente são utilizados diuturnamente. Isso devido às atividades desenvolvidas na instituição, a qual recebe a acadêmicos e servidores nos períodos matutino, vespertino e</w:t>
      </w:r>
      <w:r>
        <w:rPr>
          <w:spacing w:val="0"/>
          <w:sz w:val="22"/>
          <w:szCs w:val="22"/>
        </w:rPr>
        <w:t xml:space="preserve"> </w:t>
      </w:r>
      <w:r>
        <w:rPr>
          <w:sz w:val="22"/>
          <w:szCs w:val="22"/>
        </w:rPr>
        <w:t>noturno.</w:t>
      </w:r>
    </w:p>
    <w:p>
      <w:pPr>
        <w:pStyle w:val="Corpodetexto"/>
        <w:spacing w:lineRule="auto" w:line="240" w:before="0" w:after="0"/>
        <w:ind w:left="0" w:right="0" w:hanging="0"/>
        <w:jc w:val="both"/>
        <w:rPr>
          <w:rFonts w:ascii="Arial" w:hAnsi="Arial"/>
          <w:sz w:val="22"/>
          <w:szCs w:val="22"/>
        </w:rPr>
      </w:pPr>
      <w:r>
        <w:rPr>
          <w:sz w:val="22"/>
          <w:szCs w:val="22"/>
        </w:rPr>
      </w:r>
    </w:p>
    <w:p>
      <w:pPr>
        <w:pStyle w:val="ListParagraph"/>
        <w:tabs>
          <w:tab w:val="left" w:pos="1238" w:leader="none"/>
        </w:tabs>
        <w:spacing w:lineRule="auto" w:line="240" w:before="0" w:after="0"/>
        <w:ind w:left="0" w:right="0" w:hanging="0"/>
        <w:rPr>
          <w:rFonts w:ascii="Arial" w:hAnsi="Arial"/>
          <w:sz w:val="22"/>
          <w:szCs w:val="22"/>
        </w:rPr>
      </w:pPr>
      <w:r>
        <w:rPr>
          <w:sz w:val="22"/>
          <w:szCs w:val="22"/>
        </w:rPr>
        <w:t>2.7.3. Considerou-se também que o estado de Rondônia está inserido na região climática equatorial, e esta apresenta temperaturas médias consideradas elevadas, o que exige maior esforço dos condicionadores e consequentemente mais</w:t>
      </w:r>
      <w:r>
        <w:rPr>
          <w:spacing w:val="0"/>
          <w:sz w:val="22"/>
          <w:szCs w:val="22"/>
        </w:rPr>
        <w:t xml:space="preserve"> </w:t>
      </w:r>
      <w:r>
        <w:rPr>
          <w:sz w:val="22"/>
          <w:szCs w:val="22"/>
        </w:rPr>
        <w:t>manutenção.</w:t>
      </w:r>
    </w:p>
    <w:p>
      <w:pPr>
        <w:pStyle w:val="Corpodetexto"/>
        <w:spacing w:lineRule="auto" w:line="240" w:before="0" w:after="0"/>
        <w:ind w:left="0" w:right="0" w:hanging="0"/>
        <w:jc w:val="both"/>
        <w:rPr>
          <w:rFonts w:ascii="Arial" w:hAnsi="Arial"/>
          <w:sz w:val="22"/>
          <w:szCs w:val="22"/>
        </w:rPr>
      </w:pPr>
      <w:r>
        <w:rPr>
          <w:sz w:val="22"/>
          <w:szCs w:val="22"/>
        </w:rPr>
      </w:r>
    </w:p>
    <w:p>
      <w:pPr>
        <w:pStyle w:val="Ttulo1"/>
        <w:tabs>
          <w:tab w:val="left" w:pos="790" w:leader="none"/>
        </w:tabs>
        <w:spacing w:lineRule="auto" w:line="240" w:before="0" w:after="0"/>
        <w:ind w:left="0" w:right="0" w:hanging="0"/>
        <w:jc w:val="both"/>
        <w:rPr>
          <w:rFonts w:ascii="Arial" w:hAnsi="Arial"/>
          <w:sz w:val="22"/>
          <w:szCs w:val="22"/>
        </w:rPr>
      </w:pPr>
      <w:r>
        <w:rPr>
          <w:sz w:val="22"/>
          <w:szCs w:val="22"/>
          <w:shd w:fill="B1B1B1" w:val="clear"/>
        </w:rPr>
        <w:t>3. DA CLASSIFICAÇÃO DOS</w:t>
      </w:r>
      <w:r>
        <w:rPr>
          <w:spacing w:val="1"/>
          <w:sz w:val="22"/>
          <w:szCs w:val="22"/>
          <w:shd w:fill="B1B1B1" w:val="clear"/>
        </w:rPr>
        <w:t xml:space="preserve"> </w:t>
      </w:r>
      <w:r>
        <w:rPr>
          <w:sz w:val="22"/>
          <w:szCs w:val="22"/>
          <w:shd w:fill="B1B1B1" w:val="clear"/>
        </w:rPr>
        <w:t>SERVIÇOS</w:t>
      </w:r>
    </w:p>
    <w:p>
      <w:pPr>
        <w:pStyle w:val="Corpodetexto"/>
        <w:spacing w:lineRule="auto" w:line="240" w:before="0" w:after="0"/>
        <w:ind w:left="0" w:right="0" w:hanging="0"/>
        <w:jc w:val="both"/>
        <w:rPr>
          <w:rFonts w:ascii="Arial" w:hAnsi="Arial"/>
          <w:b/>
          <w:b/>
          <w:sz w:val="22"/>
          <w:szCs w:val="22"/>
        </w:rPr>
      </w:pPr>
      <w:r>
        <w:rPr>
          <w:b/>
          <w:sz w:val="22"/>
          <w:szCs w:val="22"/>
        </w:rPr>
      </w:r>
    </w:p>
    <w:p>
      <w:pPr>
        <w:pStyle w:val="ListParagraph"/>
        <w:tabs>
          <w:tab w:val="left" w:pos="1052" w:leader="none"/>
        </w:tabs>
        <w:spacing w:lineRule="auto" w:line="240" w:before="0" w:after="0"/>
        <w:ind w:left="0" w:right="0" w:hanging="0"/>
        <w:rPr>
          <w:rFonts w:ascii="Arial" w:hAnsi="Arial"/>
          <w:sz w:val="22"/>
          <w:szCs w:val="22"/>
        </w:rPr>
      </w:pPr>
      <w:r>
        <w:rPr>
          <w:sz w:val="22"/>
          <w:szCs w:val="22"/>
        </w:rPr>
        <w:t>3.1. Os serviços ora pretendidos pela Administração enquadram-se na categoria de bens considerados comuns de uso geral, de que tratam a Lei n.º 10.520/2002 e o Decreto n.º 5.450/2005, por possuírem padrões de desempenho e características gerais e específicas usualmente encontradas no</w:t>
      </w:r>
      <w:r>
        <w:rPr>
          <w:spacing w:val="0"/>
          <w:sz w:val="22"/>
          <w:szCs w:val="22"/>
        </w:rPr>
        <w:t xml:space="preserve"> </w:t>
      </w:r>
      <w:r>
        <w:rPr>
          <w:sz w:val="22"/>
          <w:szCs w:val="22"/>
        </w:rPr>
        <w:t>mercado.</w:t>
      </w:r>
    </w:p>
    <w:p>
      <w:pPr>
        <w:pStyle w:val="Corpodetexto"/>
        <w:spacing w:lineRule="auto" w:line="240" w:before="0" w:after="0"/>
        <w:ind w:left="0" w:right="0" w:hanging="0"/>
        <w:jc w:val="both"/>
        <w:rPr>
          <w:rFonts w:ascii="Arial" w:hAnsi="Arial"/>
          <w:sz w:val="22"/>
          <w:szCs w:val="22"/>
        </w:rPr>
      </w:pPr>
      <w:r>
        <w:rPr>
          <w:sz w:val="22"/>
          <w:szCs w:val="22"/>
        </w:rPr>
      </w:r>
    </w:p>
    <w:p>
      <w:pPr>
        <w:pStyle w:val="ListParagraph"/>
        <w:tabs>
          <w:tab w:val="left" w:pos="994" w:leader="none"/>
        </w:tabs>
        <w:spacing w:lineRule="auto" w:line="240" w:before="0" w:after="0"/>
        <w:ind w:left="0" w:right="0" w:hanging="0"/>
        <w:rPr>
          <w:rFonts w:ascii="Arial" w:hAnsi="Arial"/>
          <w:sz w:val="22"/>
          <w:szCs w:val="22"/>
        </w:rPr>
      </w:pPr>
      <w:r>
        <w:rPr>
          <w:sz w:val="22"/>
          <w:szCs w:val="22"/>
        </w:rPr>
        <w:t>3.2. Os serviços a serem contratados enquadram-se nos pressupostos do Decreto n° 2.271, de 1997,constituindo-se em atividades materiais acessórias, instrumentais ou complementares à área de competência legal do órgão licitante, não inerentes às categorias funcionais abrangidas por seu respectivo plano de</w:t>
      </w:r>
      <w:r>
        <w:rPr>
          <w:spacing w:val="55"/>
          <w:sz w:val="22"/>
          <w:szCs w:val="22"/>
        </w:rPr>
        <w:t xml:space="preserve"> </w:t>
      </w:r>
      <w:r>
        <w:rPr>
          <w:sz w:val="22"/>
          <w:szCs w:val="22"/>
        </w:rPr>
        <w:t>cargos.</w:t>
      </w:r>
    </w:p>
    <w:p>
      <w:pPr>
        <w:pStyle w:val="Corpodetexto"/>
        <w:spacing w:lineRule="auto" w:line="240" w:before="0" w:after="0"/>
        <w:ind w:left="0" w:right="0" w:hanging="0"/>
        <w:jc w:val="both"/>
        <w:rPr>
          <w:rFonts w:ascii="Arial" w:hAnsi="Arial"/>
          <w:sz w:val="22"/>
          <w:szCs w:val="22"/>
        </w:rPr>
      </w:pPr>
      <w:r>
        <w:rPr>
          <w:sz w:val="22"/>
          <w:szCs w:val="22"/>
        </w:rPr>
      </w:r>
    </w:p>
    <w:p>
      <w:pPr>
        <w:pStyle w:val="Corpodetexto"/>
        <w:spacing w:lineRule="auto" w:line="240" w:before="0" w:after="0"/>
        <w:ind w:left="0" w:right="0" w:hanging="0"/>
        <w:jc w:val="both"/>
        <w:rPr>
          <w:rFonts w:ascii="Arial" w:hAnsi="Arial"/>
          <w:sz w:val="22"/>
          <w:szCs w:val="22"/>
        </w:rPr>
      </w:pPr>
      <w:r>
        <w:rPr>
          <w:color w:val="000009"/>
          <w:sz w:val="22"/>
          <w:szCs w:val="22"/>
        </w:rPr>
        <w:t>3.3. A prestação dos serviços não gera vínculo empregatício entre os empregados da Contratada e a Administração, vedando-se qualquer relação entre estes que caracterize pessoalidade e subordinação direta.</w:t>
      </w:r>
    </w:p>
    <w:p>
      <w:pPr>
        <w:pStyle w:val="Corpodetexto"/>
        <w:spacing w:lineRule="auto" w:line="240" w:before="0" w:after="0"/>
        <w:ind w:left="0" w:right="0" w:hanging="0"/>
        <w:jc w:val="both"/>
        <w:rPr>
          <w:rFonts w:ascii="Arial" w:hAnsi="Arial"/>
          <w:sz w:val="22"/>
          <w:szCs w:val="22"/>
        </w:rPr>
      </w:pPr>
      <w:r>
        <w:rPr>
          <w:sz w:val="22"/>
          <w:szCs w:val="22"/>
        </w:rPr>
      </w:r>
    </w:p>
    <w:p>
      <w:pPr>
        <w:pStyle w:val="Ttulo1"/>
        <w:tabs>
          <w:tab w:val="left" w:pos="790" w:leader="none"/>
        </w:tabs>
        <w:spacing w:lineRule="auto" w:line="240" w:before="0" w:after="0"/>
        <w:ind w:left="0" w:right="0" w:hanging="0"/>
        <w:jc w:val="both"/>
        <w:rPr>
          <w:rFonts w:ascii="Arial" w:hAnsi="Arial"/>
          <w:sz w:val="22"/>
          <w:szCs w:val="22"/>
        </w:rPr>
      </w:pPr>
      <w:r>
        <w:rPr>
          <w:sz w:val="22"/>
          <w:szCs w:val="22"/>
          <w:shd w:fill="B1B1B1" w:val="clear"/>
        </w:rPr>
        <w:t>4. FORMA DE PRESTAÇÃO DOS</w:t>
      </w:r>
      <w:r>
        <w:rPr>
          <w:spacing w:val="3"/>
          <w:sz w:val="22"/>
          <w:szCs w:val="22"/>
          <w:shd w:fill="B1B1B1" w:val="clear"/>
        </w:rPr>
        <w:t xml:space="preserve"> </w:t>
      </w:r>
      <w:r>
        <w:rPr>
          <w:sz w:val="22"/>
          <w:szCs w:val="22"/>
          <w:shd w:fill="B1B1B1" w:val="clear"/>
        </w:rPr>
        <w:t>SERVIÇOS</w:t>
      </w:r>
    </w:p>
    <w:p>
      <w:pPr>
        <w:pStyle w:val="Corpodetexto"/>
        <w:spacing w:lineRule="auto" w:line="240" w:before="0" w:after="0"/>
        <w:ind w:left="0" w:right="0" w:hanging="0"/>
        <w:jc w:val="both"/>
        <w:rPr>
          <w:rFonts w:ascii="Arial" w:hAnsi="Arial"/>
          <w:b/>
          <w:b/>
          <w:sz w:val="22"/>
          <w:szCs w:val="22"/>
        </w:rPr>
      </w:pPr>
      <w:r>
        <w:rPr>
          <w:b/>
          <w:sz w:val="22"/>
          <w:szCs w:val="22"/>
        </w:rPr>
      </w:r>
    </w:p>
    <w:p>
      <w:pPr>
        <w:pStyle w:val="Normal"/>
        <w:spacing w:lineRule="auto" w:line="240" w:before="0" w:after="0"/>
        <w:ind w:left="0" w:right="0" w:hanging="0"/>
        <w:jc w:val="both"/>
        <w:rPr>
          <w:rFonts w:ascii="Arial" w:hAnsi="Arial" w:cs="Arial"/>
          <w:color w:val="000000"/>
          <w:sz w:val="22"/>
          <w:szCs w:val="22"/>
        </w:rPr>
      </w:pPr>
      <w:r>
        <w:rPr>
          <w:rFonts w:cs="Arial"/>
          <w:color w:val="000000"/>
          <w:sz w:val="22"/>
          <w:szCs w:val="22"/>
        </w:rPr>
        <w:t>4.1. Os serviços serão executados conforme discriminado abaixo:</w:t>
      </w:r>
    </w:p>
    <w:p>
      <w:pPr>
        <w:pStyle w:val="Normal"/>
        <w:spacing w:lineRule="auto" w:line="240" w:before="0" w:after="0"/>
        <w:ind w:left="0" w:right="0" w:hanging="0"/>
        <w:jc w:val="both"/>
        <w:rPr>
          <w:rFonts w:ascii="Arial" w:hAnsi="Arial"/>
          <w:sz w:val="22"/>
          <w:szCs w:val="22"/>
        </w:rPr>
      </w:pPr>
      <w:r>
        <w:rPr>
          <w:sz w:val="22"/>
          <w:szCs w:val="22"/>
        </w:rPr>
      </w:r>
    </w:p>
    <w:p>
      <w:pPr>
        <w:pStyle w:val="Normal"/>
        <w:spacing w:lineRule="auto" w:line="240" w:before="0" w:after="0"/>
        <w:ind w:left="0" w:right="0" w:hanging="0"/>
        <w:jc w:val="both"/>
        <w:rPr>
          <w:rFonts w:ascii="Arial" w:hAnsi="Arial"/>
          <w:sz w:val="22"/>
          <w:szCs w:val="22"/>
        </w:rPr>
      </w:pPr>
      <w:r>
        <w:rPr>
          <w:sz w:val="22"/>
          <w:szCs w:val="22"/>
        </w:rPr>
        <w:t xml:space="preserve">4.1.1 Para manutenção preventiva os serviços serão executados </w:t>
      </w:r>
      <w:r>
        <w:rPr>
          <w:b/>
          <w:sz w:val="22"/>
          <w:szCs w:val="22"/>
        </w:rPr>
        <w:t xml:space="preserve">de forma continuada sem dedicação exclusiva de mão de obra </w:t>
      </w:r>
      <w:r>
        <w:rPr>
          <w:sz w:val="22"/>
          <w:szCs w:val="22"/>
        </w:rPr>
        <w:t>e deverá ser designado um preposto, aceito pela Administração, para representá-la na execução do contrato, a quem caberá o controle sobre a mão de obra na execução do contrato, o recebimento diário das ordens de serviços e requisições de manutenção corretiva e o gerenciamento do cronograma de manutenção preventiva juntamente com o gestor do contrato.</w:t>
      </w:r>
    </w:p>
    <w:p>
      <w:pPr>
        <w:pStyle w:val="Normal"/>
        <w:spacing w:lineRule="auto" w:line="240" w:before="0" w:after="0"/>
        <w:ind w:left="0" w:right="0" w:hanging="0"/>
        <w:jc w:val="both"/>
        <w:rPr>
          <w:rFonts w:ascii="Arial" w:hAnsi="Arial"/>
          <w:sz w:val="22"/>
          <w:szCs w:val="22"/>
        </w:rPr>
      </w:pPr>
      <w:r>
        <w:rPr>
          <w:sz w:val="22"/>
          <w:szCs w:val="22"/>
        </w:rPr>
      </w:r>
    </w:p>
    <w:p>
      <w:pPr>
        <w:pStyle w:val="Normal"/>
        <w:spacing w:lineRule="auto" w:line="240" w:before="0" w:after="0"/>
        <w:ind w:left="0" w:right="0" w:hanging="0"/>
        <w:jc w:val="both"/>
        <w:rPr>
          <w:rFonts w:ascii="Arial" w:hAnsi="Arial"/>
          <w:sz w:val="22"/>
          <w:szCs w:val="22"/>
        </w:rPr>
      </w:pPr>
      <w:r>
        <w:rPr>
          <w:color w:val="000009"/>
          <w:sz w:val="22"/>
          <w:szCs w:val="22"/>
        </w:rPr>
        <w:t xml:space="preserve">4.2. A </w:t>
      </w:r>
      <w:r>
        <w:rPr>
          <w:b/>
          <w:color w:val="000009"/>
          <w:sz w:val="22"/>
          <w:szCs w:val="22"/>
        </w:rPr>
        <w:t xml:space="preserve">MANUTENÇÃO PREVENTIVA </w:t>
      </w:r>
      <w:r>
        <w:rPr>
          <w:color w:val="000009"/>
          <w:sz w:val="22"/>
          <w:szCs w:val="22"/>
        </w:rPr>
        <w:t>consistirá na limpeza dos componentes do sistema de climatização, com remoção e desmontagem das partes internas e externas (evaporadoras e condensadoras) dos aparelhos, para lavagem com lavadora de alta pressão, utilizando produtos biodegradáveis e em locais determinados pela Contratante, conforme rotina abaixo:</w:t>
      </w:r>
    </w:p>
    <w:p>
      <w:pPr>
        <w:pStyle w:val="Normal"/>
        <w:spacing w:lineRule="auto" w:line="240" w:before="0" w:after="0"/>
        <w:ind w:left="0" w:right="0" w:hanging="0"/>
        <w:jc w:val="both"/>
        <w:rPr>
          <w:rFonts w:ascii="Arial" w:hAnsi="Arial"/>
          <w:sz w:val="22"/>
          <w:szCs w:val="22"/>
        </w:rPr>
      </w:pPr>
      <w:r>
        <w:rPr>
          <w:sz w:val="22"/>
          <w:szCs w:val="22"/>
        </w:rPr>
      </w:r>
    </w:p>
    <w:p>
      <w:pPr>
        <w:pStyle w:val="Normal"/>
        <w:spacing w:lineRule="auto" w:line="240" w:before="0" w:after="0"/>
        <w:ind w:left="0" w:right="0" w:hanging="0"/>
        <w:jc w:val="both"/>
        <w:rPr>
          <w:rFonts w:ascii="Arial" w:hAnsi="Arial"/>
          <w:sz w:val="22"/>
          <w:szCs w:val="22"/>
        </w:rPr>
      </w:pPr>
      <w:r>
        <w:rPr>
          <w:color w:val="000009"/>
          <w:sz w:val="22"/>
          <w:szCs w:val="22"/>
        </w:rPr>
        <w:t>- Limpeza das bandejas, serpentinas, umidificadores, ventiladores e dutos, substituindo-os se necessário;</w:t>
      </w:r>
    </w:p>
    <w:p>
      <w:pPr>
        <w:pStyle w:val="Normal"/>
        <w:spacing w:lineRule="auto" w:line="240" w:before="0" w:after="0"/>
        <w:ind w:left="0" w:right="0" w:hanging="0"/>
        <w:jc w:val="both"/>
        <w:rPr>
          <w:rFonts w:ascii="Arial" w:hAnsi="Arial"/>
          <w:sz w:val="22"/>
          <w:szCs w:val="22"/>
        </w:rPr>
      </w:pPr>
      <w:r>
        <w:rPr>
          <w:color w:val="000009"/>
          <w:sz w:val="22"/>
          <w:szCs w:val="22"/>
        </w:rPr>
        <w:t>- Limpeza dos filtros de ar, substituindo-os se necessário;</w:t>
      </w:r>
    </w:p>
    <w:p>
      <w:pPr>
        <w:pStyle w:val="Normal"/>
        <w:spacing w:lineRule="auto" w:line="240" w:before="0" w:after="0"/>
        <w:ind w:left="0" w:right="0" w:hanging="0"/>
        <w:jc w:val="both"/>
        <w:rPr>
          <w:rFonts w:ascii="Arial" w:hAnsi="Arial"/>
          <w:sz w:val="22"/>
          <w:szCs w:val="22"/>
        </w:rPr>
      </w:pPr>
      <w:r>
        <w:rPr>
          <w:color w:val="000009"/>
          <w:sz w:val="22"/>
          <w:szCs w:val="22"/>
        </w:rPr>
        <w:t>- Medição de tensão da corrente elétrica;</w:t>
      </w:r>
    </w:p>
    <w:p>
      <w:pPr>
        <w:pStyle w:val="Normal"/>
        <w:spacing w:lineRule="auto" w:line="240" w:before="0" w:after="0"/>
        <w:ind w:left="0" w:right="0" w:hanging="0"/>
        <w:jc w:val="both"/>
        <w:rPr>
          <w:rFonts w:ascii="Arial" w:hAnsi="Arial"/>
          <w:sz w:val="22"/>
          <w:szCs w:val="22"/>
        </w:rPr>
      </w:pPr>
      <w:r>
        <w:rPr>
          <w:color w:val="000009"/>
          <w:sz w:val="22"/>
          <w:szCs w:val="22"/>
        </w:rPr>
        <w:t>- Limpeza dos painéis;</w:t>
      </w:r>
    </w:p>
    <w:p>
      <w:pPr>
        <w:pStyle w:val="Normal"/>
        <w:spacing w:lineRule="auto" w:line="240" w:before="0" w:after="0"/>
        <w:ind w:left="0" w:right="0" w:hanging="0"/>
        <w:jc w:val="both"/>
        <w:rPr>
          <w:rFonts w:ascii="Arial" w:hAnsi="Arial"/>
          <w:sz w:val="22"/>
          <w:szCs w:val="22"/>
        </w:rPr>
      </w:pPr>
      <w:r>
        <w:rPr>
          <w:color w:val="000009"/>
          <w:sz w:val="22"/>
          <w:szCs w:val="22"/>
        </w:rPr>
        <w:t>- Inspeção em todos os componentes elétricos, tais como, Contatoras, capacitores...;</w:t>
      </w:r>
    </w:p>
    <w:p>
      <w:pPr>
        <w:pStyle w:val="Normal"/>
        <w:spacing w:lineRule="auto" w:line="240" w:before="0" w:after="0"/>
        <w:ind w:left="0" w:right="0" w:hanging="0"/>
        <w:jc w:val="both"/>
        <w:rPr>
          <w:rFonts w:ascii="Arial" w:hAnsi="Arial"/>
          <w:sz w:val="22"/>
          <w:szCs w:val="22"/>
        </w:rPr>
      </w:pPr>
      <w:r>
        <w:rPr>
          <w:color w:val="000009"/>
          <w:sz w:val="22"/>
          <w:szCs w:val="22"/>
        </w:rPr>
        <w:t>- Inspeção nos ruídos e vibrações anormais;</w:t>
      </w:r>
    </w:p>
    <w:p>
      <w:pPr>
        <w:pStyle w:val="Normal"/>
        <w:spacing w:lineRule="auto" w:line="240" w:before="0" w:after="0"/>
        <w:ind w:left="0" w:right="0" w:hanging="0"/>
        <w:jc w:val="both"/>
        <w:rPr>
          <w:rFonts w:ascii="Arial" w:hAnsi="Arial"/>
          <w:sz w:val="22"/>
          <w:szCs w:val="22"/>
        </w:rPr>
      </w:pPr>
      <w:r>
        <w:rPr>
          <w:color w:val="000009"/>
          <w:sz w:val="22"/>
          <w:szCs w:val="22"/>
        </w:rPr>
        <w:t>- Inspeção na carga de gás (aferição da Pressão), completando se necessária;</w:t>
      </w:r>
    </w:p>
    <w:p>
      <w:pPr>
        <w:pStyle w:val="Normal"/>
        <w:spacing w:lineRule="auto" w:line="240" w:before="0" w:after="0"/>
        <w:ind w:left="0" w:right="0" w:hanging="0"/>
        <w:jc w:val="both"/>
        <w:rPr>
          <w:rFonts w:ascii="Arial" w:hAnsi="Arial"/>
          <w:sz w:val="22"/>
          <w:szCs w:val="22"/>
        </w:rPr>
      </w:pPr>
      <w:r>
        <w:rPr>
          <w:color w:val="000009"/>
          <w:sz w:val="22"/>
          <w:szCs w:val="22"/>
        </w:rPr>
        <w:t>- Inspeção no funcionamento dos ventiladores e compressores;</w:t>
      </w:r>
    </w:p>
    <w:p>
      <w:pPr>
        <w:pStyle w:val="Normal"/>
        <w:spacing w:lineRule="auto" w:line="240" w:before="0" w:after="0"/>
        <w:ind w:left="0" w:right="0" w:hanging="0"/>
        <w:jc w:val="both"/>
        <w:rPr>
          <w:rFonts w:ascii="Arial" w:hAnsi="Arial"/>
          <w:sz w:val="22"/>
          <w:szCs w:val="22"/>
        </w:rPr>
      </w:pPr>
      <w:r>
        <w:rPr>
          <w:color w:val="000009"/>
          <w:sz w:val="22"/>
          <w:szCs w:val="22"/>
        </w:rPr>
        <w:t>- Inspeção no funcionamento dos controles remoto;</w:t>
      </w:r>
    </w:p>
    <w:p>
      <w:pPr>
        <w:pStyle w:val="Normal"/>
        <w:spacing w:lineRule="auto" w:line="240" w:before="0" w:after="0"/>
        <w:ind w:left="0" w:right="0" w:hanging="0"/>
        <w:jc w:val="both"/>
        <w:rPr>
          <w:rFonts w:ascii="Arial" w:hAnsi="Arial"/>
          <w:sz w:val="22"/>
          <w:szCs w:val="22"/>
        </w:rPr>
      </w:pPr>
      <w:r>
        <w:rPr>
          <w:color w:val="000009"/>
          <w:sz w:val="22"/>
          <w:szCs w:val="22"/>
        </w:rPr>
        <w:t>- Limpeza de drenos;</w:t>
      </w:r>
    </w:p>
    <w:p>
      <w:pPr>
        <w:pStyle w:val="Normal"/>
        <w:spacing w:lineRule="auto" w:line="240" w:before="0" w:after="0"/>
        <w:ind w:left="0" w:right="0" w:hanging="0"/>
        <w:jc w:val="both"/>
        <w:rPr>
          <w:rFonts w:ascii="Arial" w:hAnsi="Arial"/>
          <w:sz w:val="22"/>
          <w:szCs w:val="22"/>
        </w:rPr>
      </w:pPr>
      <w:r>
        <w:rPr>
          <w:color w:val="000009"/>
          <w:sz w:val="22"/>
          <w:szCs w:val="22"/>
        </w:rPr>
        <w:t>- Correção da tensão das hélices e turbinas dos ventiladores;</w:t>
      </w:r>
    </w:p>
    <w:p>
      <w:pPr>
        <w:pStyle w:val="Normal"/>
        <w:spacing w:lineRule="auto" w:line="240" w:before="0" w:after="0"/>
        <w:ind w:left="0" w:right="0" w:hanging="0"/>
        <w:jc w:val="both"/>
        <w:rPr>
          <w:rFonts w:ascii="Arial" w:hAnsi="Arial"/>
          <w:sz w:val="22"/>
          <w:szCs w:val="22"/>
        </w:rPr>
      </w:pPr>
      <w:r>
        <w:rPr>
          <w:color w:val="000009"/>
          <w:sz w:val="22"/>
          <w:szCs w:val="22"/>
        </w:rPr>
        <w:t>- Reaperto geral;</w:t>
      </w:r>
    </w:p>
    <w:p>
      <w:pPr>
        <w:pStyle w:val="Normal"/>
        <w:spacing w:lineRule="auto" w:line="240" w:before="0" w:after="0"/>
        <w:ind w:left="0" w:right="0" w:hanging="0"/>
        <w:jc w:val="both"/>
        <w:rPr>
          <w:rFonts w:ascii="Arial" w:hAnsi="Arial"/>
          <w:sz w:val="22"/>
          <w:szCs w:val="22"/>
        </w:rPr>
      </w:pPr>
      <w:r>
        <w:rPr>
          <w:color w:val="000009"/>
          <w:sz w:val="22"/>
          <w:szCs w:val="22"/>
        </w:rPr>
        <w:t>- Eliminação de todos os focos de ferrugens com produtos adequados;</w:t>
      </w:r>
    </w:p>
    <w:p>
      <w:pPr>
        <w:pStyle w:val="Normal"/>
        <w:spacing w:lineRule="auto" w:line="240" w:before="0" w:after="0"/>
        <w:ind w:left="0" w:right="0" w:hanging="0"/>
        <w:jc w:val="both"/>
        <w:rPr>
          <w:rFonts w:ascii="Arial" w:hAnsi="Arial"/>
          <w:sz w:val="22"/>
          <w:szCs w:val="22"/>
        </w:rPr>
      </w:pPr>
      <w:r>
        <w:rPr>
          <w:color w:val="000009"/>
          <w:sz w:val="22"/>
          <w:szCs w:val="22"/>
        </w:rPr>
        <w:t>- Inspeção nos terminais dos fios elétricos, providenciando a substituição dos fios danificados com a ação do tempo;</w:t>
      </w:r>
    </w:p>
    <w:p>
      <w:pPr>
        <w:pStyle w:val="Normal"/>
        <w:spacing w:lineRule="auto" w:line="240" w:before="0" w:after="0"/>
        <w:ind w:left="0" w:right="0" w:hanging="0"/>
        <w:jc w:val="both"/>
        <w:rPr>
          <w:rFonts w:ascii="Arial" w:hAnsi="Arial"/>
          <w:sz w:val="22"/>
          <w:szCs w:val="22"/>
        </w:rPr>
      </w:pPr>
      <w:r>
        <w:rPr>
          <w:color w:val="000009"/>
          <w:sz w:val="22"/>
          <w:szCs w:val="22"/>
        </w:rPr>
        <w:t>- Colocação do esponjoso;</w:t>
      </w:r>
    </w:p>
    <w:p>
      <w:pPr>
        <w:pStyle w:val="Normal"/>
        <w:spacing w:lineRule="auto" w:line="240" w:before="0" w:after="0"/>
        <w:ind w:left="0" w:right="0" w:hanging="0"/>
        <w:jc w:val="both"/>
        <w:rPr>
          <w:rFonts w:ascii="Arial" w:hAnsi="Arial"/>
          <w:sz w:val="22"/>
          <w:szCs w:val="22"/>
        </w:rPr>
      </w:pPr>
      <w:r>
        <w:rPr>
          <w:color w:val="000009"/>
          <w:sz w:val="22"/>
          <w:szCs w:val="22"/>
        </w:rPr>
        <w:t>- Realizar o acabamento com fita PVC;</w:t>
      </w:r>
    </w:p>
    <w:p>
      <w:pPr>
        <w:pStyle w:val="Normal"/>
        <w:spacing w:lineRule="auto" w:line="240" w:before="0" w:after="0"/>
        <w:ind w:left="0" w:right="0" w:hanging="0"/>
        <w:jc w:val="both"/>
        <w:rPr>
          <w:rFonts w:ascii="Arial" w:hAnsi="Arial"/>
          <w:sz w:val="22"/>
          <w:szCs w:val="22"/>
        </w:rPr>
      </w:pPr>
      <w:r>
        <w:rPr>
          <w:color w:val="000009"/>
          <w:sz w:val="22"/>
          <w:szCs w:val="22"/>
        </w:rPr>
        <w:t>- Eliminação de vazamento de água e gás refrigerante (completando caso necessário);</w:t>
      </w:r>
    </w:p>
    <w:p>
      <w:pPr>
        <w:pStyle w:val="Normal"/>
        <w:spacing w:lineRule="auto" w:line="240" w:before="0" w:after="0"/>
        <w:ind w:left="0" w:right="0" w:hanging="0"/>
        <w:jc w:val="both"/>
        <w:rPr>
          <w:rFonts w:ascii="Arial" w:hAnsi="Arial"/>
          <w:sz w:val="22"/>
          <w:szCs w:val="22"/>
        </w:rPr>
      </w:pPr>
      <w:r>
        <w:rPr>
          <w:color w:val="000009"/>
          <w:sz w:val="22"/>
          <w:szCs w:val="22"/>
        </w:rPr>
        <w:t>- DESINSTALAÇÃO E REINSTALAÇÃO do equipamento, bem como da parte elétrica;</w:t>
      </w:r>
    </w:p>
    <w:p>
      <w:pPr>
        <w:pStyle w:val="Normal"/>
        <w:spacing w:lineRule="auto" w:line="240" w:before="0" w:after="0"/>
        <w:ind w:left="0" w:right="0" w:hanging="0"/>
        <w:jc w:val="both"/>
        <w:rPr>
          <w:rFonts w:ascii="Arial" w:hAnsi="Arial"/>
          <w:sz w:val="22"/>
          <w:szCs w:val="22"/>
        </w:rPr>
      </w:pPr>
      <w:r>
        <w:rPr>
          <w:color w:val="000009"/>
          <w:sz w:val="22"/>
          <w:szCs w:val="22"/>
        </w:rPr>
        <w:t xml:space="preserve">- Colocar etiqueta adesiva de controle de manutenção </w:t>
      </w:r>
      <w:r>
        <w:rPr>
          <w:rFonts w:eastAsia="Arial" w:cs="Arial"/>
          <w:color w:val="000009"/>
          <w:sz w:val="22"/>
          <w:szCs w:val="22"/>
        </w:rPr>
        <w:t>(</w:t>
      </w:r>
      <w:r>
        <w:rPr>
          <w:rFonts w:eastAsia="Arial" w:cs="Arial"/>
          <w:b/>
          <w:bCs/>
          <w:color w:val="000009"/>
          <w:sz w:val="22"/>
          <w:szCs w:val="22"/>
        </w:rPr>
        <w:t>A</w:t>
      </w:r>
      <w:r>
        <w:rPr>
          <w:rFonts w:eastAsia="Arial" w:cs="Arial"/>
          <w:b/>
          <w:color w:val="000009"/>
          <w:sz w:val="22"/>
          <w:szCs w:val="22"/>
        </w:rPr>
        <w:t>nexo A</w:t>
      </w:r>
      <w:r>
        <w:rPr>
          <w:rFonts w:eastAsia="Arial" w:cs="Arial"/>
          <w:color w:val="000009"/>
          <w:sz w:val="22"/>
          <w:szCs w:val="22"/>
        </w:rPr>
        <w:t>)</w:t>
      </w:r>
      <w:r>
        <w:rPr>
          <w:color w:val="000009"/>
          <w:sz w:val="22"/>
          <w:szCs w:val="22"/>
        </w:rPr>
        <w:t>;</w:t>
      </w:r>
    </w:p>
    <w:p>
      <w:pPr>
        <w:pStyle w:val="Normal"/>
        <w:spacing w:lineRule="auto" w:line="240" w:before="0" w:after="0"/>
        <w:ind w:left="0" w:right="0" w:hanging="0"/>
        <w:jc w:val="both"/>
        <w:rPr>
          <w:rFonts w:ascii="Arial" w:hAnsi="Arial"/>
          <w:sz w:val="22"/>
          <w:szCs w:val="22"/>
        </w:rPr>
      </w:pPr>
      <w:r>
        <w:rPr>
          <w:sz w:val="22"/>
          <w:szCs w:val="22"/>
        </w:rPr>
      </w:r>
    </w:p>
    <w:p>
      <w:pPr>
        <w:pStyle w:val="Normal"/>
        <w:tabs>
          <w:tab w:val="left" w:pos="1060" w:leader="none"/>
        </w:tabs>
        <w:spacing w:lineRule="auto" w:line="240" w:before="0" w:after="0"/>
        <w:ind w:left="0" w:right="0" w:hanging="0"/>
        <w:jc w:val="both"/>
        <w:rPr>
          <w:rFonts w:ascii="Arial" w:hAnsi="Arial"/>
          <w:sz w:val="22"/>
          <w:szCs w:val="22"/>
        </w:rPr>
      </w:pPr>
      <w:r>
        <w:rPr>
          <w:color w:val="000009"/>
          <w:sz w:val="22"/>
          <w:szCs w:val="22"/>
        </w:rPr>
        <w:t>4.3.</w:t>
      </w:r>
      <w:r>
        <w:rPr>
          <w:b/>
          <w:color w:val="000009"/>
          <w:sz w:val="22"/>
          <w:szCs w:val="22"/>
        </w:rPr>
        <w:t xml:space="preserve"> DA MANUTENÇÃO CORRETIVA: </w:t>
      </w:r>
      <w:r>
        <w:rPr>
          <w:color w:val="000009"/>
          <w:sz w:val="22"/>
          <w:szCs w:val="22"/>
        </w:rPr>
        <w:t>A manutenção corretiva dos equipamentos de ar- condicionado será realizada quando constatado defeitos que inviabilizem a utilização dos referidos aparelhos, assim entendido como qualquer problema que interfira diretamente no adequado funcionamento dos mesmos, ou, ainda, que possam danificá-los com o</w:t>
      </w:r>
      <w:r>
        <w:rPr>
          <w:color w:val="000009"/>
          <w:spacing w:val="0"/>
          <w:sz w:val="22"/>
          <w:szCs w:val="22"/>
        </w:rPr>
        <w:t xml:space="preserve"> </w:t>
      </w:r>
      <w:r>
        <w:rPr>
          <w:color w:val="000009"/>
          <w:sz w:val="22"/>
          <w:szCs w:val="22"/>
        </w:rPr>
        <w:t>tempo;</w:t>
      </w:r>
    </w:p>
    <w:p>
      <w:pPr>
        <w:pStyle w:val="Normal"/>
        <w:tabs>
          <w:tab w:val="left" w:pos="1192" w:leader="none"/>
        </w:tabs>
        <w:spacing w:lineRule="auto" w:line="240" w:before="0" w:after="0"/>
        <w:ind w:left="0" w:right="0" w:hanging="0"/>
        <w:jc w:val="both"/>
        <w:rPr>
          <w:rFonts w:ascii="Arial" w:hAnsi="Arial"/>
          <w:color w:val="000009"/>
          <w:sz w:val="22"/>
          <w:szCs w:val="22"/>
        </w:rPr>
      </w:pPr>
      <w:r>
        <w:rPr>
          <w:color w:val="000009"/>
          <w:sz w:val="22"/>
          <w:szCs w:val="22"/>
        </w:rPr>
      </w:r>
    </w:p>
    <w:p>
      <w:pPr>
        <w:pStyle w:val="Normal"/>
        <w:tabs>
          <w:tab w:val="left" w:pos="1192" w:leader="none"/>
        </w:tabs>
        <w:spacing w:lineRule="auto" w:line="240" w:before="0" w:after="0"/>
        <w:ind w:left="0" w:right="0" w:hanging="0"/>
        <w:jc w:val="both"/>
        <w:rPr>
          <w:rFonts w:ascii="Arial" w:hAnsi="Arial"/>
          <w:sz w:val="22"/>
          <w:szCs w:val="22"/>
        </w:rPr>
      </w:pPr>
      <w:r>
        <w:rPr>
          <w:color w:val="000009"/>
          <w:sz w:val="22"/>
          <w:szCs w:val="22"/>
        </w:rPr>
        <w:t xml:space="preserve">4.3.1. Na execução destes serviços a Contratada deverá proceder à substituição das peças e acessórios de pequeno vulto, comprovadamente danificados, com ônus para a própria CONTRATADA conforme discriminado no </w:t>
      </w:r>
      <w:r>
        <w:rPr>
          <w:b/>
          <w:color w:val="000009"/>
          <w:sz w:val="22"/>
          <w:szCs w:val="22"/>
        </w:rPr>
        <w:t xml:space="preserve">item 9 do Termo de Referência, </w:t>
      </w:r>
      <w:r>
        <w:rPr>
          <w:color w:val="000009"/>
          <w:sz w:val="22"/>
          <w:szCs w:val="22"/>
        </w:rPr>
        <w:t>bem como, emitir laudo de avaliação técnica, quando da constatação de danos irreparáveis em peças de maior valor econômico;</w:t>
      </w:r>
    </w:p>
    <w:p>
      <w:pPr>
        <w:pStyle w:val="Normal"/>
        <w:tabs>
          <w:tab w:val="left" w:pos="1192" w:leader="none"/>
        </w:tabs>
        <w:spacing w:lineRule="auto" w:line="240" w:before="0" w:after="0"/>
        <w:ind w:left="0" w:right="0" w:hanging="0"/>
        <w:jc w:val="both"/>
        <w:rPr>
          <w:rFonts w:ascii="Arial" w:hAnsi="Arial"/>
          <w:color w:val="000009"/>
          <w:sz w:val="22"/>
          <w:szCs w:val="22"/>
        </w:rPr>
      </w:pPr>
      <w:r>
        <w:rPr>
          <w:color w:val="000009"/>
          <w:sz w:val="22"/>
          <w:szCs w:val="22"/>
        </w:rPr>
      </w:r>
    </w:p>
    <w:p>
      <w:pPr>
        <w:pStyle w:val="Normal"/>
        <w:tabs>
          <w:tab w:val="left" w:pos="1160" w:leader="none"/>
        </w:tabs>
        <w:spacing w:lineRule="auto" w:line="240" w:before="0" w:after="0"/>
        <w:ind w:left="0" w:right="0" w:hanging="0"/>
        <w:jc w:val="both"/>
        <w:rPr>
          <w:rFonts w:ascii="Arial" w:hAnsi="Arial"/>
          <w:sz w:val="22"/>
          <w:szCs w:val="22"/>
        </w:rPr>
      </w:pPr>
      <w:r>
        <w:rPr>
          <w:color w:val="000009"/>
          <w:sz w:val="22"/>
          <w:szCs w:val="22"/>
        </w:rPr>
        <w:t>4.3.2. As peças e acessórios substituídos serão obrigatoriamente originais e de primeiro uso (não recondicionadas), compatíveis com os equipamentos em manutenção. O serviço de desinstalação e instalação será sem ônus para a</w:t>
      </w:r>
      <w:r>
        <w:rPr>
          <w:color w:val="000009"/>
          <w:spacing w:val="0"/>
          <w:sz w:val="22"/>
          <w:szCs w:val="22"/>
        </w:rPr>
        <w:t xml:space="preserve"> </w:t>
      </w:r>
      <w:r>
        <w:rPr>
          <w:color w:val="000009"/>
          <w:sz w:val="22"/>
          <w:szCs w:val="22"/>
        </w:rPr>
        <w:t>contratante;</w:t>
      </w:r>
    </w:p>
    <w:p>
      <w:pPr>
        <w:pStyle w:val="Normal"/>
        <w:tabs>
          <w:tab w:val="left" w:pos="1160" w:leader="none"/>
        </w:tabs>
        <w:spacing w:lineRule="auto" w:line="240" w:before="0" w:after="0"/>
        <w:ind w:left="0" w:right="0" w:hanging="0"/>
        <w:jc w:val="both"/>
        <w:rPr>
          <w:rFonts w:ascii="Arial" w:hAnsi="Arial"/>
          <w:color w:val="000009"/>
          <w:sz w:val="22"/>
          <w:szCs w:val="22"/>
        </w:rPr>
      </w:pPr>
      <w:r>
        <w:rPr>
          <w:color w:val="000009"/>
          <w:sz w:val="22"/>
          <w:szCs w:val="22"/>
        </w:rPr>
      </w:r>
    </w:p>
    <w:p>
      <w:pPr>
        <w:pStyle w:val="Normal"/>
        <w:tabs>
          <w:tab w:val="left" w:pos="1180" w:leader="none"/>
        </w:tabs>
        <w:spacing w:lineRule="auto" w:line="240" w:before="0" w:after="0"/>
        <w:ind w:left="0" w:right="0" w:hanging="0"/>
        <w:jc w:val="both"/>
        <w:rPr>
          <w:rFonts w:ascii="Arial" w:hAnsi="Arial"/>
          <w:sz w:val="22"/>
          <w:szCs w:val="22"/>
        </w:rPr>
      </w:pPr>
      <w:r>
        <w:rPr>
          <w:color w:val="000009"/>
          <w:sz w:val="22"/>
          <w:szCs w:val="22"/>
        </w:rPr>
        <w:t>4.3.3. Na hipótese em que ocorrer danos irreparáveis em peças e componentes de maior valor econômico, de posse do laudo emitido pela contratada, a CONTRATANTE adotará providências necessárias para a aquisição das mesmas;</w:t>
      </w:r>
    </w:p>
    <w:p>
      <w:pPr>
        <w:pStyle w:val="Normal"/>
        <w:tabs>
          <w:tab w:val="left" w:pos="1180" w:leader="none"/>
        </w:tabs>
        <w:spacing w:lineRule="auto" w:line="240" w:before="0" w:after="0"/>
        <w:ind w:left="0" w:right="0" w:hanging="0"/>
        <w:jc w:val="both"/>
        <w:rPr>
          <w:rFonts w:ascii="Arial" w:hAnsi="Arial"/>
          <w:color w:val="000009"/>
          <w:sz w:val="22"/>
          <w:szCs w:val="22"/>
        </w:rPr>
      </w:pPr>
      <w:r>
        <w:rPr>
          <w:color w:val="000009"/>
          <w:sz w:val="22"/>
          <w:szCs w:val="22"/>
        </w:rPr>
      </w:r>
    </w:p>
    <w:p>
      <w:pPr>
        <w:pStyle w:val="Normal"/>
        <w:tabs>
          <w:tab w:val="left" w:pos="1170" w:leader="none"/>
        </w:tabs>
        <w:spacing w:lineRule="auto" w:line="240" w:before="0" w:after="0"/>
        <w:ind w:left="0" w:right="0" w:hanging="0"/>
        <w:jc w:val="both"/>
        <w:rPr>
          <w:rFonts w:ascii="Arial" w:hAnsi="Arial"/>
          <w:sz w:val="22"/>
          <w:szCs w:val="22"/>
        </w:rPr>
      </w:pPr>
      <w:r>
        <w:rPr>
          <w:sz w:val="22"/>
          <w:szCs w:val="22"/>
        </w:rPr>
        <w:t>4.3.4. É vedado a efetivação de pagamento por manutenção corretiva realizada em aparelhos já inspecionados pela contratada enquanto perdurar o prazo de</w:t>
      </w:r>
      <w:r>
        <w:rPr>
          <w:spacing w:val="0"/>
          <w:sz w:val="22"/>
          <w:szCs w:val="22"/>
        </w:rPr>
        <w:t xml:space="preserve"> </w:t>
      </w:r>
      <w:r>
        <w:rPr>
          <w:sz w:val="22"/>
          <w:szCs w:val="22"/>
        </w:rPr>
        <w:t>garantia.</w:t>
      </w:r>
    </w:p>
    <w:p>
      <w:pPr>
        <w:pStyle w:val="Normal"/>
        <w:tabs>
          <w:tab w:val="left" w:pos="1170" w:leader="none"/>
        </w:tabs>
        <w:spacing w:lineRule="auto" w:line="240" w:before="0" w:after="0"/>
        <w:ind w:left="0" w:right="0" w:hanging="0"/>
        <w:jc w:val="both"/>
        <w:rPr>
          <w:rFonts w:ascii="Arial" w:hAnsi="Arial"/>
          <w:sz w:val="22"/>
          <w:szCs w:val="22"/>
        </w:rPr>
      </w:pPr>
      <w:r>
        <w:rPr>
          <w:sz w:val="22"/>
          <w:szCs w:val="22"/>
        </w:rPr>
      </w:r>
    </w:p>
    <w:p>
      <w:pPr>
        <w:pStyle w:val="Normal"/>
        <w:spacing w:lineRule="auto" w:line="240" w:before="0" w:after="0"/>
        <w:ind w:left="0" w:right="0" w:hanging="0"/>
        <w:jc w:val="both"/>
        <w:rPr>
          <w:rFonts w:ascii="Arial" w:hAnsi="Arial"/>
          <w:sz w:val="22"/>
          <w:szCs w:val="22"/>
        </w:rPr>
      </w:pPr>
      <w:r>
        <w:rPr>
          <w:sz w:val="22"/>
          <w:szCs w:val="22"/>
        </w:rPr>
        <w:t>4.3.5. Será de responsabilidade da empresa contratada para o fornecimento das peças, a instalação das mesmas no aparelho, bem como assegurar a garantia do material pelo prazo.</w:t>
      </w:r>
    </w:p>
    <w:p>
      <w:pPr>
        <w:pStyle w:val="Normal"/>
        <w:spacing w:lineRule="auto" w:line="240" w:before="0" w:after="0"/>
        <w:ind w:left="0" w:right="0" w:hanging="0"/>
        <w:jc w:val="both"/>
        <w:rPr>
          <w:rFonts w:ascii="Arial" w:hAnsi="Arial"/>
          <w:sz w:val="22"/>
          <w:szCs w:val="22"/>
        </w:rPr>
      </w:pPr>
      <w:r>
        <w:rPr>
          <w:sz w:val="22"/>
          <w:szCs w:val="22"/>
        </w:rPr>
      </w:r>
    </w:p>
    <w:p>
      <w:pPr>
        <w:pStyle w:val="Normal"/>
        <w:spacing w:lineRule="auto" w:line="240" w:before="0" w:after="0"/>
        <w:ind w:left="0" w:right="0" w:hanging="0"/>
        <w:jc w:val="both"/>
        <w:rPr>
          <w:rFonts w:ascii="Arial" w:hAnsi="Arial"/>
          <w:sz w:val="22"/>
          <w:szCs w:val="22"/>
        </w:rPr>
      </w:pPr>
      <w:r>
        <w:rPr>
          <w:sz w:val="22"/>
          <w:szCs w:val="22"/>
        </w:rPr>
        <w:t>4.4. A execução dos serviços será iniciada em até 15 (quinze) dias após a assinatura do contrato entre as partes.</w:t>
      </w:r>
    </w:p>
    <w:p>
      <w:pPr>
        <w:pStyle w:val="Normal"/>
        <w:spacing w:lineRule="auto" w:line="240" w:before="0" w:after="0"/>
        <w:ind w:left="0" w:right="0" w:hanging="0"/>
        <w:jc w:val="both"/>
        <w:rPr>
          <w:rFonts w:ascii="Arial" w:hAnsi="Arial"/>
          <w:sz w:val="22"/>
          <w:szCs w:val="22"/>
        </w:rPr>
      </w:pPr>
      <w:r>
        <w:rPr>
          <w:sz w:val="22"/>
          <w:szCs w:val="22"/>
        </w:rPr>
      </w:r>
    </w:p>
    <w:p>
      <w:pPr>
        <w:pStyle w:val="Normal"/>
        <w:spacing w:lineRule="auto" w:line="240" w:before="0" w:after="0"/>
        <w:ind w:left="0" w:right="0" w:hanging="0"/>
        <w:jc w:val="both"/>
        <w:rPr>
          <w:rFonts w:ascii="Arial" w:hAnsi="Arial"/>
          <w:sz w:val="22"/>
          <w:szCs w:val="22"/>
        </w:rPr>
      </w:pPr>
      <w:r>
        <w:rPr>
          <w:color w:val="000009"/>
          <w:sz w:val="22"/>
          <w:szCs w:val="22"/>
        </w:rPr>
        <w:t>4.5. Durante a manutenção preventiva a Contratada deverá proceder à substituição de peças e acessórios de pequeno vulto, comprovadamente danificados. As peças e materiais serão fornecidos com ônus para a própria Contratada.</w:t>
      </w:r>
    </w:p>
    <w:p>
      <w:pPr>
        <w:pStyle w:val="Normal"/>
        <w:spacing w:lineRule="auto" w:line="240" w:before="0" w:after="0"/>
        <w:ind w:left="0" w:right="0" w:hanging="0"/>
        <w:jc w:val="both"/>
        <w:rPr>
          <w:rFonts w:ascii="Arial" w:hAnsi="Arial"/>
          <w:color w:val="000009"/>
          <w:sz w:val="22"/>
          <w:szCs w:val="22"/>
        </w:rPr>
      </w:pPr>
      <w:r>
        <w:rPr>
          <w:color w:val="000009"/>
          <w:sz w:val="22"/>
          <w:szCs w:val="22"/>
        </w:rPr>
      </w:r>
    </w:p>
    <w:p>
      <w:pPr>
        <w:pStyle w:val="Normal"/>
        <w:spacing w:lineRule="auto" w:line="240" w:before="0" w:after="0"/>
        <w:ind w:left="0" w:right="0" w:hanging="0"/>
        <w:jc w:val="both"/>
        <w:rPr>
          <w:rFonts w:ascii="Arial" w:hAnsi="Arial"/>
          <w:sz w:val="22"/>
          <w:szCs w:val="22"/>
        </w:rPr>
      </w:pPr>
      <w:r>
        <w:rPr>
          <w:color w:val="000009"/>
          <w:sz w:val="22"/>
          <w:szCs w:val="22"/>
        </w:rPr>
        <w:t>4.6. A Contratada garantirá a eficiência da manutenção preventiva por um período não inferior a 120 (cento e vinte) dias. Nesse período, a eventual manutenção corretiva que se fizer necessária será realizada com ônus para Contratada que realizou a manutenção preventiva.</w:t>
      </w:r>
    </w:p>
    <w:p>
      <w:pPr>
        <w:pStyle w:val="Normal"/>
        <w:spacing w:lineRule="auto" w:line="240" w:before="0" w:after="0"/>
        <w:ind w:left="0" w:right="0" w:hanging="0"/>
        <w:jc w:val="both"/>
        <w:rPr>
          <w:rFonts w:ascii="Arial" w:hAnsi="Arial"/>
          <w:color w:val="000009"/>
          <w:sz w:val="22"/>
          <w:szCs w:val="22"/>
        </w:rPr>
      </w:pPr>
      <w:r>
        <w:rPr>
          <w:color w:val="000009"/>
          <w:sz w:val="22"/>
          <w:szCs w:val="22"/>
        </w:rPr>
      </w:r>
    </w:p>
    <w:p>
      <w:pPr>
        <w:pStyle w:val="Normal"/>
        <w:spacing w:lineRule="auto" w:line="240" w:before="0" w:after="0"/>
        <w:ind w:left="0" w:right="0" w:hanging="0"/>
        <w:jc w:val="both"/>
        <w:rPr>
          <w:rFonts w:ascii="Arial" w:hAnsi="Arial"/>
          <w:sz w:val="22"/>
          <w:szCs w:val="22"/>
        </w:rPr>
      </w:pPr>
      <w:r>
        <w:rPr>
          <w:color w:val="000009"/>
          <w:sz w:val="22"/>
          <w:szCs w:val="22"/>
        </w:rPr>
        <w:t>4.7. Os serviços deverão ser prestados por técnicos devidamente habilitados e credenciados pela Contratada durante o período de vigência do contrato e sem quaisquer ônus adicionais.</w:t>
      </w:r>
    </w:p>
    <w:p>
      <w:pPr>
        <w:pStyle w:val="Normal"/>
        <w:spacing w:lineRule="auto" w:line="240" w:before="0" w:after="0"/>
        <w:ind w:left="0" w:right="0" w:hanging="0"/>
        <w:jc w:val="both"/>
        <w:rPr>
          <w:rFonts w:ascii="Arial" w:hAnsi="Arial"/>
          <w:color w:val="000009"/>
          <w:sz w:val="22"/>
          <w:szCs w:val="22"/>
        </w:rPr>
      </w:pPr>
      <w:r>
        <w:rPr>
          <w:color w:val="000009"/>
          <w:sz w:val="22"/>
          <w:szCs w:val="22"/>
        </w:rPr>
      </w:r>
    </w:p>
    <w:p>
      <w:pPr>
        <w:pStyle w:val="Normal"/>
        <w:spacing w:lineRule="auto" w:line="240" w:before="0" w:after="0"/>
        <w:ind w:left="0" w:right="0" w:hanging="0"/>
        <w:jc w:val="both"/>
        <w:rPr>
          <w:rFonts w:ascii="Arial" w:hAnsi="Arial"/>
          <w:sz w:val="22"/>
          <w:szCs w:val="22"/>
        </w:rPr>
      </w:pPr>
      <w:r>
        <w:rPr>
          <w:color w:val="000009"/>
          <w:sz w:val="22"/>
          <w:szCs w:val="22"/>
        </w:rPr>
        <w:t>4.8. Será de responsabilidade da Contratada o fornecimento dos equipamentos e ferramentas necessários à efetiva realização das manutenções.</w:t>
      </w:r>
    </w:p>
    <w:p>
      <w:pPr>
        <w:pStyle w:val="Normal"/>
        <w:spacing w:lineRule="auto" w:line="240" w:before="0" w:after="0"/>
        <w:ind w:left="0" w:right="0" w:hanging="0"/>
        <w:jc w:val="both"/>
        <w:rPr>
          <w:rFonts w:ascii="Arial" w:hAnsi="Arial"/>
          <w:color w:val="000009"/>
          <w:sz w:val="22"/>
          <w:szCs w:val="22"/>
        </w:rPr>
      </w:pPr>
      <w:r>
        <w:rPr>
          <w:color w:val="000009"/>
          <w:sz w:val="22"/>
          <w:szCs w:val="22"/>
        </w:rPr>
      </w:r>
    </w:p>
    <w:p>
      <w:pPr>
        <w:pStyle w:val="Normal"/>
        <w:spacing w:lineRule="auto" w:line="240" w:before="0" w:after="0"/>
        <w:ind w:left="0" w:right="0" w:hanging="0"/>
        <w:jc w:val="both"/>
        <w:rPr>
          <w:rFonts w:ascii="Arial" w:hAnsi="Arial"/>
          <w:sz w:val="22"/>
          <w:szCs w:val="22"/>
        </w:rPr>
      </w:pPr>
      <w:r>
        <w:rPr>
          <w:color w:val="000009"/>
          <w:sz w:val="22"/>
          <w:szCs w:val="22"/>
        </w:rPr>
        <w:t>4.9. Correrá por conta exclusiva da Contratada, a responsabilidade pelo deslocamento de seus técnicos ao local de manutenção, pela retirada e entrega dos equipamentos e todas as despesas de transporte, frete e seguro correspondentes.</w:t>
      </w:r>
    </w:p>
    <w:p>
      <w:pPr>
        <w:pStyle w:val="Normal"/>
        <w:spacing w:lineRule="auto" w:line="240" w:before="0" w:after="0"/>
        <w:ind w:left="0" w:right="0" w:hanging="0"/>
        <w:jc w:val="both"/>
        <w:rPr>
          <w:rFonts w:ascii="Arial" w:hAnsi="Arial"/>
          <w:color w:val="000009"/>
          <w:sz w:val="22"/>
          <w:szCs w:val="22"/>
        </w:rPr>
      </w:pPr>
      <w:r>
        <w:rPr>
          <w:color w:val="000009"/>
          <w:sz w:val="22"/>
          <w:szCs w:val="22"/>
        </w:rPr>
      </w:r>
    </w:p>
    <w:p>
      <w:pPr>
        <w:pStyle w:val="Normal"/>
        <w:tabs>
          <w:tab w:val="left" w:pos="974" w:leader="none"/>
        </w:tabs>
        <w:spacing w:lineRule="auto" w:line="240" w:before="0" w:after="0"/>
        <w:ind w:left="0" w:right="0" w:hanging="0"/>
        <w:jc w:val="both"/>
        <w:rPr>
          <w:rFonts w:ascii="Arial" w:hAnsi="Arial"/>
          <w:sz w:val="22"/>
          <w:szCs w:val="22"/>
        </w:rPr>
      </w:pPr>
      <w:r>
        <w:rPr>
          <w:sz w:val="22"/>
          <w:szCs w:val="22"/>
        </w:rPr>
        <w:t>4.10. Quando os empregados tiverem dificuldades de localizar a unidade ou encontrarem a(s) sala(s) fechadas deverão procurar o fiscal de contrato.</w:t>
      </w:r>
    </w:p>
    <w:p>
      <w:pPr>
        <w:pStyle w:val="Normal"/>
        <w:tabs>
          <w:tab w:val="left" w:pos="974" w:leader="none"/>
        </w:tabs>
        <w:spacing w:lineRule="auto" w:line="240" w:before="0" w:after="0"/>
        <w:ind w:left="0" w:right="0" w:hanging="0"/>
        <w:jc w:val="both"/>
        <w:rPr>
          <w:rFonts w:ascii="Arial" w:hAnsi="Arial"/>
          <w:sz w:val="22"/>
          <w:szCs w:val="22"/>
        </w:rPr>
      </w:pPr>
      <w:r>
        <w:rPr>
          <w:sz w:val="22"/>
          <w:szCs w:val="22"/>
        </w:rPr>
      </w:r>
    </w:p>
    <w:p>
      <w:pPr>
        <w:pStyle w:val="Normal"/>
        <w:tabs>
          <w:tab w:val="left" w:pos="1170" w:leader="none"/>
        </w:tabs>
        <w:spacing w:lineRule="auto" w:line="240" w:before="0" w:after="0"/>
        <w:ind w:left="0" w:right="0" w:hanging="0"/>
        <w:jc w:val="both"/>
        <w:rPr>
          <w:rFonts w:ascii="Arial" w:hAnsi="Arial"/>
          <w:sz w:val="22"/>
          <w:szCs w:val="22"/>
        </w:rPr>
      </w:pPr>
      <w:r>
        <w:rPr>
          <w:sz w:val="22"/>
          <w:szCs w:val="22"/>
        </w:rPr>
        <w:t>4.11. Os serviços deverão ser executados obrigatoriamente no endereço abaixo</w:t>
      </w:r>
      <w:r>
        <w:rPr>
          <w:spacing w:val="0"/>
          <w:sz w:val="22"/>
          <w:szCs w:val="22"/>
        </w:rPr>
        <w:t xml:space="preserve"> </w:t>
      </w:r>
      <w:r>
        <w:rPr>
          <w:sz w:val="22"/>
          <w:szCs w:val="22"/>
        </w:rPr>
        <w:t>especificado:</w:t>
      </w:r>
    </w:p>
    <w:p>
      <w:pPr>
        <w:pStyle w:val="Corpodetexto"/>
        <w:spacing w:lineRule="auto" w:line="240" w:before="0" w:after="0"/>
        <w:ind w:left="0" w:right="0" w:hanging="0"/>
        <w:jc w:val="both"/>
        <w:rPr>
          <w:rFonts w:ascii="Arial" w:hAnsi="Arial"/>
          <w:sz w:val="22"/>
          <w:szCs w:val="22"/>
        </w:rPr>
      </w:pPr>
      <w:r>
        <w:rPr>
          <w:sz w:val="22"/>
          <w:szCs w:val="22"/>
        </w:rPr>
      </w:r>
    </w:p>
    <w:tbl>
      <w:tblPr>
        <w:tblW w:w="9075" w:type="dxa"/>
        <w:jc w:val="left"/>
        <w:tblInd w:w="0" w:type="dxa"/>
        <w:tblBorders>
          <w:top w:val="single" w:sz="2" w:space="0" w:color="000001"/>
          <w:left w:val="single" w:sz="2" w:space="0" w:color="000001"/>
          <w:bottom w:val="single" w:sz="2" w:space="0" w:color="000001"/>
          <w:insideH w:val="single" w:sz="2" w:space="0" w:color="000001"/>
        </w:tblBorders>
        <w:tblCellMar>
          <w:top w:w="55" w:type="dxa"/>
          <w:left w:w="28" w:type="dxa"/>
          <w:bottom w:w="55" w:type="dxa"/>
          <w:right w:w="55" w:type="dxa"/>
        </w:tblCellMar>
        <w:tblLook w:val="0000"/>
      </w:tblPr>
      <w:tblGrid>
        <w:gridCol w:w="2099"/>
        <w:gridCol w:w="4863"/>
        <w:gridCol w:w="2113"/>
      </w:tblGrid>
      <w:tr>
        <w:trPr/>
        <w:tc>
          <w:tcPr>
            <w:tcW w:w="2099" w:type="dxa"/>
            <w:tcBorders>
              <w:top w:val="single" w:sz="2" w:space="0" w:color="000001"/>
              <w:left w:val="single" w:sz="2" w:space="0" w:color="000001"/>
              <w:bottom w:val="single" w:sz="2" w:space="0" w:color="000001"/>
              <w:insideH w:val="single" w:sz="2" w:space="0" w:color="000001"/>
            </w:tcBorders>
            <w:shd w:fill="auto" w:val="clear"/>
          </w:tcPr>
          <w:p>
            <w:pPr>
              <w:pStyle w:val="Contedodatabela"/>
              <w:spacing w:lineRule="auto" w:line="240" w:before="0" w:after="0"/>
              <w:ind w:left="0" w:right="0" w:hanging="0"/>
              <w:jc w:val="center"/>
              <w:rPr>
                <w:b/>
                <w:b/>
                <w:bCs/>
              </w:rPr>
            </w:pPr>
            <w:r>
              <w:rPr>
                <w:rFonts w:cs="Arial" w:ascii="Arial" w:hAnsi="Arial"/>
                <w:b/>
                <w:bCs/>
                <w:sz w:val="22"/>
                <w:szCs w:val="22"/>
              </w:rPr>
              <w:t>LOCALIDADE</w:t>
            </w:r>
          </w:p>
        </w:tc>
        <w:tc>
          <w:tcPr>
            <w:tcW w:w="4863" w:type="dxa"/>
            <w:tcBorders>
              <w:top w:val="single" w:sz="2" w:space="0" w:color="000001"/>
              <w:left w:val="single" w:sz="2" w:space="0" w:color="000001"/>
              <w:bottom w:val="single" w:sz="2" w:space="0" w:color="000001"/>
              <w:insideH w:val="single" w:sz="2" w:space="0" w:color="000001"/>
            </w:tcBorders>
            <w:shd w:fill="auto" w:val="clear"/>
          </w:tcPr>
          <w:p>
            <w:pPr>
              <w:pStyle w:val="Contedodatabela"/>
              <w:spacing w:lineRule="auto" w:line="240" w:before="0" w:after="0"/>
              <w:ind w:left="0" w:right="0" w:hanging="0"/>
              <w:jc w:val="center"/>
              <w:rPr>
                <w:b/>
                <w:b/>
                <w:bCs/>
              </w:rPr>
            </w:pPr>
            <w:r>
              <w:rPr>
                <w:rFonts w:cs="Arial" w:ascii="Arial" w:hAnsi="Arial"/>
                <w:b/>
                <w:bCs/>
                <w:sz w:val="22"/>
                <w:szCs w:val="22"/>
              </w:rPr>
              <w:t>ENDEREÇOS</w:t>
            </w:r>
          </w:p>
        </w:tc>
        <w:tc>
          <w:tcPr>
            <w:tcW w:w="21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Contedodatabela"/>
              <w:spacing w:lineRule="auto" w:line="240" w:before="0" w:after="0"/>
              <w:ind w:left="0" w:right="0" w:hanging="0"/>
              <w:jc w:val="center"/>
              <w:rPr>
                <w:b/>
                <w:b/>
                <w:bCs/>
              </w:rPr>
            </w:pPr>
            <w:r>
              <w:rPr>
                <w:rFonts w:cs="Arial" w:ascii="Arial" w:hAnsi="Arial"/>
                <w:b/>
                <w:bCs/>
                <w:sz w:val="22"/>
                <w:szCs w:val="22"/>
              </w:rPr>
              <w:t>HORÁRIOS DE FUNCIONAMENTO</w:t>
            </w:r>
          </w:p>
        </w:tc>
      </w:tr>
      <w:tr>
        <w:trPr>
          <w:cantSplit w:val="true"/>
        </w:trPr>
        <w:tc>
          <w:tcPr>
            <w:tcW w:w="2099" w:type="dxa"/>
            <w:tcBorders>
              <w:top w:val="single" w:sz="2" w:space="0" w:color="000001"/>
              <w:left w:val="single" w:sz="2" w:space="0" w:color="000001"/>
              <w:bottom w:val="single" w:sz="2" w:space="0" w:color="000001"/>
              <w:insideH w:val="single" w:sz="2" w:space="0" w:color="000001"/>
            </w:tcBorders>
            <w:shd w:fill="auto" w:val="clear"/>
          </w:tcPr>
          <w:p>
            <w:pPr>
              <w:pStyle w:val="Contedodatabela"/>
              <w:spacing w:lineRule="auto" w:line="240" w:before="0" w:after="0"/>
              <w:ind w:left="0" w:right="0" w:hanging="0"/>
              <w:jc w:val="left"/>
              <w:rPr>
                <w:rFonts w:ascii="Arial" w:hAnsi="Arial"/>
                <w:sz w:val="22"/>
                <w:szCs w:val="22"/>
              </w:rPr>
            </w:pPr>
            <w:r>
              <w:rPr>
                <w:rFonts w:cs="Arial" w:ascii="Arial" w:hAnsi="Arial"/>
                <w:sz w:val="22"/>
                <w:szCs w:val="22"/>
              </w:rPr>
              <w:t>Ariquemes</w:t>
            </w:r>
          </w:p>
        </w:tc>
        <w:tc>
          <w:tcPr>
            <w:tcW w:w="4863" w:type="dxa"/>
            <w:tcBorders>
              <w:top w:val="single" w:sz="2" w:space="0" w:color="000001"/>
              <w:left w:val="single" w:sz="2" w:space="0" w:color="000001"/>
              <w:bottom w:val="single" w:sz="2" w:space="0" w:color="000001"/>
              <w:insideH w:val="single" w:sz="2" w:space="0" w:color="000001"/>
            </w:tcBorders>
            <w:shd w:fill="auto" w:val="clear"/>
          </w:tcPr>
          <w:p>
            <w:pPr>
              <w:pStyle w:val="Rodap"/>
              <w:pBdr>
                <w:top w:val="single" w:sz="4" w:space="1" w:color="000001"/>
              </w:pBdr>
              <w:spacing w:lineRule="auto" w:line="240" w:before="0" w:after="0"/>
              <w:ind w:left="0" w:right="0" w:hanging="0"/>
              <w:jc w:val="both"/>
              <w:rPr>
                <w:rFonts w:ascii="Arial" w:hAnsi="Arial"/>
                <w:sz w:val="22"/>
                <w:szCs w:val="22"/>
              </w:rPr>
            </w:pPr>
            <w:r>
              <w:rPr>
                <w:sz w:val="22"/>
                <w:szCs w:val="22"/>
              </w:rPr>
              <w:t>Av. Tancredo Neves, nº 3450 – Setor Institucional – CEP: 76.872-848 – Ariquemes/RO</w:t>
            </w:r>
          </w:p>
          <w:p>
            <w:pPr>
              <w:pStyle w:val="Rodap"/>
              <w:spacing w:lineRule="auto" w:line="240" w:before="0" w:after="0"/>
              <w:ind w:left="0" w:right="0" w:hanging="0"/>
              <w:jc w:val="both"/>
              <w:rPr>
                <w:rFonts w:ascii="Arial" w:hAnsi="Arial"/>
                <w:sz w:val="22"/>
                <w:szCs w:val="22"/>
              </w:rPr>
            </w:pPr>
            <w:r>
              <w:rPr>
                <w:sz w:val="22"/>
                <w:szCs w:val="22"/>
              </w:rPr>
              <w:t xml:space="preserve">Telefone: 69 3536-2551 </w:t>
            </w:r>
          </w:p>
        </w:tc>
        <w:tc>
          <w:tcPr>
            <w:tcW w:w="21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Contedodatabela"/>
              <w:spacing w:lineRule="auto" w:line="240" w:before="0" w:after="0"/>
              <w:ind w:left="0" w:right="0" w:hanging="0"/>
              <w:jc w:val="both"/>
              <w:rPr>
                <w:rFonts w:ascii="Arial" w:hAnsi="Arial"/>
                <w:sz w:val="22"/>
                <w:szCs w:val="22"/>
              </w:rPr>
            </w:pPr>
            <w:r>
              <w:rPr>
                <w:rFonts w:cs="Arial" w:ascii="Arial" w:hAnsi="Arial"/>
                <w:sz w:val="22"/>
                <w:szCs w:val="22"/>
              </w:rPr>
              <w:t>08:00 às 12:00h e das 14:00 às 18:00h</w:t>
            </w:r>
          </w:p>
        </w:tc>
      </w:tr>
      <w:tr>
        <w:trPr>
          <w:cantSplit w:val="true"/>
        </w:trPr>
        <w:tc>
          <w:tcPr>
            <w:tcW w:w="2099" w:type="dxa"/>
            <w:tcBorders>
              <w:top w:val="single" w:sz="2" w:space="0" w:color="000001"/>
              <w:left w:val="single" w:sz="2" w:space="0" w:color="000001"/>
              <w:bottom w:val="single" w:sz="2" w:space="0" w:color="000001"/>
              <w:insideH w:val="single" w:sz="2" w:space="0" w:color="000001"/>
            </w:tcBorders>
            <w:shd w:fill="auto" w:val="clear"/>
          </w:tcPr>
          <w:p>
            <w:pPr>
              <w:pStyle w:val="Contedodatabela"/>
              <w:spacing w:lineRule="auto" w:line="240" w:before="0" w:after="0"/>
              <w:ind w:left="0" w:right="0" w:hanging="0"/>
              <w:jc w:val="left"/>
              <w:rPr>
                <w:rFonts w:ascii="Arial" w:hAnsi="Arial"/>
                <w:sz w:val="22"/>
                <w:szCs w:val="22"/>
              </w:rPr>
            </w:pPr>
            <w:r>
              <w:rPr>
                <w:rFonts w:cs="Arial" w:ascii="Arial" w:hAnsi="Arial"/>
                <w:sz w:val="22"/>
                <w:szCs w:val="22"/>
              </w:rPr>
              <w:t>Ji-Paraná</w:t>
            </w:r>
          </w:p>
        </w:tc>
        <w:tc>
          <w:tcPr>
            <w:tcW w:w="4863" w:type="dxa"/>
            <w:tcBorders>
              <w:top w:val="single" w:sz="2" w:space="0" w:color="000001"/>
              <w:left w:val="single" w:sz="2" w:space="0" w:color="000001"/>
              <w:bottom w:val="single" w:sz="2" w:space="0" w:color="000001"/>
              <w:insideH w:val="single" w:sz="2" w:space="0" w:color="000001"/>
            </w:tcBorders>
            <w:shd w:fill="auto" w:val="clear"/>
          </w:tcPr>
          <w:p>
            <w:pPr>
              <w:pStyle w:val="Rodap"/>
              <w:pBdr>
                <w:top w:val="single" w:sz="4" w:space="1" w:color="000001"/>
              </w:pBdr>
              <w:spacing w:lineRule="auto" w:line="240" w:before="0" w:after="0"/>
              <w:ind w:left="0" w:right="0" w:hanging="0"/>
              <w:jc w:val="both"/>
              <w:rPr>
                <w:rFonts w:ascii="Arial" w:hAnsi="Arial"/>
                <w:sz w:val="22"/>
                <w:szCs w:val="22"/>
              </w:rPr>
            </w:pPr>
            <w:r>
              <w:rPr>
                <w:sz w:val="22"/>
                <w:szCs w:val="22"/>
                <w:shd w:fill="FFFFFF" w:val="clear"/>
              </w:rPr>
              <w:t xml:space="preserve">R. Rio Amazonas, nº 351 - Jardim dos Migrantes, CEP:76.900-726 - Ji-Paraná/RO, Telefone: </w:t>
            </w:r>
            <w:r>
              <w:rPr>
                <w:rFonts w:eastAsia="OpenSymbol"/>
                <w:sz w:val="22"/>
                <w:szCs w:val="22"/>
                <w:shd w:fill="FFFFFF" w:val="clear"/>
              </w:rPr>
              <w:t>69 3416-7900</w:t>
            </w:r>
          </w:p>
        </w:tc>
        <w:tc>
          <w:tcPr>
            <w:tcW w:w="21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Contedodatabela"/>
              <w:spacing w:lineRule="auto" w:line="240" w:before="0" w:after="0"/>
              <w:ind w:left="0" w:right="0" w:hanging="0"/>
              <w:jc w:val="both"/>
              <w:rPr>
                <w:rFonts w:ascii="Arial" w:hAnsi="Arial"/>
                <w:sz w:val="22"/>
                <w:szCs w:val="22"/>
              </w:rPr>
            </w:pPr>
            <w:r>
              <w:rPr>
                <w:rFonts w:cs="Arial" w:ascii="Arial" w:hAnsi="Arial"/>
                <w:sz w:val="22"/>
                <w:szCs w:val="22"/>
              </w:rPr>
              <w:t>08:00 às 12:00h e das 14:00 às 18:00h</w:t>
            </w:r>
          </w:p>
        </w:tc>
      </w:tr>
      <w:tr>
        <w:trPr>
          <w:cantSplit w:val="true"/>
        </w:trPr>
        <w:tc>
          <w:tcPr>
            <w:tcW w:w="2099" w:type="dxa"/>
            <w:tcBorders>
              <w:top w:val="single" w:sz="2" w:space="0" w:color="000001"/>
              <w:left w:val="single" w:sz="2" w:space="0" w:color="000001"/>
              <w:bottom w:val="single" w:sz="2" w:space="0" w:color="000001"/>
              <w:insideH w:val="single" w:sz="2" w:space="0" w:color="000001"/>
            </w:tcBorders>
            <w:shd w:fill="auto" w:val="clear"/>
          </w:tcPr>
          <w:p>
            <w:pPr>
              <w:pStyle w:val="Contedodatabela"/>
              <w:spacing w:lineRule="auto" w:line="240" w:before="0" w:after="0"/>
              <w:ind w:left="0" w:right="0" w:hanging="0"/>
              <w:jc w:val="left"/>
              <w:rPr>
                <w:rFonts w:ascii="Arial" w:hAnsi="Arial"/>
                <w:sz w:val="22"/>
                <w:szCs w:val="22"/>
              </w:rPr>
            </w:pPr>
            <w:r>
              <w:rPr>
                <w:rFonts w:cs="Arial" w:ascii="Arial" w:hAnsi="Arial"/>
                <w:sz w:val="22"/>
                <w:szCs w:val="22"/>
              </w:rPr>
              <w:t>Presidente Médici</w:t>
            </w:r>
          </w:p>
        </w:tc>
        <w:tc>
          <w:tcPr>
            <w:tcW w:w="4863" w:type="dxa"/>
            <w:tcBorders>
              <w:top w:val="single" w:sz="2" w:space="0" w:color="000001"/>
              <w:left w:val="single" w:sz="2" w:space="0" w:color="000001"/>
              <w:bottom w:val="single" w:sz="2" w:space="0" w:color="000001"/>
              <w:insideH w:val="single" w:sz="2" w:space="0" w:color="000001"/>
            </w:tcBorders>
            <w:shd w:fill="auto" w:val="clear"/>
          </w:tcPr>
          <w:p>
            <w:pPr>
              <w:pStyle w:val="Rodap"/>
              <w:pBdr>
                <w:top w:val="single" w:sz="4" w:space="1" w:color="000001"/>
              </w:pBdr>
              <w:spacing w:lineRule="auto" w:line="240" w:before="0" w:after="0"/>
              <w:ind w:left="0" w:right="0" w:hanging="0"/>
              <w:jc w:val="both"/>
              <w:rPr/>
            </w:pPr>
            <w:r>
              <w:rPr>
                <w:rStyle w:val="Lrzxr"/>
                <w:sz w:val="22"/>
                <w:szCs w:val="22"/>
                <w:shd w:fill="FFFFFF" w:val="clear"/>
              </w:rPr>
              <w:t>Rua da Paz, nº 4376 - Lino Alves Teixeira, CEP: 76916-000 – Presidente Médici - RO, Telefone: 69 3471-1954</w:t>
            </w:r>
          </w:p>
        </w:tc>
        <w:tc>
          <w:tcPr>
            <w:tcW w:w="21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Contedodatabela"/>
              <w:spacing w:lineRule="auto" w:line="240" w:before="0" w:after="0"/>
              <w:ind w:left="0" w:right="0" w:hanging="0"/>
              <w:jc w:val="both"/>
              <w:rPr>
                <w:rFonts w:ascii="Arial" w:hAnsi="Arial"/>
                <w:sz w:val="22"/>
                <w:szCs w:val="22"/>
              </w:rPr>
            </w:pPr>
            <w:r>
              <w:rPr>
                <w:rFonts w:cs="Arial" w:ascii="Arial" w:hAnsi="Arial"/>
                <w:sz w:val="22"/>
                <w:szCs w:val="22"/>
              </w:rPr>
              <w:t>08:00 às 12:00h e das 14:00 às 18:00h</w:t>
            </w:r>
          </w:p>
        </w:tc>
      </w:tr>
    </w:tbl>
    <w:p>
      <w:pPr>
        <w:pStyle w:val="Corpodetexto"/>
        <w:tabs>
          <w:tab w:val="left" w:pos="974" w:leader="none"/>
        </w:tabs>
        <w:spacing w:lineRule="auto" w:line="240" w:before="0" w:after="0"/>
        <w:ind w:left="0" w:right="0" w:hanging="0"/>
        <w:jc w:val="both"/>
        <w:rPr>
          <w:rFonts w:ascii="Arial" w:hAnsi="Arial"/>
          <w:sz w:val="22"/>
          <w:szCs w:val="22"/>
        </w:rPr>
      </w:pPr>
      <w:r>
        <w:rPr>
          <w:sz w:val="22"/>
          <w:szCs w:val="22"/>
        </w:rPr>
      </w:r>
    </w:p>
    <w:p>
      <w:pPr>
        <w:pStyle w:val="Ttulo1"/>
        <w:tabs>
          <w:tab w:val="left" w:pos="790" w:leader="none"/>
        </w:tabs>
        <w:spacing w:lineRule="auto" w:line="240" w:before="0" w:after="0"/>
        <w:ind w:left="0" w:right="0" w:hanging="0"/>
        <w:rPr>
          <w:rFonts w:ascii="Arial" w:hAnsi="Arial"/>
          <w:sz w:val="22"/>
          <w:szCs w:val="22"/>
        </w:rPr>
      </w:pPr>
      <w:r>
        <w:rPr>
          <w:sz w:val="22"/>
          <w:szCs w:val="22"/>
          <w:shd w:fill="B1B1B1" w:val="clear"/>
        </w:rPr>
        <w:t>5. INFORMAÇÕES RELEVANTES PARA O DIMENSIONAMENTO DA</w:t>
      </w:r>
      <w:r>
        <w:rPr>
          <w:spacing w:val="4"/>
          <w:sz w:val="22"/>
          <w:szCs w:val="22"/>
          <w:shd w:fill="B1B1B1" w:val="clear"/>
        </w:rPr>
        <w:t xml:space="preserve"> </w:t>
      </w:r>
      <w:r>
        <w:rPr>
          <w:sz w:val="22"/>
          <w:szCs w:val="22"/>
          <w:shd w:fill="B1B1B1" w:val="clear"/>
        </w:rPr>
        <w:t>PROPOSTA</w:t>
      </w:r>
    </w:p>
    <w:p>
      <w:pPr>
        <w:pStyle w:val="Corpodetexto"/>
        <w:spacing w:lineRule="auto" w:line="240" w:before="0" w:after="0"/>
        <w:ind w:left="0" w:right="0" w:hanging="0"/>
        <w:jc w:val="both"/>
        <w:rPr>
          <w:rFonts w:ascii="Arial" w:hAnsi="Arial"/>
          <w:b/>
          <w:b/>
          <w:sz w:val="22"/>
          <w:szCs w:val="22"/>
        </w:rPr>
      </w:pPr>
      <w:r>
        <w:rPr>
          <w:b/>
          <w:sz w:val="22"/>
          <w:szCs w:val="22"/>
        </w:rPr>
      </w:r>
    </w:p>
    <w:p>
      <w:pPr>
        <w:pStyle w:val="Normal"/>
        <w:tabs>
          <w:tab w:val="left" w:pos="974" w:leader="none"/>
        </w:tabs>
        <w:spacing w:lineRule="auto" w:line="240" w:before="0" w:after="0"/>
        <w:ind w:left="0" w:right="0" w:hanging="0"/>
        <w:jc w:val="both"/>
        <w:rPr>
          <w:rFonts w:ascii="Arial" w:hAnsi="Arial"/>
          <w:sz w:val="22"/>
          <w:szCs w:val="22"/>
        </w:rPr>
      </w:pPr>
      <w:r>
        <w:rPr>
          <w:color w:val="000009"/>
          <w:sz w:val="22"/>
          <w:szCs w:val="22"/>
        </w:rPr>
        <w:t>5.1. A demanda do órgão tem como base as seguintes</w:t>
      </w:r>
      <w:r>
        <w:rPr>
          <w:color w:val="000009"/>
          <w:spacing w:val="0"/>
          <w:sz w:val="22"/>
          <w:szCs w:val="22"/>
        </w:rPr>
        <w:t xml:space="preserve"> </w:t>
      </w:r>
      <w:r>
        <w:rPr>
          <w:color w:val="000009"/>
          <w:sz w:val="22"/>
          <w:szCs w:val="22"/>
        </w:rPr>
        <w:t>características:</w:t>
      </w:r>
    </w:p>
    <w:p>
      <w:pPr>
        <w:pStyle w:val="Normal"/>
        <w:tabs>
          <w:tab w:val="left" w:pos="974" w:leader="none"/>
        </w:tabs>
        <w:spacing w:lineRule="auto" w:line="240" w:before="0" w:after="0"/>
        <w:ind w:left="0" w:right="0" w:hanging="0"/>
        <w:jc w:val="both"/>
        <w:rPr>
          <w:rFonts w:ascii="Arial" w:hAnsi="Arial"/>
          <w:color w:val="000009"/>
          <w:sz w:val="22"/>
          <w:szCs w:val="22"/>
        </w:rPr>
      </w:pPr>
      <w:r>
        <w:rPr>
          <w:color w:val="000009"/>
          <w:sz w:val="22"/>
          <w:szCs w:val="22"/>
        </w:rPr>
      </w:r>
    </w:p>
    <w:p>
      <w:pPr>
        <w:pStyle w:val="ListParagraph"/>
        <w:tabs>
          <w:tab w:val="left" w:pos="1182" w:leader="none"/>
        </w:tabs>
        <w:spacing w:lineRule="auto" w:line="240" w:before="0" w:after="0"/>
        <w:ind w:left="0" w:right="0" w:hanging="0"/>
        <w:rPr>
          <w:rFonts w:ascii="Arial" w:hAnsi="Arial"/>
          <w:sz w:val="22"/>
          <w:szCs w:val="22"/>
        </w:rPr>
      </w:pPr>
      <w:r>
        <w:rPr>
          <w:color w:val="000009"/>
          <w:sz w:val="22"/>
          <w:szCs w:val="22"/>
        </w:rPr>
        <w:t>5.1.1. Para execução do serviço em horário distinto do horário de expediente administrativo de cada unidade, das 08:00 as 12:00 e das 14:00 as 18:00 de segunda a sexta-feira, a empresa deverá formalizar a solicitação por escrito, relacionando os funcionários que permanecerão na Organização e o horário de permanência da equipe junto a Coordenação de Serviços</w:t>
      </w:r>
      <w:r>
        <w:rPr>
          <w:color w:val="000009"/>
          <w:spacing w:val="0"/>
          <w:sz w:val="22"/>
          <w:szCs w:val="22"/>
        </w:rPr>
        <w:t xml:space="preserve"> </w:t>
      </w:r>
      <w:r>
        <w:rPr>
          <w:color w:val="000009"/>
          <w:sz w:val="22"/>
          <w:szCs w:val="22"/>
        </w:rPr>
        <w:t>Gerais de cada Campi;</w:t>
      </w:r>
    </w:p>
    <w:p>
      <w:pPr>
        <w:pStyle w:val="ListParagraph"/>
        <w:tabs>
          <w:tab w:val="left" w:pos="1182" w:leader="none"/>
        </w:tabs>
        <w:spacing w:lineRule="auto" w:line="240" w:before="0" w:after="0"/>
        <w:ind w:left="0" w:right="0" w:hanging="0"/>
        <w:rPr>
          <w:rFonts w:ascii="Arial" w:hAnsi="Arial"/>
          <w:sz w:val="22"/>
          <w:szCs w:val="22"/>
        </w:rPr>
      </w:pPr>
      <w:r>
        <w:rPr>
          <w:sz w:val="22"/>
          <w:szCs w:val="22"/>
        </w:rPr>
      </w:r>
    </w:p>
    <w:p>
      <w:pPr>
        <w:pStyle w:val="Normal"/>
        <w:tabs>
          <w:tab w:val="left" w:pos="1062" w:leader="none"/>
        </w:tabs>
        <w:spacing w:lineRule="auto" w:line="240" w:before="0" w:after="0"/>
        <w:ind w:left="0" w:right="0" w:hanging="0"/>
        <w:jc w:val="both"/>
        <w:rPr>
          <w:rFonts w:ascii="Arial" w:hAnsi="Arial"/>
          <w:sz w:val="22"/>
          <w:szCs w:val="22"/>
        </w:rPr>
      </w:pPr>
      <w:r>
        <w:rPr>
          <w:sz w:val="22"/>
          <w:szCs w:val="22"/>
        </w:rPr>
        <w:t>5.2. Os aparelhos condicionadores de ar são distribuídos entre as salas de aula, salas administrativas, salas de estudos, auditórios, gabinetes, bibliotecas e laboratórios de</w:t>
      </w:r>
      <w:r>
        <w:rPr>
          <w:spacing w:val="0"/>
          <w:sz w:val="22"/>
          <w:szCs w:val="22"/>
        </w:rPr>
        <w:t xml:space="preserve"> </w:t>
      </w:r>
      <w:r>
        <w:rPr>
          <w:sz w:val="22"/>
          <w:szCs w:val="22"/>
        </w:rPr>
        <w:t>pesquisas;</w:t>
      </w:r>
    </w:p>
    <w:p>
      <w:pPr>
        <w:pStyle w:val="Normal"/>
        <w:tabs>
          <w:tab w:val="left" w:pos="1062" w:leader="none"/>
        </w:tabs>
        <w:spacing w:lineRule="auto" w:line="240" w:before="0" w:after="0"/>
        <w:ind w:left="0" w:right="0" w:hanging="0"/>
        <w:jc w:val="both"/>
        <w:rPr>
          <w:rFonts w:ascii="Arial" w:hAnsi="Arial"/>
          <w:sz w:val="22"/>
          <w:szCs w:val="22"/>
        </w:rPr>
      </w:pPr>
      <w:r>
        <w:rPr>
          <w:sz w:val="22"/>
          <w:szCs w:val="22"/>
        </w:rPr>
      </w:r>
    </w:p>
    <w:p>
      <w:pPr>
        <w:pStyle w:val="Corpodetexto"/>
        <w:spacing w:lineRule="auto" w:line="240" w:before="0" w:after="0"/>
        <w:ind w:left="0" w:right="0" w:hanging="0"/>
        <w:jc w:val="both"/>
        <w:rPr>
          <w:rFonts w:ascii="Arial" w:hAnsi="Arial"/>
          <w:sz w:val="22"/>
          <w:szCs w:val="22"/>
        </w:rPr>
      </w:pPr>
      <w:r>
        <w:rPr>
          <w:sz w:val="22"/>
          <w:szCs w:val="22"/>
        </w:rPr>
        <w:t xml:space="preserve">5.2.1. O parque de aparelhos da UNIR dos </w:t>
      </w:r>
      <w:r>
        <w:rPr>
          <w:i/>
          <w:sz w:val="22"/>
          <w:szCs w:val="22"/>
        </w:rPr>
        <w:t xml:space="preserve">Campi </w:t>
      </w:r>
      <w:r>
        <w:rPr>
          <w:sz w:val="22"/>
          <w:szCs w:val="22"/>
        </w:rPr>
        <w:t>de Ariquemes, Ji-Paraná e Presidente Médici são composto por aparelhos de diversas marcas e modelos e com período de utilização bastante diversificado;</w:t>
      </w:r>
    </w:p>
    <w:p>
      <w:pPr>
        <w:pStyle w:val="Corpodetexto"/>
        <w:spacing w:lineRule="auto" w:line="240" w:before="0" w:after="0"/>
        <w:ind w:left="0" w:right="0" w:hanging="0"/>
        <w:jc w:val="both"/>
        <w:rPr>
          <w:rFonts w:ascii="Arial" w:hAnsi="Arial"/>
          <w:sz w:val="22"/>
          <w:szCs w:val="22"/>
        </w:rPr>
      </w:pPr>
      <w:r>
        <w:rPr>
          <w:sz w:val="22"/>
          <w:szCs w:val="22"/>
        </w:rPr>
      </w:r>
    </w:p>
    <w:p>
      <w:pPr>
        <w:pStyle w:val="ListParagraph"/>
        <w:tabs>
          <w:tab w:val="left" w:pos="1168" w:leader="none"/>
        </w:tabs>
        <w:spacing w:lineRule="auto" w:line="240" w:before="0" w:after="0"/>
        <w:ind w:left="0" w:right="0" w:hanging="0"/>
        <w:rPr>
          <w:rFonts w:ascii="Arial" w:hAnsi="Arial"/>
          <w:sz w:val="22"/>
          <w:szCs w:val="22"/>
        </w:rPr>
      </w:pPr>
      <w:r>
        <w:rPr>
          <w:sz w:val="22"/>
          <w:szCs w:val="22"/>
        </w:rPr>
        <w:t xml:space="preserve">5.2.2. A Coordenadoria de Serviços Gerais dos </w:t>
      </w:r>
      <w:r>
        <w:rPr>
          <w:i/>
          <w:sz w:val="22"/>
          <w:szCs w:val="22"/>
        </w:rPr>
        <w:t xml:space="preserve">Campi </w:t>
      </w:r>
      <w:r>
        <w:rPr>
          <w:sz w:val="22"/>
          <w:szCs w:val="22"/>
        </w:rPr>
        <w:t>encaminhará à futura contratada planilha de distribuição informando a localização de cada aparelho, bem como o cronograma de execução dos serviços considerando as prioridades de cada</w:t>
      </w:r>
      <w:r>
        <w:rPr>
          <w:spacing w:val="0"/>
          <w:sz w:val="22"/>
          <w:szCs w:val="22"/>
        </w:rPr>
        <w:t xml:space="preserve"> </w:t>
      </w:r>
      <w:r>
        <w:rPr>
          <w:sz w:val="22"/>
          <w:szCs w:val="22"/>
        </w:rPr>
        <w:t>localidade;</w:t>
      </w:r>
    </w:p>
    <w:p>
      <w:pPr>
        <w:pStyle w:val="ListParagraph"/>
        <w:tabs>
          <w:tab w:val="left" w:pos="1168" w:leader="none"/>
        </w:tabs>
        <w:spacing w:lineRule="auto" w:line="240" w:before="0" w:after="0"/>
        <w:ind w:left="0" w:right="0" w:hanging="0"/>
        <w:rPr>
          <w:rFonts w:ascii="Arial" w:hAnsi="Arial"/>
          <w:sz w:val="22"/>
          <w:szCs w:val="22"/>
        </w:rPr>
      </w:pPr>
      <w:r>
        <w:rPr>
          <w:sz w:val="22"/>
          <w:szCs w:val="22"/>
        </w:rPr>
      </w:r>
    </w:p>
    <w:p>
      <w:pPr>
        <w:pStyle w:val="ListParagraph"/>
        <w:tabs>
          <w:tab w:val="left" w:pos="1382" w:leader="none"/>
        </w:tabs>
        <w:spacing w:lineRule="auto" w:line="240" w:before="0" w:after="0"/>
        <w:ind w:left="0" w:right="0" w:hanging="0"/>
        <w:rPr>
          <w:rFonts w:ascii="Arial" w:hAnsi="Arial"/>
          <w:sz w:val="22"/>
          <w:szCs w:val="22"/>
        </w:rPr>
      </w:pPr>
      <w:r>
        <w:rPr>
          <w:sz w:val="22"/>
          <w:szCs w:val="22"/>
        </w:rPr>
        <w:t>5.2.3. O cronograma de execução de serviços será elaborado considerando os serviços de limpeza e manutenção de no mínimo 12 (doze) aparelhos por</w:t>
      </w:r>
      <w:r>
        <w:rPr>
          <w:spacing w:val="0"/>
          <w:sz w:val="22"/>
          <w:szCs w:val="22"/>
        </w:rPr>
        <w:t xml:space="preserve"> </w:t>
      </w:r>
      <w:r>
        <w:rPr>
          <w:sz w:val="22"/>
          <w:szCs w:val="22"/>
        </w:rPr>
        <w:t>dia.</w:t>
      </w:r>
    </w:p>
    <w:p>
      <w:pPr>
        <w:pStyle w:val="Corpodetexto"/>
        <w:spacing w:lineRule="auto" w:line="240" w:before="0" w:after="0"/>
        <w:ind w:left="0" w:right="0" w:hanging="0"/>
        <w:rPr>
          <w:rFonts w:ascii="Arial" w:hAnsi="Arial"/>
          <w:sz w:val="22"/>
          <w:szCs w:val="22"/>
        </w:rPr>
      </w:pPr>
      <w:r>
        <w:rPr>
          <w:sz w:val="22"/>
          <w:szCs w:val="22"/>
        </w:rPr>
        <mc:AlternateContent>
          <mc:Choice Requires="wps">
            <w:drawing>
              <wp:anchor behindDoc="0" distT="0" distB="0" distL="114300" distR="114300" simplePos="0" locked="0" layoutInCell="1" allowOverlap="1" relativeHeight="2">
                <wp:simplePos x="0" y="0"/>
                <wp:positionH relativeFrom="page">
                  <wp:posOffset>6841490</wp:posOffset>
                </wp:positionH>
                <wp:positionV relativeFrom="page">
                  <wp:posOffset>8952230</wp:posOffset>
                </wp:positionV>
                <wp:extent cx="30480" cy="10160"/>
                <wp:effectExtent l="0" t="0" r="0" b="0"/>
                <wp:wrapNone/>
                <wp:docPr id="1" name="Figura1"/>
                <a:graphic xmlns:a="http://schemas.openxmlformats.org/drawingml/2006/main">
                  <a:graphicData uri="http://schemas.microsoft.com/office/word/2010/wordprocessingShape">
                    <wps:wsp>
                      <wps:cNvSpPr/>
                      <wps:spPr>
                        <a:xfrm>
                          <a:off x="0" y="0"/>
                          <a:ext cx="29880" cy="9360"/>
                        </a:xfrm>
                        <a:prstGeom prst="rect">
                          <a:avLst/>
                        </a:prstGeom>
                        <a:solidFill>
                          <a:srgbClr val="000000"/>
                        </a:solidFill>
                        <a:ln>
                          <a:noFill/>
                        </a:ln>
                      </wps:spPr>
                      <wps:style>
                        <a:lnRef idx="0"/>
                        <a:fillRef idx="0"/>
                        <a:effectRef idx="0"/>
                        <a:fontRef idx="minor"/>
                      </wps:style>
                      <wps:bodyPr/>
                    </wps:wsp>
                  </a:graphicData>
                </a:graphic>
              </wp:anchor>
            </w:drawing>
          </mc:Choice>
          <mc:Fallback>
            <w:pict>
              <v:rect id="shape_0" ID="Figura1" fillcolor="black" stroked="f" style="position:absolute;margin-left:538.7pt;margin-top:704.9pt;width:2.3pt;height:0.7pt;mso-position-horizontal-relative:page;mso-position-vertical-relative:page">
                <w10:wrap type="none"/>
                <v:fill o:detectmouseclick="t" type="solid" color2="white"/>
                <v:stroke color="#3465a4" joinstyle="round" endcap="flat"/>
              </v:rect>
            </w:pict>
          </mc:Fallback>
        </mc:AlternateContent>
        <mc:AlternateContent>
          <mc:Choice Requires="wps">
            <w:drawing>
              <wp:anchor behindDoc="0" distT="0" distB="0" distL="114300" distR="114300" simplePos="0" locked="0" layoutInCell="1" allowOverlap="1" relativeHeight="3">
                <wp:simplePos x="0" y="0"/>
                <wp:positionH relativeFrom="page">
                  <wp:posOffset>6841490</wp:posOffset>
                </wp:positionH>
                <wp:positionV relativeFrom="page">
                  <wp:posOffset>9116060</wp:posOffset>
                </wp:positionV>
                <wp:extent cx="30480" cy="10160"/>
                <wp:effectExtent l="0" t="0" r="0" b="0"/>
                <wp:wrapNone/>
                <wp:docPr id="2" name="Figura2"/>
                <a:graphic xmlns:a="http://schemas.openxmlformats.org/drawingml/2006/main">
                  <a:graphicData uri="http://schemas.microsoft.com/office/word/2010/wordprocessingShape">
                    <wps:wsp>
                      <wps:cNvSpPr/>
                      <wps:spPr>
                        <a:xfrm>
                          <a:off x="0" y="0"/>
                          <a:ext cx="29880" cy="9360"/>
                        </a:xfrm>
                        <a:prstGeom prst="rect">
                          <a:avLst/>
                        </a:prstGeom>
                        <a:solidFill>
                          <a:srgbClr val="000000"/>
                        </a:solidFill>
                        <a:ln>
                          <a:noFill/>
                        </a:ln>
                      </wps:spPr>
                      <wps:style>
                        <a:lnRef idx="0"/>
                        <a:fillRef idx="0"/>
                        <a:effectRef idx="0"/>
                        <a:fontRef idx="minor"/>
                      </wps:style>
                      <wps:bodyPr/>
                    </wps:wsp>
                  </a:graphicData>
                </a:graphic>
              </wp:anchor>
            </w:drawing>
          </mc:Choice>
          <mc:Fallback>
            <w:pict>
              <v:rect id="shape_0" ID="Figura2" fillcolor="black" stroked="f" style="position:absolute;margin-left:538.7pt;margin-top:717.8pt;width:2.3pt;height:0.7pt;mso-position-horizontal-relative:page;mso-position-vertical-relative:page">
                <w10:wrap type="none"/>
                <v:fill o:detectmouseclick="t" type="solid" color2="white"/>
                <v:stroke color="#3465a4" joinstyle="round" endcap="flat"/>
              </v:rect>
            </w:pict>
          </mc:Fallback>
        </mc:AlternateContent>
        <mc:AlternateContent>
          <mc:Choice Requires="wps">
            <w:drawing>
              <wp:anchor behindDoc="0" distT="0" distB="0" distL="114300" distR="114300" simplePos="0" locked="0" layoutInCell="1" allowOverlap="1" relativeHeight="4">
                <wp:simplePos x="0" y="0"/>
                <wp:positionH relativeFrom="page">
                  <wp:posOffset>6841490</wp:posOffset>
                </wp:positionH>
                <wp:positionV relativeFrom="page">
                  <wp:posOffset>9279890</wp:posOffset>
                </wp:positionV>
                <wp:extent cx="30480" cy="10160"/>
                <wp:effectExtent l="0" t="0" r="0" b="0"/>
                <wp:wrapNone/>
                <wp:docPr id="3" name="Figura3"/>
                <a:graphic xmlns:a="http://schemas.openxmlformats.org/drawingml/2006/main">
                  <a:graphicData uri="http://schemas.microsoft.com/office/word/2010/wordprocessingShape">
                    <wps:wsp>
                      <wps:cNvSpPr/>
                      <wps:spPr>
                        <a:xfrm>
                          <a:off x="0" y="0"/>
                          <a:ext cx="29880" cy="9360"/>
                        </a:xfrm>
                        <a:prstGeom prst="rect">
                          <a:avLst/>
                        </a:prstGeom>
                        <a:solidFill>
                          <a:srgbClr val="000000"/>
                        </a:solidFill>
                        <a:ln>
                          <a:noFill/>
                        </a:ln>
                      </wps:spPr>
                      <wps:style>
                        <a:lnRef idx="0"/>
                        <a:fillRef idx="0"/>
                        <a:effectRef idx="0"/>
                        <a:fontRef idx="minor"/>
                      </wps:style>
                      <wps:bodyPr/>
                    </wps:wsp>
                  </a:graphicData>
                </a:graphic>
              </wp:anchor>
            </w:drawing>
          </mc:Choice>
          <mc:Fallback>
            <w:pict>
              <v:rect id="shape_0" ID="Figura3" fillcolor="black" stroked="f" style="position:absolute;margin-left:538.7pt;margin-top:730.7pt;width:2.3pt;height:0.7pt;mso-position-horizontal-relative:page;mso-position-vertical-relative:page">
                <w10:wrap type="none"/>
                <v:fill o:detectmouseclick="t" type="solid" color2="white"/>
                <v:stroke color="#3465a4" joinstyle="round" endcap="flat"/>
              </v:rect>
            </w:pict>
          </mc:Fallback>
        </mc:AlternateContent>
        <mc:AlternateContent>
          <mc:Choice Requires="wps">
            <w:drawing>
              <wp:anchor behindDoc="0" distT="0" distB="0" distL="114300" distR="114300" simplePos="0" locked="0" layoutInCell="1" allowOverlap="1" relativeHeight="5">
                <wp:simplePos x="0" y="0"/>
                <wp:positionH relativeFrom="page">
                  <wp:posOffset>6840220</wp:posOffset>
                </wp:positionH>
                <wp:positionV relativeFrom="page">
                  <wp:posOffset>9443720</wp:posOffset>
                </wp:positionV>
                <wp:extent cx="31750" cy="10160"/>
                <wp:effectExtent l="0" t="0" r="0" b="0"/>
                <wp:wrapNone/>
                <wp:docPr id="4" name="Figura4"/>
                <a:graphic xmlns:a="http://schemas.openxmlformats.org/drawingml/2006/main">
                  <a:graphicData uri="http://schemas.microsoft.com/office/word/2010/wordprocessingShape">
                    <wps:wsp>
                      <wps:cNvSpPr/>
                      <wps:spPr>
                        <a:xfrm>
                          <a:off x="0" y="0"/>
                          <a:ext cx="30960" cy="9360"/>
                        </a:xfrm>
                        <a:prstGeom prst="rect">
                          <a:avLst/>
                        </a:prstGeom>
                        <a:solidFill>
                          <a:srgbClr val="000000"/>
                        </a:solidFill>
                        <a:ln>
                          <a:noFill/>
                        </a:ln>
                      </wps:spPr>
                      <wps:style>
                        <a:lnRef idx="0"/>
                        <a:fillRef idx="0"/>
                        <a:effectRef idx="0"/>
                        <a:fontRef idx="minor"/>
                      </wps:style>
                      <wps:bodyPr/>
                    </wps:wsp>
                  </a:graphicData>
                </a:graphic>
              </wp:anchor>
            </w:drawing>
          </mc:Choice>
          <mc:Fallback>
            <w:pict>
              <v:rect id="shape_0" ID="Figura4" fillcolor="black" stroked="f" style="position:absolute;margin-left:538.6pt;margin-top:743.6pt;width:2.4pt;height:0.7pt;mso-position-horizontal-relative:page;mso-position-vertical-relative:page">
                <w10:wrap type="none"/>
                <v:fill o:detectmouseclick="t" type="solid" color2="white"/>
                <v:stroke color="#3465a4" joinstyle="round" endcap="flat"/>
              </v:rect>
            </w:pict>
          </mc:Fallback>
        </mc:AlternateContent>
      </w:r>
    </w:p>
    <w:p>
      <w:pPr>
        <w:pStyle w:val="Ttulo1"/>
        <w:tabs>
          <w:tab w:val="left" w:pos="790" w:leader="none"/>
        </w:tabs>
        <w:spacing w:lineRule="auto" w:line="240" w:before="0" w:after="0"/>
        <w:ind w:left="0" w:right="0" w:hanging="0"/>
        <w:rPr>
          <w:rFonts w:ascii="Arial" w:hAnsi="Arial"/>
          <w:sz w:val="22"/>
          <w:szCs w:val="22"/>
        </w:rPr>
      </w:pPr>
      <w:r>
        <w:rPr>
          <w:sz w:val="22"/>
          <w:szCs w:val="22"/>
          <w:shd w:fill="B1B1B1" w:val="clear"/>
        </w:rPr>
        <w:t>6. METODOLOGIA DE AVALIAÇÃO DA EXECUÇÃO DOS SERVIÇOS.</w:t>
      </w:r>
    </w:p>
    <w:p>
      <w:pPr>
        <w:pStyle w:val="Corpodetexto"/>
        <w:spacing w:lineRule="auto" w:line="240" w:before="0" w:after="0"/>
        <w:ind w:left="0" w:right="0" w:hanging="0"/>
        <w:rPr>
          <w:rFonts w:ascii="Arial" w:hAnsi="Arial"/>
          <w:b/>
          <w:b/>
          <w:sz w:val="22"/>
          <w:szCs w:val="22"/>
        </w:rPr>
      </w:pPr>
      <w:r>
        <w:rPr>
          <w:b/>
          <w:sz w:val="22"/>
          <w:szCs w:val="22"/>
        </w:rPr>
      </w:r>
    </w:p>
    <w:p>
      <w:pPr>
        <w:pStyle w:val="Normal"/>
        <w:tabs>
          <w:tab w:val="left" w:pos="1076" w:leader="none"/>
        </w:tabs>
        <w:spacing w:lineRule="auto" w:line="240" w:before="0" w:after="0"/>
        <w:ind w:left="0" w:right="0" w:hanging="0"/>
        <w:jc w:val="both"/>
        <w:rPr>
          <w:rFonts w:ascii="Arial" w:hAnsi="Arial"/>
          <w:sz w:val="22"/>
          <w:szCs w:val="22"/>
        </w:rPr>
      </w:pPr>
      <w:r>
        <w:rPr>
          <w:color w:val="000009"/>
          <w:sz w:val="22"/>
          <w:szCs w:val="22"/>
        </w:rPr>
        <w:t>6.1. Os serviços deverão ser executados com base nos parâmetros mínimos a seguir estabelecidos:</w:t>
      </w:r>
    </w:p>
    <w:p>
      <w:pPr>
        <w:pStyle w:val="Normal"/>
        <w:tabs>
          <w:tab w:val="left" w:pos="1076" w:leader="none"/>
        </w:tabs>
        <w:spacing w:lineRule="auto" w:line="240" w:before="0" w:after="0"/>
        <w:ind w:left="0" w:right="0" w:hanging="0"/>
        <w:jc w:val="both"/>
        <w:rPr>
          <w:rFonts w:ascii="Arial" w:hAnsi="Arial"/>
          <w:color w:val="000009"/>
          <w:sz w:val="22"/>
          <w:szCs w:val="22"/>
        </w:rPr>
      </w:pPr>
      <w:r>
        <w:rPr>
          <w:color w:val="000009"/>
          <w:sz w:val="22"/>
          <w:szCs w:val="22"/>
        </w:rPr>
      </w:r>
    </w:p>
    <w:p>
      <w:pPr>
        <w:pStyle w:val="ListParagraph"/>
        <w:tabs>
          <w:tab w:val="left" w:pos="1258" w:leader="none"/>
        </w:tabs>
        <w:spacing w:lineRule="auto" w:line="240" w:before="0" w:after="0"/>
        <w:ind w:left="0" w:right="0" w:hanging="0"/>
        <w:rPr>
          <w:rFonts w:ascii="Arial" w:hAnsi="Arial"/>
          <w:sz w:val="22"/>
          <w:szCs w:val="22"/>
        </w:rPr>
      </w:pPr>
      <w:r>
        <w:rPr>
          <w:color w:val="000009"/>
          <w:sz w:val="22"/>
          <w:szCs w:val="22"/>
        </w:rPr>
        <w:t>6.1.1. Cumprimento de todos os serviços de acordo com as normas técnicas vigentes relacionadas aos mesmos, bem como dos prazos estabelecidos neste termo de</w:t>
      </w:r>
      <w:r>
        <w:rPr>
          <w:color w:val="000009"/>
          <w:spacing w:val="0"/>
          <w:sz w:val="22"/>
          <w:szCs w:val="22"/>
        </w:rPr>
        <w:t xml:space="preserve"> </w:t>
      </w:r>
      <w:r>
        <w:rPr>
          <w:color w:val="000009"/>
          <w:sz w:val="22"/>
          <w:szCs w:val="22"/>
        </w:rPr>
        <w:t>referência;</w:t>
      </w:r>
    </w:p>
    <w:p>
      <w:pPr>
        <w:pStyle w:val="ListParagraph"/>
        <w:tabs>
          <w:tab w:val="left" w:pos="1258" w:leader="none"/>
        </w:tabs>
        <w:spacing w:lineRule="auto" w:line="240" w:before="0" w:after="0"/>
        <w:ind w:left="0" w:right="0" w:hanging="0"/>
        <w:rPr>
          <w:rFonts w:ascii="Arial" w:hAnsi="Arial"/>
          <w:color w:val="000009"/>
          <w:sz w:val="22"/>
          <w:szCs w:val="22"/>
        </w:rPr>
      </w:pPr>
      <w:r>
        <w:rPr>
          <w:color w:val="000009"/>
          <w:sz w:val="22"/>
          <w:szCs w:val="22"/>
        </w:rPr>
      </w:r>
    </w:p>
    <w:p>
      <w:pPr>
        <w:pStyle w:val="ListParagraph"/>
        <w:tabs>
          <w:tab w:val="left" w:pos="1258" w:leader="none"/>
        </w:tabs>
        <w:spacing w:lineRule="auto" w:line="240" w:before="0" w:after="0"/>
        <w:ind w:left="0" w:right="0" w:hanging="0"/>
        <w:rPr>
          <w:rFonts w:ascii="Arial" w:hAnsi="Arial"/>
          <w:sz w:val="22"/>
          <w:szCs w:val="22"/>
        </w:rPr>
      </w:pPr>
      <w:r>
        <w:rPr>
          <w:color w:val="000009"/>
          <w:sz w:val="22"/>
          <w:szCs w:val="22"/>
        </w:rPr>
        <w:t>6.1.2. Utilização de todo material e pessoal capacitado para execução do</w:t>
      </w:r>
      <w:r>
        <w:rPr>
          <w:color w:val="000009"/>
          <w:spacing w:val="0"/>
          <w:sz w:val="22"/>
          <w:szCs w:val="22"/>
        </w:rPr>
        <w:t xml:space="preserve"> </w:t>
      </w:r>
      <w:r>
        <w:rPr>
          <w:color w:val="000009"/>
          <w:sz w:val="22"/>
          <w:szCs w:val="22"/>
        </w:rPr>
        <w:t>serviço;</w:t>
      </w:r>
    </w:p>
    <w:p>
      <w:pPr>
        <w:pStyle w:val="ListParagraph"/>
        <w:tabs>
          <w:tab w:val="left" w:pos="1258" w:leader="none"/>
        </w:tabs>
        <w:spacing w:lineRule="auto" w:line="240" w:before="0" w:after="0"/>
        <w:ind w:left="0" w:right="0" w:hanging="0"/>
        <w:rPr>
          <w:rFonts w:ascii="Arial" w:hAnsi="Arial"/>
          <w:color w:val="000009"/>
          <w:sz w:val="22"/>
          <w:szCs w:val="22"/>
        </w:rPr>
      </w:pPr>
      <w:r>
        <w:rPr>
          <w:color w:val="000009"/>
          <w:sz w:val="22"/>
          <w:szCs w:val="22"/>
        </w:rPr>
      </w:r>
    </w:p>
    <w:p>
      <w:pPr>
        <w:pStyle w:val="Corpodetexto"/>
        <w:spacing w:lineRule="auto" w:line="240" w:before="0" w:after="0"/>
        <w:ind w:left="0" w:right="0" w:hanging="0"/>
        <w:jc w:val="both"/>
        <w:rPr>
          <w:rFonts w:ascii="Arial" w:hAnsi="Arial"/>
          <w:sz w:val="22"/>
          <w:szCs w:val="22"/>
        </w:rPr>
      </w:pPr>
      <w:r>
        <w:rPr>
          <w:color w:val="000009"/>
          <w:sz w:val="22"/>
          <w:szCs w:val="22"/>
        </w:rPr>
        <w:t>6.1.3. A execução dos serviços será acompanhada semanalmente pelo gestor do contrato.</w:t>
      </w:r>
    </w:p>
    <w:p>
      <w:pPr>
        <w:pStyle w:val="Corpodetexto"/>
        <w:spacing w:lineRule="auto" w:line="240" w:before="0" w:after="0"/>
        <w:ind w:left="0" w:right="0" w:hanging="0"/>
        <w:jc w:val="both"/>
        <w:rPr>
          <w:rFonts w:ascii="Arial" w:hAnsi="Arial"/>
          <w:color w:val="000009"/>
          <w:sz w:val="22"/>
          <w:szCs w:val="22"/>
        </w:rPr>
      </w:pPr>
      <w:r>
        <w:rPr>
          <w:color w:val="000009"/>
          <w:sz w:val="22"/>
          <w:szCs w:val="22"/>
        </w:rPr>
      </w:r>
    </w:p>
    <w:p>
      <w:pPr>
        <w:pStyle w:val="ListParagraph"/>
        <w:tabs>
          <w:tab w:val="left" w:pos="1192" w:leader="none"/>
        </w:tabs>
        <w:spacing w:lineRule="auto" w:line="240" w:before="0" w:after="0"/>
        <w:ind w:left="0" w:right="0" w:hanging="0"/>
        <w:rPr>
          <w:rFonts w:ascii="Arial" w:hAnsi="Arial"/>
          <w:sz w:val="22"/>
          <w:szCs w:val="22"/>
        </w:rPr>
      </w:pPr>
      <w:r>
        <w:rPr>
          <w:color w:val="000009"/>
          <w:sz w:val="22"/>
          <w:szCs w:val="22"/>
        </w:rPr>
        <w:t>6.1.4. A futura contratada deverá disponibilizar pessoal suficiente para atender a demanda de aparelhos prevista para o Campus Universitário sempre que solicitado pela contratante;</w:t>
      </w:r>
    </w:p>
    <w:p>
      <w:pPr>
        <w:pStyle w:val="ListParagraph"/>
        <w:tabs>
          <w:tab w:val="left" w:pos="1192" w:leader="none"/>
        </w:tabs>
        <w:spacing w:lineRule="auto" w:line="240" w:before="0" w:after="0"/>
        <w:ind w:left="0" w:right="0" w:hanging="0"/>
        <w:rPr>
          <w:rFonts w:ascii="Arial" w:hAnsi="Arial"/>
          <w:color w:val="000009"/>
          <w:sz w:val="22"/>
          <w:szCs w:val="22"/>
        </w:rPr>
      </w:pPr>
      <w:r>
        <w:rPr>
          <w:color w:val="000009"/>
          <w:sz w:val="22"/>
          <w:szCs w:val="22"/>
        </w:rPr>
      </w:r>
    </w:p>
    <w:p>
      <w:pPr>
        <w:pStyle w:val="ListParagraph"/>
        <w:tabs>
          <w:tab w:val="left" w:pos="1228" w:leader="none"/>
        </w:tabs>
        <w:spacing w:lineRule="auto" w:line="240" w:before="0" w:after="0"/>
        <w:ind w:left="0" w:right="0" w:hanging="0"/>
        <w:rPr>
          <w:rFonts w:ascii="Arial" w:hAnsi="Arial"/>
          <w:sz w:val="22"/>
          <w:szCs w:val="22"/>
        </w:rPr>
      </w:pPr>
      <w:r>
        <w:rPr>
          <w:color w:val="000009"/>
          <w:sz w:val="22"/>
          <w:szCs w:val="22"/>
        </w:rPr>
        <w:t>6.1.5. O cronograma de execução de serviços será elaborado considerando que 03 (três) profissionais habilitados executam os serviços de limpeza e manutenção de 12 (doze) aparelhos de ar-condicionado por dia, sendo faculdade da contratada a disponibilização de número superior de funcionários para</w:t>
      </w:r>
      <w:r>
        <w:rPr>
          <w:color w:val="000009"/>
          <w:spacing w:val="1"/>
          <w:sz w:val="22"/>
          <w:szCs w:val="22"/>
        </w:rPr>
        <w:t xml:space="preserve"> </w:t>
      </w:r>
      <w:r>
        <w:rPr>
          <w:color w:val="000009"/>
          <w:sz w:val="22"/>
          <w:szCs w:val="22"/>
        </w:rPr>
        <w:t>atendimento.</w:t>
      </w:r>
    </w:p>
    <w:p>
      <w:pPr>
        <w:pStyle w:val="Corpodetexto"/>
        <w:spacing w:lineRule="auto" w:line="240" w:before="0" w:after="0"/>
        <w:ind w:left="0" w:right="0" w:hanging="0"/>
        <w:rPr>
          <w:rFonts w:ascii="Arial" w:hAnsi="Arial"/>
          <w:sz w:val="22"/>
          <w:szCs w:val="22"/>
        </w:rPr>
      </w:pPr>
      <w:r>
        <w:rPr>
          <w:sz w:val="22"/>
          <w:szCs w:val="22"/>
        </w:rPr>
      </w:r>
    </w:p>
    <w:p>
      <w:pPr>
        <w:pStyle w:val="Ttulo1"/>
        <w:tabs>
          <w:tab w:val="left" w:pos="790" w:leader="none"/>
        </w:tabs>
        <w:spacing w:lineRule="auto" w:line="240" w:before="0" w:after="0"/>
        <w:ind w:left="0" w:right="0" w:hanging="0"/>
        <w:rPr>
          <w:rFonts w:ascii="Arial" w:hAnsi="Arial"/>
          <w:sz w:val="22"/>
          <w:szCs w:val="22"/>
        </w:rPr>
      </w:pPr>
      <w:r>
        <w:rPr>
          <w:rFonts w:eastAsia="Arial" w:cs="Arial"/>
          <w:b/>
          <w:bCs/>
          <w:sz w:val="22"/>
          <w:szCs w:val="22"/>
          <w:shd w:fill="B1B1B1" w:val="clear"/>
          <w:lang w:val="pt-BR" w:eastAsia="pt-BR" w:bidi="pt-BR"/>
        </w:rPr>
        <w:t xml:space="preserve"> </w:t>
      </w:r>
      <w:r>
        <w:rPr>
          <w:rFonts w:eastAsia="Arial" w:cs="Arial"/>
          <w:b/>
          <w:bCs/>
          <w:sz w:val="22"/>
          <w:szCs w:val="22"/>
          <w:shd w:fill="B1B1B1" w:val="clear"/>
          <w:lang w:val="pt-BR" w:eastAsia="pt-BR" w:bidi="pt-BR"/>
        </w:rPr>
        <w:t xml:space="preserve">7. REQUISITOS DA CONTRATAÇÃO </w:t>
      </w:r>
    </w:p>
    <w:p>
      <w:pPr>
        <w:pStyle w:val="Ttulo1"/>
        <w:tabs>
          <w:tab w:val="left" w:pos="790" w:leader="none"/>
        </w:tabs>
        <w:spacing w:lineRule="auto" w:line="240" w:before="0" w:after="0"/>
        <w:ind w:left="0" w:right="0" w:hanging="0"/>
        <w:rPr>
          <w:rFonts w:ascii="Arial" w:hAnsi="Arial" w:cs="Times New Roman"/>
          <w:color w:val="000000"/>
          <w:sz w:val="22"/>
          <w:szCs w:val="22"/>
        </w:rPr>
      </w:pPr>
      <w:r>
        <w:rPr>
          <w:rFonts w:cs="Times New Roman"/>
          <w:color w:val="000000"/>
          <w:sz w:val="22"/>
          <w:szCs w:val="22"/>
        </w:rPr>
      </w:r>
    </w:p>
    <w:p>
      <w:pPr>
        <w:pStyle w:val="Normal"/>
        <w:spacing w:lineRule="auto" w:line="240" w:before="0" w:after="0"/>
        <w:ind w:left="0" w:right="0" w:hanging="0"/>
        <w:jc w:val="both"/>
        <w:rPr>
          <w:rFonts w:ascii="Arial" w:hAnsi="Arial"/>
          <w:sz w:val="22"/>
          <w:szCs w:val="22"/>
        </w:rPr>
      </w:pPr>
      <w:r>
        <w:rPr>
          <w:rFonts w:cs="Times New Roman"/>
          <w:color w:val="000000"/>
          <w:sz w:val="22"/>
          <w:szCs w:val="22"/>
        </w:rPr>
        <w:t>7.1. A contratação ora pretendida abrange a Universidade Federal de Rondônia nos Municípios de Ariquemes, Ji-Paraná e Presidente Médici, visando à manutenção contínua dos aparelhos condicionadores de ar dispostos nestes órgãos citados.</w:t>
      </w:r>
    </w:p>
    <w:p>
      <w:pPr>
        <w:pStyle w:val="Normal"/>
        <w:spacing w:lineRule="auto" w:line="240" w:before="0" w:after="0"/>
        <w:ind w:left="0" w:right="0" w:hanging="0"/>
        <w:jc w:val="both"/>
        <w:rPr>
          <w:rFonts w:ascii="Arial" w:hAnsi="Arial" w:cs="Times New Roman"/>
          <w:color w:val="000000"/>
          <w:sz w:val="22"/>
          <w:szCs w:val="22"/>
        </w:rPr>
      </w:pPr>
      <w:r>
        <w:rPr>
          <w:rFonts w:cs="Times New Roman"/>
          <w:color w:val="000000"/>
          <w:sz w:val="22"/>
          <w:szCs w:val="22"/>
        </w:rPr>
      </w:r>
    </w:p>
    <w:p>
      <w:pPr>
        <w:pStyle w:val="Normal"/>
        <w:spacing w:lineRule="auto" w:line="240" w:before="0" w:after="0"/>
        <w:ind w:left="0" w:right="0" w:hanging="0"/>
        <w:jc w:val="both"/>
        <w:rPr>
          <w:rFonts w:ascii="Arial" w:hAnsi="Arial"/>
          <w:sz w:val="22"/>
          <w:szCs w:val="22"/>
        </w:rPr>
      </w:pPr>
      <w:r>
        <w:rPr>
          <w:rFonts w:cs="Times New Roman"/>
          <w:color w:val="000000"/>
          <w:sz w:val="22"/>
          <w:szCs w:val="22"/>
        </w:rPr>
        <w:t>7.2. O serviço possui natureza continuada, pois visa atender á necessidade pública de forma permanente e contínua, por mais de um exercício financeiro, assegurando a integridade do patrimônio público ou o funcionamento das atividades finalísticas do órgão ou entidade, de modo que sua interrupção possa comprometer a prestação de serviço público e o cumprimento da missão institucional desta IFES.</w:t>
      </w:r>
    </w:p>
    <w:p>
      <w:pPr>
        <w:pStyle w:val="Normal"/>
        <w:spacing w:lineRule="auto" w:line="240" w:before="0" w:after="0"/>
        <w:ind w:left="0" w:right="0" w:hanging="0"/>
        <w:jc w:val="both"/>
        <w:rPr>
          <w:rFonts w:ascii="Arial" w:hAnsi="Arial" w:cs="Times New Roman"/>
          <w:color w:val="000000"/>
          <w:sz w:val="22"/>
          <w:szCs w:val="22"/>
        </w:rPr>
      </w:pPr>
      <w:r>
        <w:rPr>
          <w:rFonts w:cs="Times New Roman"/>
          <w:color w:val="000000"/>
          <w:sz w:val="22"/>
          <w:szCs w:val="22"/>
        </w:rPr>
      </w:r>
    </w:p>
    <w:p>
      <w:pPr>
        <w:pStyle w:val="Normal"/>
        <w:spacing w:lineRule="auto" w:line="240" w:before="0" w:after="0"/>
        <w:ind w:left="0" w:right="0" w:hanging="0"/>
        <w:jc w:val="both"/>
        <w:rPr>
          <w:rFonts w:ascii="Arial" w:hAnsi="Arial"/>
          <w:sz w:val="22"/>
          <w:szCs w:val="22"/>
        </w:rPr>
      </w:pPr>
      <w:r>
        <w:rPr>
          <w:rFonts w:cs="Times New Roman"/>
          <w:color w:val="000000"/>
          <w:sz w:val="22"/>
          <w:szCs w:val="22"/>
        </w:rPr>
        <w:t xml:space="preserve">7.3. </w:t>
      </w:r>
      <w:r>
        <w:rPr>
          <w:rFonts w:eastAsia="Ecofont_Spranq_eco_Sans;Trebuch" w:cs="Times New Roman"/>
          <w:sz w:val="22"/>
          <w:szCs w:val="22"/>
          <w:lang w:eastAsia="pt-BR"/>
        </w:rPr>
        <w:t>A empresa contratada deverá adotar as seguintes práticas de sustentabilidade na execução dos serviços:</w:t>
      </w:r>
    </w:p>
    <w:p>
      <w:pPr>
        <w:pStyle w:val="Normal"/>
        <w:widowControl w:val="false"/>
        <w:spacing w:lineRule="auto" w:line="240" w:before="0" w:after="0"/>
        <w:ind w:left="0" w:right="0" w:hanging="0"/>
        <w:jc w:val="both"/>
        <w:rPr>
          <w:rFonts w:ascii="Arial" w:hAnsi="Arial" w:cs="Times New Roman"/>
          <w:sz w:val="22"/>
          <w:szCs w:val="22"/>
        </w:rPr>
      </w:pPr>
      <w:r>
        <w:rPr>
          <w:rFonts w:cs="Times New Roman"/>
          <w:sz w:val="22"/>
          <w:szCs w:val="22"/>
        </w:rPr>
      </w:r>
    </w:p>
    <w:p>
      <w:pPr>
        <w:pStyle w:val="Normal"/>
        <w:spacing w:lineRule="auto" w:line="240" w:before="0" w:after="0"/>
        <w:ind w:left="0" w:right="0" w:hanging="0"/>
        <w:jc w:val="both"/>
        <w:rPr>
          <w:rFonts w:ascii="Arial" w:hAnsi="Arial"/>
          <w:sz w:val="22"/>
          <w:szCs w:val="22"/>
        </w:rPr>
      </w:pPr>
      <w:r>
        <w:rPr>
          <w:rFonts w:cs="Times New Roman"/>
          <w:color w:val="00000A"/>
          <w:sz w:val="22"/>
          <w:szCs w:val="22"/>
        </w:rPr>
        <w:t>7.3.1. Na execução dos serviços, as contratadas deverão obedecer às disposições da Resolução CONAMA n° 340, de 25/09/2003, nos procedimentos de recolhimento, acondicionamento, armazenamento e transporte das Substâncias que Destroem a Camada de Ozônio  (SDOs) abrangidas pelo Protocolo de  Montreal  (notadamente  CFCs,  Halons,  CTC  e tricloroetano), obedecendo às seguintes diretrizes:</w:t>
      </w:r>
    </w:p>
    <w:p>
      <w:pPr>
        <w:pStyle w:val="Normal"/>
        <w:widowControl w:val="false"/>
        <w:spacing w:lineRule="auto" w:line="240" w:before="0" w:after="0"/>
        <w:ind w:left="0" w:right="0" w:hanging="0"/>
        <w:jc w:val="both"/>
        <w:rPr>
          <w:rFonts w:ascii="Arial" w:hAnsi="Arial" w:cs="Times New Roman"/>
          <w:sz w:val="22"/>
          <w:szCs w:val="22"/>
        </w:rPr>
      </w:pPr>
      <w:r>
        <w:rPr>
          <w:rFonts w:cs="Times New Roman"/>
          <w:sz w:val="22"/>
          <w:szCs w:val="22"/>
        </w:rPr>
      </w:r>
    </w:p>
    <w:p>
      <w:pPr>
        <w:pStyle w:val="Normal"/>
        <w:widowControl w:val="false"/>
        <w:spacing w:lineRule="auto" w:line="240" w:before="0" w:after="0"/>
        <w:ind w:left="0" w:right="0" w:hanging="0"/>
        <w:jc w:val="both"/>
        <w:rPr>
          <w:rFonts w:ascii="Arial" w:hAnsi="Arial"/>
          <w:sz w:val="22"/>
          <w:szCs w:val="22"/>
        </w:rPr>
      </w:pPr>
      <w:r>
        <w:rPr>
          <w:rFonts w:cs="Times New Roman"/>
          <w:color w:val="00000A"/>
          <w:sz w:val="22"/>
          <w:szCs w:val="22"/>
        </w:rPr>
        <w:t>7.3.2. É vedado o uso de cilindros pressurizados descartáveis que não estejam em conformidade com as especificações da citada Resolução, bem como de quaisquer outros vasilhames utilizados indevidamente como recipientes, para o acondicionamento, armazenamento, transporte e recolhimento das SDOs CFC-12, CFC-114, CFC-115, R-502 e dos Halons H-1211, H-1301 e H2402;</w:t>
      </w:r>
    </w:p>
    <w:p>
      <w:pPr>
        <w:pStyle w:val="Normal"/>
        <w:widowControl w:val="false"/>
        <w:spacing w:lineRule="auto" w:line="240" w:before="0" w:after="0"/>
        <w:ind w:left="0" w:right="0" w:hanging="0"/>
        <w:jc w:val="both"/>
        <w:rPr>
          <w:rFonts w:ascii="Arial" w:hAnsi="Arial" w:cs="Times New Roman"/>
          <w:sz w:val="22"/>
          <w:szCs w:val="22"/>
        </w:rPr>
      </w:pPr>
      <w:r>
        <w:rPr>
          <w:rFonts w:cs="Times New Roman"/>
          <w:sz w:val="22"/>
          <w:szCs w:val="22"/>
        </w:rPr>
      </w:r>
    </w:p>
    <w:p>
      <w:pPr>
        <w:pStyle w:val="Normal"/>
        <w:tabs>
          <w:tab w:val="left" w:pos="790" w:leader="none"/>
        </w:tabs>
        <w:spacing w:lineRule="auto" w:line="240" w:before="0" w:after="0"/>
        <w:ind w:left="0" w:right="0" w:hanging="0"/>
        <w:jc w:val="both"/>
        <w:rPr>
          <w:rFonts w:ascii="Arial" w:hAnsi="Arial"/>
          <w:sz w:val="22"/>
          <w:szCs w:val="22"/>
        </w:rPr>
      </w:pPr>
      <w:r>
        <w:rPr>
          <w:rFonts w:eastAsia="Arial" w:cs="Times New Roman"/>
          <w:color w:val="00000A"/>
          <w:sz w:val="22"/>
          <w:szCs w:val="22"/>
          <w:lang w:val="pt-BR" w:eastAsia="pt-BR" w:bidi="pt-BR"/>
        </w:rPr>
        <w:t>7.3.3.  Quando os sistemas, equipamentos ou aparelhos que utilizem SDOs forem objeto de manutenção, reparo ou recarga, ou outra atividade que acarrete a necessidade de retirada da SDO, é proibida a liberação de tais substâncias na atmosfera, devendo ser recolhidas mediante coleta apropriada  e  colocadas  em recipientes  adequados,  conforme  diretrizes  específicas  do artigo 2° e parágrafos da citada Resolução;</w:t>
      </w:r>
    </w:p>
    <w:p>
      <w:pPr>
        <w:pStyle w:val="Normal"/>
        <w:spacing w:lineRule="auto" w:line="240" w:before="0" w:after="0"/>
        <w:ind w:left="0" w:right="0" w:hanging="0"/>
        <w:jc w:val="both"/>
        <w:rPr>
          <w:rFonts w:ascii="Arial" w:hAnsi="Arial" w:eastAsia="Arial" w:cs="Times New Roman"/>
          <w:color w:val="00000A"/>
          <w:sz w:val="22"/>
          <w:szCs w:val="22"/>
          <w:lang w:val="pt-BR" w:eastAsia="pt-BR" w:bidi="pt-BR"/>
        </w:rPr>
      </w:pPr>
      <w:r>
        <w:rPr>
          <w:rFonts w:eastAsia="Arial" w:cs="Times New Roman"/>
          <w:color w:val="00000A"/>
          <w:sz w:val="22"/>
          <w:szCs w:val="22"/>
          <w:lang w:val="pt-BR" w:eastAsia="pt-BR" w:bidi="pt-BR"/>
        </w:rPr>
      </w:r>
    </w:p>
    <w:p>
      <w:pPr>
        <w:pStyle w:val="Normal"/>
        <w:spacing w:lineRule="auto" w:line="240" w:before="0" w:after="0"/>
        <w:ind w:left="0" w:right="0" w:hanging="0"/>
        <w:jc w:val="both"/>
        <w:rPr>
          <w:rFonts w:ascii="Arial" w:hAnsi="Arial"/>
          <w:sz w:val="22"/>
          <w:szCs w:val="22"/>
        </w:rPr>
      </w:pPr>
      <w:r>
        <w:rPr>
          <w:rFonts w:cs="Times New Roman"/>
          <w:color w:val="000000"/>
          <w:sz w:val="22"/>
          <w:szCs w:val="22"/>
        </w:rPr>
        <w:t xml:space="preserve">7.3.4.  A SDO recolhida deve ser reciclada </w:t>
      </w:r>
      <w:r>
        <w:rPr>
          <w:rFonts w:cs="Times New Roman"/>
          <w:i/>
          <w:color w:val="000000"/>
          <w:sz w:val="22"/>
          <w:szCs w:val="22"/>
        </w:rPr>
        <w:t>in  loco</w:t>
      </w:r>
      <w:r>
        <w:rPr>
          <w:rFonts w:cs="Times New Roman"/>
          <w:color w:val="000000"/>
          <w:sz w:val="22"/>
          <w:szCs w:val="22"/>
        </w:rPr>
        <w:t>,  mediante  a  utilização  de  equipamento projetado para tal fim que possua dispositivo de controle automático antitransbordamento, ou acondicionada em recipientes adequados e enviada a unidades de reciclagem ou centros de incineração, licenciados pelo órgão ambiental competente.</w:t>
      </w:r>
    </w:p>
    <w:p>
      <w:pPr>
        <w:pStyle w:val="Normal"/>
        <w:widowControl w:val="false"/>
        <w:spacing w:lineRule="auto" w:line="240" w:before="0" w:after="0"/>
        <w:ind w:left="0" w:right="0" w:hanging="0"/>
        <w:jc w:val="both"/>
        <w:rPr>
          <w:rFonts w:ascii="Arial" w:hAnsi="Arial" w:cs="Times New Roman"/>
          <w:sz w:val="22"/>
          <w:szCs w:val="22"/>
        </w:rPr>
      </w:pPr>
      <w:r>
        <w:rPr>
          <w:rFonts w:cs="Times New Roman"/>
          <w:sz w:val="22"/>
          <w:szCs w:val="22"/>
        </w:rPr>
      </w:r>
    </w:p>
    <w:p>
      <w:pPr>
        <w:pStyle w:val="Normal"/>
        <w:widowControl w:val="false"/>
        <w:spacing w:lineRule="auto" w:line="240" w:before="0" w:after="0"/>
        <w:ind w:left="0" w:right="0" w:hanging="0"/>
        <w:jc w:val="both"/>
        <w:rPr>
          <w:rFonts w:ascii="Arial" w:hAnsi="Arial"/>
          <w:sz w:val="22"/>
          <w:szCs w:val="22"/>
        </w:rPr>
      </w:pPr>
      <w:r>
        <w:rPr>
          <w:rFonts w:cs="Times New Roman"/>
          <w:color w:val="000000"/>
          <w:sz w:val="22"/>
          <w:szCs w:val="22"/>
        </w:rPr>
        <w:t>7.3.5. Quando a SDO recolhida for o CFC-12, os respectivos recipientes devem ser enviados aos centros regionais de regeneração de refrigerante licenciados pelo órgão ambiental competente, ou aos centros de coleta e acumulação associados às centrais de regeneração.</w:t>
      </w:r>
    </w:p>
    <w:p>
      <w:pPr>
        <w:pStyle w:val="Normal"/>
        <w:widowControl w:val="false"/>
        <w:spacing w:lineRule="auto" w:line="240" w:before="0" w:after="0"/>
        <w:ind w:left="0" w:right="0" w:hanging="0"/>
        <w:jc w:val="both"/>
        <w:rPr>
          <w:rFonts w:ascii="Arial" w:hAnsi="Arial" w:cs="Times New Roman"/>
          <w:sz w:val="22"/>
          <w:szCs w:val="22"/>
        </w:rPr>
      </w:pPr>
      <w:r>
        <w:rPr>
          <w:rFonts w:cs="Times New Roman"/>
          <w:sz w:val="22"/>
          <w:szCs w:val="22"/>
        </w:rPr>
      </w:r>
    </w:p>
    <w:p>
      <w:pPr>
        <w:pStyle w:val="Normal"/>
        <w:spacing w:lineRule="auto" w:line="240" w:before="0" w:after="0"/>
        <w:ind w:left="0" w:right="0" w:hanging="0"/>
        <w:jc w:val="both"/>
        <w:rPr>
          <w:rFonts w:ascii="Arial" w:hAnsi="Arial"/>
          <w:sz w:val="22"/>
          <w:szCs w:val="22"/>
        </w:rPr>
      </w:pPr>
      <w:r>
        <w:rPr>
          <w:rFonts w:cs="Times New Roman"/>
          <w:color w:val="000000"/>
          <w:sz w:val="22"/>
          <w:szCs w:val="22"/>
        </w:rPr>
        <w:t>7.3.6.  É vedada  a  utilização,  na  execução  dos  serviços,  de  qualquer  das Substâncias  que Destroem a Camada de Ozônio – SDO abrangidas pelo Protocolo de Montreal, notadamente CFCs, Halons, CTC e tricloroetano, ou de qualquer produto ou equipamento que as contenha ou delas faça uso, à exceção dos usos essenciais permitidos pelo Protocolo de Montreal, conforme artigo 1°, parágrafo único, do Decreto n° 2.783, de 1998, e artigo 4° da Resolução CONAMA n° 267, de 14/11/2000.</w:t>
      </w:r>
    </w:p>
    <w:p>
      <w:pPr>
        <w:pStyle w:val="Normal"/>
        <w:widowControl w:val="false"/>
        <w:spacing w:lineRule="auto" w:line="240" w:before="0" w:after="0"/>
        <w:ind w:left="0" w:right="0" w:hanging="0"/>
        <w:jc w:val="both"/>
        <w:rPr>
          <w:rFonts w:ascii="Arial" w:hAnsi="Arial" w:cs="Times New Roman"/>
          <w:iCs/>
          <w:sz w:val="22"/>
          <w:szCs w:val="22"/>
          <w:lang w:eastAsia="pt-BR"/>
        </w:rPr>
      </w:pPr>
      <w:r>
        <w:rPr>
          <w:rFonts w:cs="Times New Roman"/>
          <w:iCs/>
          <w:sz w:val="22"/>
          <w:szCs w:val="22"/>
          <w:lang w:eastAsia="pt-BR"/>
        </w:rPr>
      </w:r>
    </w:p>
    <w:p>
      <w:pPr>
        <w:pStyle w:val="Normal"/>
        <w:widowControl w:val="false"/>
        <w:spacing w:lineRule="auto" w:line="240" w:before="0" w:after="0"/>
        <w:ind w:left="0" w:right="0" w:hanging="0"/>
        <w:jc w:val="both"/>
        <w:rPr>
          <w:rFonts w:ascii="Arial" w:hAnsi="Arial"/>
          <w:sz w:val="22"/>
          <w:szCs w:val="22"/>
        </w:rPr>
      </w:pPr>
      <w:r>
        <w:rPr>
          <w:rFonts w:cs="Times New Roman"/>
          <w:iCs/>
          <w:sz w:val="22"/>
          <w:szCs w:val="22"/>
          <w:lang w:eastAsia="pt-BR"/>
        </w:rPr>
        <w:t xml:space="preserve">7.4. A duração inicial do contrato será de 12 meses, no entanto, como se trata de prestação de serviços executados de forma contínua o referido contrato poderá ser prorrogado por iguais e sucessivos períodos desde que as condições contratuais mantenham-se vantajosas para a Administração principalmente com vistas à obtenção de melhores preços. </w:t>
      </w:r>
    </w:p>
    <w:p>
      <w:pPr>
        <w:pStyle w:val="Normal"/>
        <w:widowControl w:val="false"/>
        <w:spacing w:lineRule="auto" w:line="240" w:before="0" w:after="0"/>
        <w:ind w:left="0" w:right="0" w:hanging="0"/>
        <w:jc w:val="both"/>
        <w:rPr>
          <w:rFonts w:ascii="Arial" w:hAnsi="Arial" w:cs="Times New Roman"/>
          <w:iCs/>
          <w:sz w:val="22"/>
          <w:szCs w:val="22"/>
          <w:lang w:eastAsia="pt-BR"/>
        </w:rPr>
      </w:pPr>
      <w:r>
        <w:rPr>
          <w:rFonts w:cs="Times New Roman"/>
          <w:iCs/>
          <w:sz w:val="22"/>
          <w:szCs w:val="22"/>
          <w:lang w:eastAsia="pt-BR"/>
        </w:rPr>
      </w:r>
    </w:p>
    <w:p>
      <w:pPr>
        <w:pStyle w:val="Normal"/>
        <w:widowControl w:val="false"/>
        <w:spacing w:lineRule="auto" w:line="240" w:before="0" w:after="0"/>
        <w:ind w:left="0" w:right="0" w:hanging="0"/>
        <w:jc w:val="both"/>
        <w:rPr>
          <w:rFonts w:ascii="Arial" w:hAnsi="Arial"/>
          <w:sz w:val="22"/>
          <w:szCs w:val="22"/>
        </w:rPr>
      </w:pPr>
      <w:r>
        <w:rPr>
          <w:rFonts w:cs="Times New Roman"/>
          <w:iCs/>
          <w:sz w:val="22"/>
          <w:szCs w:val="22"/>
          <w:lang w:eastAsia="pt-BR"/>
        </w:rPr>
        <w:t>7.5. Considerando que o serviço é puramente técnico e extremamente rotineiro, sem maiores especificidades, não há necessidade de a atual contratada promover a transição contratual porque não há tecnologias empregadas, nem conhecimentos específicos a respeito dos serviços executados que necessitam ser transmitidos a nova empresa contratada.</w:t>
      </w:r>
    </w:p>
    <w:p>
      <w:pPr>
        <w:pStyle w:val="Normal"/>
        <w:widowControl w:val="false"/>
        <w:spacing w:lineRule="auto" w:line="240" w:before="0" w:after="0"/>
        <w:ind w:left="0" w:right="0" w:hanging="0"/>
        <w:jc w:val="both"/>
        <w:rPr>
          <w:rFonts w:ascii="Arial" w:hAnsi="Arial"/>
          <w:sz w:val="22"/>
          <w:szCs w:val="22"/>
        </w:rPr>
      </w:pPr>
      <w:r>
        <w:rPr>
          <w:rFonts w:cs="Times New Roman"/>
          <w:iCs/>
          <w:sz w:val="22"/>
          <w:szCs w:val="22"/>
          <w:lang w:eastAsia="pt-BR"/>
        </w:rPr>
        <w:t xml:space="preserve"> </w:t>
      </w:r>
    </w:p>
    <w:p>
      <w:pPr>
        <w:pStyle w:val="Normal"/>
        <w:tabs>
          <w:tab w:val="left" w:pos="790" w:leader="none"/>
        </w:tabs>
        <w:spacing w:lineRule="auto" w:line="240" w:before="0" w:after="0"/>
        <w:ind w:left="0" w:right="0" w:hanging="0"/>
        <w:jc w:val="both"/>
        <w:rPr>
          <w:rFonts w:ascii="Arial" w:hAnsi="Arial"/>
          <w:sz w:val="22"/>
          <w:szCs w:val="22"/>
        </w:rPr>
      </w:pPr>
      <w:r>
        <w:rPr>
          <w:rFonts w:cs="Times New Roman"/>
          <w:iCs/>
          <w:color w:val="000000"/>
          <w:sz w:val="22"/>
          <w:szCs w:val="22"/>
          <w:lang w:eastAsia="pt-BR"/>
        </w:rPr>
        <w:t xml:space="preserve">7.6. O caso em tela demonstra a intenção de contratação de mão de obra para a realização de serviços continuados de manutenção preventiva em condicionadores de ar.  Considerando a repetitividade anual do contrato e da boa prestação dos serviços que vem sendo executados ao longo dos anos, através da contratação de serviços continuados sem dedicação de mão de obra exclusiva, e de execução por demanda a Administração opta por manter o estilo de contratação de serviço por demanda, sem dedicação de mão de obra exclusiva. Desta forma não configura restrição alguma para participar do certame, visto que qualquer empresa plenamente estabelecida documentalmente poderá concorrer a esta contratação. </w:t>
      </w:r>
    </w:p>
    <w:p>
      <w:pPr>
        <w:pStyle w:val="Normal"/>
        <w:tabs>
          <w:tab w:val="left" w:pos="790" w:leader="none"/>
        </w:tabs>
        <w:spacing w:lineRule="auto" w:line="240" w:before="0" w:after="0"/>
        <w:ind w:left="0" w:right="0" w:hanging="0"/>
        <w:jc w:val="both"/>
        <w:rPr>
          <w:rFonts w:ascii="Arial" w:hAnsi="Arial" w:cs="Times New Roman"/>
          <w:iCs/>
          <w:color w:val="000000"/>
          <w:sz w:val="22"/>
          <w:szCs w:val="22"/>
          <w:lang w:eastAsia="pt-BR"/>
        </w:rPr>
      </w:pPr>
      <w:r>
        <w:rPr>
          <w:rFonts w:cs="Times New Roman"/>
          <w:iCs/>
          <w:color w:val="000000"/>
          <w:sz w:val="22"/>
          <w:szCs w:val="22"/>
          <w:lang w:eastAsia="pt-BR"/>
        </w:rPr>
      </w:r>
    </w:p>
    <w:p>
      <w:pPr>
        <w:pStyle w:val="Normal"/>
        <w:widowControl w:val="false"/>
        <w:spacing w:lineRule="auto" w:line="240" w:before="0" w:after="0"/>
        <w:jc w:val="both"/>
        <w:rPr>
          <w:rFonts w:ascii="Arial" w:hAnsi="Arial"/>
          <w:sz w:val="22"/>
          <w:szCs w:val="22"/>
        </w:rPr>
      </w:pPr>
      <w:r>
        <w:rPr>
          <w:rFonts w:eastAsia="Times New Roman"/>
          <w:iCs/>
          <w:color w:val="auto"/>
          <w:sz w:val="22"/>
          <w:szCs w:val="22"/>
          <w:lang w:bidi="ar-SA"/>
        </w:rPr>
        <w:t>7.7. As categorias profissionais que serão empregadas no serviço são: Auxiliar de Serviços Gerais – C.B.O 5143-25, Auxiliar de Refrigeração – C.B.O 9112-05.</w:t>
      </w:r>
    </w:p>
    <w:p>
      <w:pPr>
        <w:pStyle w:val="Normal"/>
        <w:tabs>
          <w:tab w:val="left" w:pos="790" w:leader="none"/>
        </w:tabs>
        <w:spacing w:lineRule="auto" w:line="240" w:before="0" w:after="0"/>
        <w:jc w:val="both"/>
        <w:rPr>
          <w:rFonts w:ascii="Arial" w:hAnsi="Arial" w:cs="Times New Roman"/>
          <w:iCs/>
          <w:color w:val="000000"/>
          <w:sz w:val="22"/>
          <w:szCs w:val="22"/>
        </w:rPr>
      </w:pPr>
      <w:r>
        <w:rPr>
          <w:rFonts w:cs="Times New Roman"/>
          <w:iCs/>
          <w:color w:val="000000"/>
          <w:sz w:val="22"/>
          <w:szCs w:val="22"/>
        </w:rPr>
      </w:r>
    </w:p>
    <w:p>
      <w:pPr>
        <w:pStyle w:val="Ttulo1"/>
        <w:tabs>
          <w:tab w:val="left" w:pos="790" w:leader="none"/>
        </w:tabs>
        <w:spacing w:lineRule="auto" w:line="240" w:before="0" w:after="0"/>
        <w:ind w:left="0" w:hanging="0"/>
        <w:rPr>
          <w:rFonts w:ascii="Arial" w:hAnsi="Arial"/>
          <w:sz w:val="22"/>
          <w:szCs w:val="22"/>
          <w:highlight w:val="lightGray"/>
        </w:rPr>
      </w:pPr>
      <w:r>
        <w:rPr>
          <w:sz w:val="22"/>
          <w:szCs w:val="22"/>
          <w:highlight w:val="lightGray"/>
        </w:rPr>
        <w:t>8. MODELO DE GESTÃO DE CONTRATO E CRITÉRIOS DE MEDIÇÃO E PAGAMENTO</w:t>
      </w:r>
    </w:p>
    <w:p>
      <w:pPr>
        <w:pStyle w:val="Ttulo1"/>
        <w:tabs>
          <w:tab w:val="left" w:pos="790" w:leader="none"/>
        </w:tabs>
        <w:spacing w:lineRule="auto" w:line="240" w:before="0" w:after="0"/>
        <w:ind w:left="0" w:hanging="0"/>
        <w:rPr>
          <w:rFonts w:ascii="Arial" w:hAnsi="Arial"/>
          <w:sz w:val="22"/>
          <w:szCs w:val="22"/>
          <w:highlight w:val="yellow"/>
        </w:rPr>
      </w:pPr>
      <w:r>
        <w:rPr>
          <w:sz w:val="22"/>
          <w:szCs w:val="22"/>
          <w:highlight w:val="yellow"/>
        </w:rPr>
      </w:r>
    </w:p>
    <w:p>
      <w:pPr>
        <w:pStyle w:val="Normal"/>
        <w:widowControl w:val="false"/>
        <w:spacing w:lineRule="auto" w:line="240" w:before="0" w:after="0"/>
        <w:jc w:val="both"/>
        <w:rPr>
          <w:rFonts w:ascii="Arial" w:hAnsi="Arial"/>
          <w:sz w:val="22"/>
          <w:szCs w:val="22"/>
        </w:rPr>
      </w:pPr>
      <w:r>
        <w:rPr>
          <w:rFonts w:eastAsia="Times New Roman"/>
          <w:iCs/>
          <w:color w:val="auto"/>
          <w:sz w:val="22"/>
          <w:szCs w:val="22"/>
          <w:lang w:bidi="ar-SA"/>
        </w:rPr>
        <w:t>8.1. Os atores que participarão da gestão do Contrato serão os servidores responsáveis pelos Estudos Preliminares, exceto se houver algum impedimento ou à autoridade competente entender de modo diferente.</w:t>
      </w:r>
    </w:p>
    <w:p>
      <w:pPr>
        <w:pStyle w:val="Normal"/>
        <w:widowControl w:val="false"/>
        <w:spacing w:lineRule="auto" w:line="240" w:before="0" w:after="0"/>
        <w:jc w:val="both"/>
        <w:rPr>
          <w:rFonts w:ascii="Arial" w:hAnsi="Arial" w:eastAsia="Times New Roman"/>
          <w:iCs/>
          <w:color w:val="auto"/>
          <w:sz w:val="22"/>
          <w:szCs w:val="22"/>
          <w:lang w:bidi="ar-SA"/>
        </w:rPr>
      </w:pPr>
      <w:r>
        <w:rPr>
          <w:rFonts w:eastAsia="Times New Roman"/>
          <w:iCs/>
          <w:color w:val="auto"/>
          <w:sz w:val="22"/>
          <w:szCs w:val="22"/>
          <w:lang w:bidi="ar-SA"/>
        </w:rPr>
      </w:r>
    </w:p>
    <w:p>
      <w:pPr>
        <w:pStyle w:val="Normal"/>
        <w:widowControl w:val="false"/>
        <w:spacing w:lineRule="auto" w:line="240" w:before="0" w:after="0"/>
        <w:jc w:val="both"/>
        <w:rPr>
          <w:rFonts w:ascii="Arial" w:hAnsi="Arial"/>
          <w:sz w:val="22"/>
          <w:szCs w:val="22"/>
        </w:rPr>
      </w:pPr>
      <w:r>
        <w:rPr>
          <w:rFonts w:eastAsia="Times New Roman"/>
          <w:iCs/>
          <w:color w:val="auto"/>
          <w:sz w:val="22"/>
          <w:szCs w:val="22"/>
          <w:lang w:bidi="ar-SA"/>
        </w:rPr>
        <w:t>8.2. A Administração utilizará todos os meios de comunicação possíveis para solução dos problemas advindos da execução contratual via telefone, e-mail e presencialmente com o preposto da contratada.</w:t>
      </w:r>
    </w:p>
    <w:p>
      <w:pPr>
        <w:pStyle w:val="Normal"/>
        <w:widowControl w:val="false"/>
        <w:spacing w:lineRule="auto" w:line="240" w:before="0" w:after="0"/>
        <w:jc w:val="both"/>
        <w:rPr>
          <w:rFonts w:ascii="Arial" w:hAnsi="Arial" w:eastAsia="Times New Roman"/>
          <w:iCs/>
          <w:color w:val="auto"/>
          <w:sz w:val="22"/>
          <w:szCs w:val="22"/>
          <w:lang w:bidi="ar-SA"/>
        </w:rPr>
      </w:pPr>
      <w:r>
        <w:rPr>
          <w:rFonts w:eastAsia="Times New Roman"/>
          <w:iCs/>
          <w:color w:val="auto"/>
          <w:sz w:val="22"/>
          <w:szCs w:val="22"/>
          <w:lang w:bidi="ar-SA"/>
        </w:rPr>
      </w:r>
    </w:p>
    <w:p>
      <w:pPr>
        <w:pStyle w:val="Normal"/>
        <w:widowControl w:val="false"/>
        <w:spacing w:lineRule="auto" w:line="240" w:before="0" w:after="0"/>
        <w:jc w:val="both"/>
        <w:rPr>
          <w:rFonts w:ascii="Arial" w:hAnsi="Arial"/>
          <w:sz w:val="22"/>
          <w:szCs w:val="22"/>
        </w:rPr>
      </w:pPr>
      <w:r>
        <w:rPr>
          <w:rFonts w:eastAsia="Times New Roman"/>
          <w:iCs/>
          <w:color w:val="auto"/>
          <w:sz w:val="22"/>
          <w:szCs w:val="22"/>
          <w:lang w:bidi="ar-SA"/>
        </w:rPr>
        <w:t>8.3. Os serviços serão implementados por demanda, no qual os pagamentos à contratada serão efetivados de acordo com a quantidade de manutenção solicitada pela contratante e efetivamente realizada pela contratada, aferida pelo gestor do contrato.</w:t>
      </w:r>
    </w:p>
    <w:p>
      <w:pPr>
        <w:pStyle w:val="Normal"/>
        <w:widowControl w:val="false"/>
        <w:spacing w:lineRule="auto" w:line="240" w:before="0" w:after="0"/>
        <w:jc w:val="both"/>
        <w:rPr>
          <w:rFonts w:ascii="Arial" w:hAnsi="Arial" w:eastAsia="Times New Roman"/>
          <w:iCs/>
          <w:color w:val="auto"/>
          <w:sz w:val="22"/>
          <w:szCs w:val="22"/>
          <w:lang w:bidi="ar-SA"/>
        </w:rPr>
      </w:pPr>
      <w:r>
        <w:rPr>
          <w:rFonts w:eastAsia="Times New Roman"/>
          <w:iCs/>
          <w:color w:val="auto"/>
          <w:sz w:val="22"/>
          <w:szCs w:val="22"/>
          <w:lang w:bidi="ar-SA"/>
        </w:rPr>
      </w:r>
    </w:p>
    <w:p>
      <w:pPr>
        <w:pStyle w:val="Normal"/>
        <w:widowControl w:val="false"/>
        <w:spacing w:lineRule="auto" w:line="240" w:before="0" w:after="0"/>
        <w:jc w:val="both"/>
        <w:rPr>
          <w:rFonts w:ascii="Arial" w:hAnsi="Arial"/>
          <w:sz w:val="22"/>
          <w:szCs w:val="22"/>
        </w:rPr>
      </w:pPr>
      <w:r>
        <w:rPr>
          <w:rFonts w:eastAsia="Times New Roman"/>
          <w:iCs/>
          <w:color w:val="auto"/>
          <w:sz w:val="22"/>
          <w:szCs w:val="22"/>
          <w:lang w:bidi="ar-SA"/>
        </w:rPr>
        <w:t>8.3.1. Será considerada manutenção preventiva/corretiva realizada aquela cuja contratada desinstalar o aparelho, realizar a manutenção preventiva/corretiva, reinstalá-lo no mesmo local, e este apresentar funcionamento satisfatório e aceito pela contratante.</w:t>
      </w:r>
    </w:p>
    <w:p>
      <w:pPr>
        <w:pStyle w:val="Normal"/>
        <w:widowControl w:val="false"/>
        <w:spacing w:lineRule="auto" w:line="240" w:before="0" w:after="0"/>
        <w:jc w:val="both"/>
        <w:rPr>
          <w:rFonts w:ascii="Arial" w:hAnsi="Arial" w:eastAsia="Times New Roman"/>
          <w:iCs/>
          <w:color w:val="auto"/>
          <w:sz w:val="22"/>
          <w:szCs w:val="22"/>
          <w:lang w:bidi="ar-SA"/>
        </w:rPr>
      </w:pPr>
      <w:r>
        <w:rPr>
          <w:rFonts w:eastAsia="Times New Roman"/>
          <w:iCs/>
          <w:color w:val="auto"/>
          <w:sz w:val="22"/>
          <w:szCs w:val="22"/>
          <w:lang w:bidi="ar-SA"/>
        </w:rPr>
      </w:r>
    </w:p>
    <w:p>
      <w:pPr>
        <w:pStyle w:val="Normal"/>
        <w:widowControl w:val="false"/>
        <w:tabs>
          <w:tab w:val="left" w:pos="790" w:leader="none"/>
        </w:tabs>
        <w:spacing w:lineRule="auto" w:line="240" w:before="0" w:after="0"/>
        <w:ind w:left="0" w:right="0" w:hanging="0"/>
        <w:jc w:val="both"/>
        <w:rPr>
          <w:rFonts w:ascii="Arial" w:hAnsi="Arial"/>
          <w:sz w:val="22"/>
          <w:szCs w:val="22"/>
        </w:rPr>
      </w:pPr>
      <w:r>
        <w:rPr>
          <w:rFonts w:eastAsia="Times New Roman" w:cs="Times New Roman"/>
          <w:iCs/>
          <w:color w:val="auto"/>
          <w:sz w:val="22"/>
          <w:szCs w:val="22"/>
          <w:lang w:eastAsia="pt-BR" w:bidi="ar-SA"/>
        </w:rPr>
        <w:t>8.3.2. A cada ciclo descrito no item 8.3.1. será contado uma unidade de serviço realizado, de acordo com a potência do aparelho em que o serviço for realizado.</w:t>
      </w:r>
    </w:p>
    <w:p>
      <w:pPr>
        <w:pStyle w:val="Normal"/>
        <w:tabs>
          <w:tab w:val="left" w:pos="790" w:leader="none"/>
        </w:tabs>
        <w:spacing w:lineRule="auto" w:line="240" w:before="0" w:after="0"/>
        <w:ind w:left="0" w:right="0" w:hanging="0"/>
        <w:jc w:val="both"/>
        <w:rPr>
          <w:rFonts w:cs="Times New Roman"/>
          <w:iCs/>
          <w:color w:val="000000"/>
          <w:highlight w:val="yellow"/>
          <w:lang w:eastAsia="pt-BR"/>
        </w:rPr>
      </w:pPr>
      <w:r>
        <w:rPr>
          <w:rFonts w:cs="Times New Roman"/>
          <w:iCs/>
          <w:color w:val="000000"/>
          <w:highlight w:val="yellow"/>
          <w:lang w:eastAsia="pt-BR"/>
        </w:rPr>
      </w:r>
    </w:p>
    <w:p>
      <w:pPr>
        <w:pStyle w:val="Ttulo1"/>
        <w:tabs>
          <w:tab w:val="left" w:pos="790" w:leader="none"/>
        </w:tabs>
        <w:spacing w:lineRule="auto" w:line="240" w:before="0" w:after="0"/>
        <w:ind w:left="0" w:right="0" w:hanging="0"/>
        <w:rPr>
          <w:rFonts w:ascii="Arial" w:hAnsi="Arial"/>
          <w:sz w:val="22"/>
          <w:szCs w:val="22"/>
        </w:rPr>
      </w:pPr>
      <w:r>
        <w:rPr>
          <w:rFonts w:eastAsia="Arial" w:cs="Arial"/>
          <w:b/>
          <w:bCs/>
          <w:spacing w:val="0"/>
          <w:sz w:val="22"/>
          <w:szCs w:val="22"/>
          <w:shd w:fill="B1B1B1" w:val="clear"/>
          <w:lang w:val="pt-BR" w:eastAsia="pt-BR" w:bidi="pt-BR"/>
        </w:rPr>
        <w:t xml:space="preserve">9. MATERIAIS </w:t>
      </w:r>
      <w:r>
        <w:rPr>
          <w:rFonts w:eastAsia="Arial" w:cs="Arial"/>
          <w:b/>
          <w:bCs/>
          <w:sz w:val="22"/>
          <w:szCs w:val="22"/>
          <w:shd w:fill="B1B1B1" w:val="clear"/>
          <w:lang w:val="pt-BR" w:eastAsia="pt-BR" w:bidi="pt-BR"/>
        </w:rPr>
        <w:t>A SEREM</w:t>
      </w:r>
      <w:r>
        <w:rPr>
          <w:rFonts w:eastAsia="Arial" w:cs="Arial"/>
          <w:b/>
          <w:bCs/>
          <w:spacing w:val="0"/>
          <w:sz w:val="22"/>
          <w:szCs w:val="22"/>
          <w:shd w:fill="B1B1B1" w:val="clear"/>
          <w:lang w:val="pt-BR" w:eastAsia="pt-BR" w:bidi="pt-BR"/>
        </w:rPr>
        <w:t xml:space="preserve"> </w:t>
      </w:r>
      <w:r>
        <w:rPr>
          <w:rFonts w:eastAsia="Arial" w:cs="Arial"/>
          <w:b/>
          <w:bCs/>
          <w:sz w:val="22"/>
          <w:szCs w:val="22"/>
          <w:shd w:fill="B1B1B1" w:val="clear"/>
          <w:lang w:val="pt-BR" w:eastAsia="pt-BR" w:bidi="pt-BR"/>
        </w:rPr>
        <w:t xml:space="preserve">DISPONIBILIZADOS  </w:t>
      </w:r>
    </w:p>
    <w:p>
      <w:pPr>
        <w:pStyle w:val="Corpodetexto"/>
        <w:spacing w:lineRule="auto" w:line="240" w:before="0" w:after="0"/>
        <w:ind w:left="0" w:right="0" w:hanging="0"/>
        <w:rPr>
          <w:rFonts w:ascii="Arial" w:hAnsi="Arial"/>
          <w:b/>
          <w:b/>
          <w:sz w:val="22"/>
          <w:szCs w:val="22"/>
        </w:rPr>
      </w:pPr>
      <w:r>
        <w:rPr>
          <w:b/>
          <w:sz w:val="22"/>
          <w:szCs w:val="22"/>
        </w:rPr>
      </w:r>
    </w:p>
    <w:p>
      <w:pPr>
        <w:pStyle w:val="ListParagraph"/>
        <w:tabs>
          <w:tab w:val="left" w:pos="1026" w:leader="none"/>
        </w:tabs>
        <w:spacing w:lineRule="auto" w:line="240" w:before="0" w:after="0"/>
        <w:ind w:left="0" w:right="0" w:hanging="0"/>
        <w:rPr>
          <w:rFonts w:ascii="Arial" w:hAnsi="Arial"/>
          <w:sz w:val="22"/>
          <w:szCs w:val="22"/>
        </w:rPr>
      </w:pPr>
      <w:r>
        <w:rPr>
          <w:color w:val="000009"/>
          <w:sz w:val="22"/>
          <w:szCs w:val="22"/>
        </w:rPr>
        <w:t>9.1. Para a perfeita execução dos serviços, a Contratada deverá dispor em cada Campi dos seguintes materiais, equipamentos, ferramentas e utensílios necessários, nas quantidades estimadas e qualidades a seguir estabelecidas, promovendo sua substituição quando</w:t>
      </w:r>
      <w:r>
        <w:rPr>
          <w:color w:val="000009"/>
          <w:spacing w:val="3"/>
          <w:sz w:val="22"/>
          <w:szCs w:val="22"/>
        </w:rPr>
        <w:t xml:space="preserve"> </w:t>
      </w:r>
      <w:r>
        <w:rPr>
          <w:color w:val="000009"/>
          <w:sz w:val="22"/>
          <w:szCs w:val="22"/>
        </w:rPr>
        <w:t>necessário:</w:t>
      </w:r>
    </w:p>
    <w:p>
      <w:pPr>
        <w:pStyle w:val="ListParagraph"/>
        <w:tabs>
          <w:tab w:val="left" w:pos="1026" w:leader="none"/>
        </w:tabs>
        <w:spacing w:lineRule="auto" w:line="240" w:before="0" w:after="0"/>
        <w:ind w:left="0" w:right="0" w:hanging="0"/>
        <w:rPr>
          <w:rFonts w:ascii="Arial" w:hAnsi="Arial"/>
          <w:color w:val="000009"/>
          <w:sz w:val="22"/>
          <w:szCs w:val="22"/>
        </w:rPr>
      </w:pPr>
      <w:r>
        <w:rPr>
          <w:color w:val="000009"/>
          <w:sz w:val="22"/>
          <w:szCs w:val="22"/>
        </w:rPr>
      </w:r>
    </w:p>
    <w:p>
      <w:pPr>
        <w:pStyle w:val="ListParagraph"/>
        <w:numPr>
          <w:ilvl w:val="2"/>
          <w:numId w:val="2"/>
        </w:numPr>
        <w:tabs>
          <w:tab w:val="left" w:pos="1158" w:leader="none"/>
        </w:tabs>
        <w:spacing w:lineRule="auto" w:line="240" w:before="0" w:after="0"/>
        <w:ind w:left="0" w:right="0" w:hanging="0"/>
        <w:rPr>
          <w:rFonts w:ascii="Arial" w:hAnsi="Arial"/>
          <w:sz w:val="22"/>
          <w:szCs w:val="22"/>
        </w:rPr>
      </w:pPr>
      <w:r>
        <w:rPr>
          <w:color w:val="000009"/>
          <w:sz w:val="22"/>
          <w:szCs w:val="22"/>
        </w:rPr>
        <w:t>9.1.1. Da contratada deverá dispor dos seguintes</w:t>
      </w:r>
      <w:r>
        <w:rPr>
          <w:color w:val="000009"/>
          <w:spacing w:val="1"/>
          <w:sz w:val="22"/>
          <w:szCs w:val="22"/>
        </w:rPr>
        <w:t xml:space="preserve"> </w:t>
      </w:r>
      <w:r>
        <w:rPr>
          <w:color w:val="000009"/>
          <w:sz w:val="22"/>
          <w:szCs w:val="22"/>
        </w:rPr>
        <w:t>itens:</w:t>
      </w:r>
    </w:p>
    <w:p>
      <w:pPr>
        <w:pStyle w:val="Corpodetexto"/>
        <w:spacing w:lineRule="auto" w:line="240" w:before="0" w:after="0"/>
        <w:ind w:left="0" w:right="0" w:hanging="0"/>
        <w:rPr>
          <w:rFonts w:ascii="Arial" w:hAnsi="Arial"/>
          <w:sz w:val="22"/>
          <w:szCs w:val="22"/>
        </w:rPr>
      </w:pPr>
      <w:r>
        <w:rPr>
          <w:sz w:val="22"/>
          <w:szCs w:val="22"/>
        </w:rPr>
      </w:r>
    </w:p>
    <w:tbl>
      <w:tblPr>
        <w:tblStyle w:val="TableNormal"/>
        <w:tblW w:w="5000" w:type="pct"/>
        <w:jc w:val="left"/>
        <w:tblInd w:w="-2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78" w:type="dxa"/>
          <w:bottom w:w="0" w:type="dxa"/>
          <w:right w:w="108" w:type="dxa"/>
        </w:tblCellMar>
        <w:tblLook w:val="01e0"/>
      </w:tblPr>
      <w:tblGrid>
        <w:gridCol w:w="1763"/>
        <w:gridCol w:w="12"/>
        <w:gridCol w:w="7295"/>
      </w:tblGrid>
      <w:tr>
        <w:trPr>
          <w:trHeight w:val="247" w:hRule="atLeast"/>
        </w:trPr>
        <w:tc>
          <w:tcPr>
            <w:tcW w:w="17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jc w:val="center"/>
              <w:rPr>
                <w:rFonts w:ascii="Arial" w:hAnsi="Arial"/>
                <w:sz w:val="22"/>
                <w:szCs w:val="22"/>
              </w:rPr>
            </w:pPr>
            <w:r>
              <w:rPr>
                <w:b/>
                <w:color w:val="000009"/>
                <w:sz w:val="22"/>
                <w:szCs w:val="22"/>
              </w:rPr>
              <w:t>QUANTIDADE</w:t>
            </w:r>
          </w:p>
        </w:tc>
        <w:tc>
          <w:tcPr>
            <w:tcW w:w="72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jc w:val="center"/>
              <w:rPr>
                <w:rFonts w:ascii="Arial" w:hAnsi="Arial"/>
                <w:sz w:val="22"/>
                <w:szCs w:val="22"/>
              </w:rPr>
            </w:pPr>
            <w:r>
              <w:rPr>
                <w:b/>
                <w:color w:val="000009"/>
                <w:sz w:val="22"/>
                <w:szCs w:val="22"/>
              </w:rPr>
              <w:t>DESCRIÇÃO DOS ITENS</w:t>
            </w:r>
          </w:p>
        </w:tc>
      </w:tr>
      <w:tr>
        <w:trPr>
          <w:trHeight w:val="357" w:hRule="atLeast"/>
        </w:trPr>
        <w:tc>
          <w:tcPr>
            <w:tcW w:w="907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jc w:val="center"/>
              <w:rPr>
                <w:rFonts w:ascii="Arial" w:hAnsi="Arial"/>
                <w:sz w:val="22"/>
                <w:szCs w:val="22"/>
              </w:rPr>
            </w:pPr>
            <w:r>
              <w:rPr>
                <w:b/>
                <w:color w:val="000009"/>
                <w:sz w:val="22"/>
                <w:szCs w:val="22"/>
              </w:rPr>
              <w:t>EQUIPAMENTOS</w:t>
            </w:r>
          </w:p>
        </w:tc>
      </w:tr>
      <w:tr>
        <w:trPr>
          <w:trHeight w:val="248" w:hRule="atLeast"/>
        </w:trPr>
        <w:tc>
          <w:tcPr>
            <w:tcW w:w="17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jc w:val="center"/>
              <w:rPr>
                <w:rFonts w:ascii="Arial" w:hAnsi="Arial"/>
                <w:sz w:val="22"/>
                <w:szCs w:val="22"/>
              </w:rPr>
            </w:pPr>
            <w:r>
              <w:rPr>
                <w:color w:val="000009"/>
                <w:sz w:val="22"/>
                <w:szCs w:val="22"/>
              </w:rPr>
              <w:t>1</w:t>
            </w:r>
          </w:p>
        </w:tc>
        <w:tc>
          <w:tcPr>
            <w:tcW w:w="72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rPr>
                <w:rFonts w:ascii="Arial" w:hAnsi="Arial"/>
                <w:sz w:val="22"/>
                <w:szCs w:val="22"/>
              </w:rPr>
            </w:pPr>
            <w:r>
              <w:rPr>
                <w:color w:val="000009"/>
                <w:sz w:val="22"/>
                <w:szCs w:val="22"/>
              </w:rPr>
              <w:t>Veículo</w:t>
            </w:r>
          </w:p>
        </w:tc>
      </w:tr>
      <w:tr>
        <w:trPr>
          <w:trHeight w:val="247" w:hRule="atLeast"/>
        </w:trPr>
        <w:tc>
          <w:tcPr>
            <w:tcW w:w="17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jc w:val="center"/>
              <w:rPr>
                <w:rFonts w:ascii="Arial" w:hAnsi="Arial"/>
                <w:sz w:val="22"/>
                <w:szCs w:val="22"/>
              </w:rPr>
            </w:pPr>
            <w:r>
              <w:rPr>
                <w:color w:val="000009"/>
                <w:sz w:val="22"/>
                <w:szCs w:val="22"/>
              </w:rPr>
              <w:t>1</w:t>
            </w:r>
          </w:p>
        </w:tc>
        <w:tc>
          <w:tcPr>
            <w:tcW w:w="72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rPr>
                <w:rFonts w:ascii="Arial" w:hAnsi="Arial"/>
                <w:sz w:val="22"/>
                <w:szCs w:val="22"/>
              </w:rPr>
            </w:pPr>
            <w:r>
              <w:rPr>
                <w:color w:val="000009"/>
                <w:sz w:val="22"/>
                <w:szCs w:val="22"/>
              </w:rPr>
              <w:t>Lavadora de alta pressão</w:t>
            </w:r>
          </w:p>
        </w:tc>
      </w:tr>
      <w:tr>
        <w:trPr>
          <w:trHeight w:val="247" w:hRule="atLeast"/>
        </w:trPr>
        <w:tc>
          <w:tcPr>
            <w:tcW w:w="17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jc w:val="center"/>
              <w:rPr>
                <w:rFonts w:ascii="Arial" w:hAnsi="Arial"/>
                <w:sz w:val="22"/>
                <w:szCs w:val="22"/>
              </w:rPr>
            </w:pPr>
            <w:r>
              <w:rPr>
                <w:color w:val="000009"/>
                <w:sz w:val="22"/>
                <w:szCs w:val="22"/>
              </w:rPr>
              <w:t>1</w:t>
            </w:r>
          </w:p>
        </w:tc>
        <w:tc>
          <w:tcPr>
            <w:tcW w:w="72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rPr>
                <w:rFonts w:ascii="Arial" w:hAnsi="Arial"/>
                <w:sz w:val="22"/>
                <w:szCs w:val="22"/>
              </w:rPr>
            </w:pPr>
            <w:r>
              <w:rPr>
                <w:color w:val="000009"/>
                <w:sz w:val="22"/>
                <w:szCs w:val="22"/>
              </w:rPr>
              <w:t>Andaime tubular com alcance de 12 metros de altura</w:t>
            </w:r>
          </w:p>
        </w:tc>
      </w:tr>
      <w:tr>
        <w:trPr>
          <w:trHeight w:val="247" w:hRule="atLeast"/>
        </w:trPr>
        <w:tc>
          <w:tcPr>
            <w:tcW w:w="17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jc w:val="center"/>
              <w:rPr>
                <w:rFonts w:ascii="Arial" w:hAnsi="Arial"/>
                <w:sz w:val="22"/>
                <w:szCs w:val="22"/>
              </w:rPr>
            </w:pPr>
            <w:r>
              <w:rPr>
                <w:color w:val="000009"/>
                <w:sz w:val="22"/>
                <w:szCs w:val="22"/>
              </w:rPr>
              <w:t>1</w:t>
            </w:r>
          </w:p>
        </w:tc>
        <w:tc>
          <w:tcPr>
            <w:tcW w:w="72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rPr>
                <w:rFonts w:ascii="Arial" w:hAnsi="Arial"/>
                <w:sz w:val="22"/>
                <w:szCs w:val="22"/>
              </w:rPr>
            </w:pPr>
            <w:r>
              <w:rPr>
                <w:color w:val="000009"/>
                <w:sz w:val="22"/>
                <w:szCs w:val="22"/>
              </w:rPr>
              <w:t>Carrinho de armazém capacidade mínima 150 kg, com pneu</w:t>
            </w:r>
          </w:p>
        </w:tc>
      </w:tr>
      <w:tr>
        <w:trPr>
          <w:trHeight w:val="247" w:hRule="atLeast"/>
        </w:trPr>
        <w:tc>
          <w:tcPr>
            <w:tcW w:w="17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jc w:val="center"/>
              <w:rPr>
                <w:rFonts w:ascii="Arial" w:hAnsi="Arial"/>
                <w:sz w:val="22"/>
                <w:szCs w:val="22"/>
              </w:rPr>
            </w:pPr>
            <w:r>
              <w:rPr>
                <w:color w:val="000009"/>
                <w:sz w:val="22"/>
                <w:szCs w:val="22"/>
              </w:rPr>
              <w:t>1</w:t>
            </w:r>
          </w:p>
        </w:tc>
        <w:tc>
          <w:tcPr>
            <w:tcW w:w="72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rPr>
                <w:rFonts w:ascii="Arial" w:hAnsi="Arial"/>
                <w:sz w:val="22"/>
                <w:szCs w:val="22"/>
              </w:rPr>
            </w:pPr>
            <w:r>
              <w:rPr>
                <w:color w:val="000009"/>
                <w:sz w:val="22"/>
                <w:szCs w:val="22"/>
              </w:rPr>
              <w:t>Escada de alumínio com 7 degraus</w:t>
            </w:r>
          </w:p>
        </w:tc>
      </w:tr>
      <w:tr>
        <w:trPr>
          <w:trHeight w:val="248" w:hRule="atLeast"/>
        </w:trPr>
        <w:tc>
          <w:tcPr>
            <w:tcW w:w="17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jc w:val="center"/>
              <w:rPr>
                <w:rFonts w:ascii="Arial" w:hAnsi="Arial"/>
                <w:sz w:val="22"/>
                <w:szCs w:val="22"/>
              </w:rPr>
            </w:pPr>
            <w:r>
              <w:rPr>
                <w:color w:val="000009"/>
                <w:sz w:val="22"/>
                <w:szCs w:val="22"/>
              </w:rPr>
              <w:t>1</w:t>
            </w:r>
          </w:p>
        </w:tc>
        <w:tc>
          <w:tcPr>
            <w:tcW w:w="72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rPr>
                <w:rFonts w:ascii="Arial" w:hAnsi="Arial"/>
                <w:sz w:val="22"/>
                <w:szCs w:val="22"/>
              </w:rPr>
            </w:pPr>
            <w:r>
              <w:rPr>
                <w:color w:val="000009"/>
                <w:sz w:val="22"/>
                <w:szCs w:val="22"/>
              </w:rPr>
              <w:t>Escada de fibra, extensível, de 9,90 m, com 36 degraus</w:t>
            </w:r>
          </w:p>
        </w:tc>
      </w:tr>
      <w:tr>
        <w:trPr>
          <w:trHeight w:val="247" w:hRule="atLeast"/>
        </w:trPr>
        <w:tc>
          <w:tcPr>
            <w:tcW w:w="17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jc w:val="center"/>
              <w:rPr>
                <w:rFonts w:ascii="Arial" w:hAnsi="Arial"/>
                <w:sz w:val="22"/>
                <w:szCs w:val="22"/>
              </w:rPr>
            </w:pPr>
            <w:r>
              <w:rPr>
                <w:color w:val="000009"/>
                <w:sz w:val="22"/>
                <w:szCs w:val="22"/>
              </w:rPr>
              <w:t>1</w:t>
            </w:r>
          </w:p>
        </w:tc>
        <w:tc>
          <w:tcPr>
            <w:tcW w:w="72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rPr>
                <w:rFonts w:ascii="Arial" w:hAnsi="Arial"/>
                <w:sz w:val="22"/>
                <w:szCs w:val="22"/>
              </w:rPr>
            </w:pPr>
            <w:r>
              <w:rPr>
                <w:color w:val="000009"/>
                <w:sz w:val="22"/>
                <w:szCs w:val="22"/>
              </w:rPr>
              <w:t>Cortador de vidro</w:t>
            </w:r>
          </w:p>
        </w:tc>
      </w:tr>
      <w:tr>
        <w:trPr>
          <w:trHeight w:val="247" w:hRule="atLeast"/>
        </w:trPr>
        <w:tc>
          <w:tcPr>
            <w:tcW w:w="17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jc w:val="center"/>
              <w:rPr>
                <w:rFonts w:ascii="Arial" w:hAnsi="Arial"/>
                <w:sz w:val="22"/>
                <w:szCs w:val="22"/>
              </w:rPr>
            </w:pPr>
            <w:r>
              <w:rPr>
                <w:color w:val="000009"/>
                <w:sz w:val="22"/>
                <w:szCs w:val="22"/>
              </w:rPr>
              <w:t>1</w:t>
            </w:r>
          </w:p>
        </w:tc>
        <w:tc>
          <w:tcPr>
            <w:tcW w:w="72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rPr>
                <w:rFonts w:ascii="Arial" w:hAnsi="Arial"/>
                <w:sz w:val="22"/>
                <w:szCs w:val="22"/>
              </w:rPr>
            </w:pPr>
            <w:r>
              <w:rPr>
                <w:color w:val="000009"/>
                <w:sz w:val="22"/>
                <w:szCs w:val="22"/>
              </w:rPr>
              <w:t>Mangueiras compatíveis com as lavadoras de alta pressão</w:t>
            </w:r>
          </w:p>
        </w:tc>
      </w:tr>
      <w:tr>
        <w:trPr>
          <w:trHeight w:val="248" w:hRule="atLeast"/>
        </w:trPr>
        <w:tc>
          <w:tcPr>
            <w:tcW w:w="17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jc w:val="center"/>
              <w:rPr>
                <w:rFonts w:ascii="Arial" w:hAnsi="Arial"/>
                <w:sz w:val="22"/>
                <w:szCs w:val="22"/>
              </w:rPr>
            </w:pPr>
            <w:r>
              <w:rPr>
                <w:color w:val="000009"/>
                <w:sz w:val="22"/>
                <w:szCs w:val="22"/>
              </w:rPr>
              <w:t>1</w:t>
            </w:r>
          </w:p>
        </w:tc>
        <w:tc>
          <w:tcPr>
            <w:tcW w:w="72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rPr>
                <w:rFonts w:ascii="Arial" w:hAnsi="Arial"/>
                <w:sz w:val="22"/>
                <w:szCs w:val="22"/>
              </w:rPr>
            </w:pPr>
            <w:r>
              <w:rPr>
                <w:color w:val="000009"/>
                <w:sz w:val="22"/>
                <w:szCs w:val="22"/>
              </w:rPr>
              <w:t>PPU</w:t>
            </w:r>
          </w:p>
        </w:tc>
      </w:tr>
      <w:tr>
        <w:trPr>
          <w:trHeight w:val="248" w:hRule="atLeast"/>
        </w:trPr>
        <w:tc>
          <w:tcPr>
            <w:tcW w:w="17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jc w:val="center"/>
              <w:rPr>
                <w:rFonts w:ascii="Arial" w:hAnsi="Arial"/>
                <w:sz w:val="22"/>
                <w:szCs w:val="22"/>
              </w:rPr>
            </w:pPr>
            <w:r>
              <w:rPr>
                <w:color w:val="000009"/>
                <w:sz w:val="22"/>
                <w:szCs w:val="22"/>
              </w:rPr>
              <w:t>1</w:t>
            </w:r>
          </w:p>
        </w:tc>
        <w:tc>
          <w:tcPr>
            <w:tcW w:w="72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rPr>
                <w:rFonts w:ascii="Arial" w:hAnsi="Arial"/>
                <w:sz w:val="22"/>
                <w:szCs w:val="22"/>
              </w:rPr>
            </w:pPr>
            <w:r>
              <w:rPr>
                <w:color w:val="000009"/>
                <w:sz w:val="22"/>
                <w:szCs w:val="22"/>
              </w:rPr>
              <w:t>Maçarico portátil</w:t>
            </w:r>
          </w:p>
        </w:tc>
      </w:tr>
      <w:tr>
        <w:trPr>
          <w:trHeight w:val="247" w:hRule="atLeast"/>
        </w:trPr>
        <w:tc>
          <w:tcPr>
            <w:tcW w:w="17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jc w:val="center"/>
              <w:rPr>
                <w:rFonts w:ascii="Arial" w:hAnsi="Arial"/>
                <w:sz w:val="22"/>
                <w:szCs w:val="22"/>
              </w:rPr>
            </w:pPr>
            <w:r>
              <w:rPr>
                <w:color w:val="000009"/>
                <w:sz w:val="22"/>
                <w:szCs w:val="22"/>
              </w:rPr>
              <w:t>1</w:t>
            </w:r>
          </w:p>
        </w:tc>
        <w:tc>
          <w:tcPr>
            <w:tcW w:w="72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rPr>
                <w:rFonts w:ascii="Arial" w:hAnsi="Arial"/>
                <w:sz w:val="22"/>
                <w:szCs w:val="22"/>
              </w:rPr>
            </w:pPr>
            <w:r>
              <w:rPr>
                <w:color w:val="000009"/>
                <w:sz w:val="22"/>
                <w:szCs w:val="22"/>
              </w:rPr>
              <w:t>Foscoper</w:t>
            </w:r>
          </w:p>
        </w:tc>
      </w:tr>
      <w:tr>
        <w:trPr>
          <w:trHeight w:val="248" w:hRule="atLeast"/>
        </w:trPr>
        <w:tc>
          <w:tcPr>
            <w:tcW w:w="17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jc w:val="center"/>
              <w:rPr>
                <w:rFonts w:ascii="Arial" w:hAnsi="Arial"/>
                <w:sz w:val="22"/>
                <w:szCs w:val="22"/>
              </w:rPr>
            </w:pPr>
            <w:r>
              <w:rPr>
                <w:color w:val="000009"/>
                <w:sz w:val="22"/>
                <w:szCs w:val="22"/>
              </w:rPr>
              <w:t>1</w:t>
            </w:r>
          </w:p>
        </w:tc>
        <w:tc>
          <w:tcPr>
            <w:tcW w:w="72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rPr>
                <w:rFonts w:ascii="Arial" w:hAnsi="Arial"/>
                <w:sz w:val="22"/>
                <w:szCs w:val="22"/>
              </w:rPr>
            </w:pPr>
            <w:r>
              <w:rPr>
                <w:color w:val="000009"/>
                <w:sz w:val="22"/>
                <w:szCs w:val="22"/>
              </w:rPr>
              <w:t>Tenda Gazebo 3x3 m, teto em poliéster e pés de alumínio</w:t>
            </w:r>
          </w:p>
        </w:tc>
      </w:tr>
      <w:tr>
        <w:trPr>
          <w:trHeight w:val="248" w:hRule="atLeast"/>
        </w:trPr>
        <w:tc>
          <w:tcPr>
            <w:tcW w:w="17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jc w:val="center"/>
              <w:rPr>
                <w:rFonts w:ascii="Arial" w:hAnsi="Arial"/>
                <w:sz w:val="22"/>
                <w:szCs w:val="22"/>
              </w:rPr>
            </w:pPr>
            <w:r>
              <w:rPr>
                <w:color w:val="000009"/>
                <w:sz w:val="22"/>
                <w:szCs w:val="22"/>
              </w:rPr>
              <w:t>1</w:t>
            </w:r>
          </w:p>
        </w:tc>
        <w:tc>
          <w:tcPr>
            <w:tcW w:w="72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rPr>
                <w:rFonts w:ascii="Arial" w:hAnsi="Arial"/>
                <w:sz w:val="22"/>
                <w:szCs w:val="22"/>
              </w:rPr>
            </w:pPr>
            <w:r>
              <w:rPr>
                <w:color w:val="000009"/>
                <w:sz w:val="22"/>
                <w:szCs w:val="22"/>
              </w:rPr>
              <w:t>Cortador de Tubos</w:t>
            </w:r>
          </w:p>
        </w:tc>
      </w:tr>
      <w:tr>
        <w:trPr>
          <w:trHeight w:val="248" w:hRule="atLeast"/>
        </w:trPr>
        <w:tc>
          <w:tcPr>
            <w:tcW w:w="17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jc w:val="center"/>
              <w:rPr>
                <w:rFonts w:ascii="Arial" w:hAnsi="Arial"/>
                <w:sz w:val="22"/>
                <w:szCs w:val="22"/>
              </w:rPr>
            </w:pPr>
            <w:r>
              <w:rPr>
                <w:color w:val="000009"/>
                <w:sz w:val="22"/>
                <w:szCs w:val="22"/>
              </w:rPr>
              <w:t>1</w:t>
            </w:r>
          </w:p>
        </w:tc>
        <w:tc>
          <w:tcPr>
            <w:tcW w:w="72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rPr>
                <w:rFonts w:ascii="Arial" w:hAnsi="Arial"/>
                <w:sz w:val="22"/>
                <w:szCs w:val="22"/>
              </w:rPr>
            </w:pPr>
            <w:r>
              <w:rPr>
                <w:color w:val="000009"/>
                <w:sz w:val="22"/>
                <w:szCs w:val="22"/>
              </w:rPr>
              <w:t>Manifold Completo para Gás R410A</w:t>
            </w:r>
          </w:p>
        </w:tc>
      </w:tr>
      <w:tr>
        <w:trPr>
          <w:trHeight w:val="248" w:hRule="atLeast"/>
        </w:trPr>
        <w:tc>
          <w:tcPr>
            <w:tcW w:w="17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jc w:val="center"/>
              <w:rPr>
                <w:rFonts w:ascii="Arial" w:hAnsi="Arial"/>
                <w:sz w:val="22"/>
                <w:szCs w:val="22"/>
              </w:rPr>
            </w:pPr>
            <w:r>
              <w:rPr>
                <w:color w:val="000009"/>
                <w:sz w:val="22"/>
                <w:szCs w:val="22"/>
              </w:rPr>
              <w:t>1</w:t>
            </w:r>
          </w:p>
        </w:tc>
        <w:tc>
          <w:tcPr>
            <w:tcW w:w="72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rPr>
                <w:rFonts w:ascii="Arial" w:hAnsi="Arial"/>
                <w:sz w:val="22"/>
                <w:szCs w:val="22"/>
              </w:rPr>
            </w:pPr>
            <w:r>
              <w:rPr>
                <w:color w:val="000009"/>
                <w:sz w:val="22"/>
                <w:szCs w:val="22"/>
              </w:rPr>
              <w:t>Flangeador de Tubos</w:t>
            </w:r>
          </w:p>
        </w:tc>
      </w:tr>
      <w:tr>
        <w:trPr>
          <w:trHeight w:val="250" w:hRule="atLeast"/>
        </w:trPr>
        <w:tc>
          <w:tcPr>
            <w:tcW w:w="17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jc w:val="center"/>
              <w:rPr>
                <w:rFonts w:ascii="Arial" w:hAnsi="Arial"/>
                <w:sz w:val="22"/>
                <w:szCs w:val="22"/>
              </w:rPr>
            </w:pPr>
            <w:r>
              <w:rPr>
                <w:color w:val="000009"/>
                <w:sz w:val="22"/>
                <w:szCs w:val="22"/>
              </w:rPr>
              <w:t>1</w:t>
            </w:r>
          </w:p>
        </w:tc>
        <w:tc>
          <w:tcPr>
            <w:tcW w:w="72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rPr>
                <w:rFonts w:ascii="Arial" w:hAnsi="Arial"/>
                <w:sz w:val="22"/>
                <w:szCs w:val="22"/>
              </w:rPr>
            </w:pPr>
            <w:r>
              <w:rPr>
                <w:color w:val="000009"/>
                <w:sz w:val="22"/>
                <w:szCs w:val="22"/>
              </w:rPr>
              <w:t>Vacuômetro Digital VG 64</w:t>
            </w:r>
          </w:p>
        </w:tc>
      </w:tr>
      <w:tr>
        <w:trPr>
          <w:trHeight w:val="250" w:hRule="atLeast"/>
        </w:trPr>
        <w:tc>
          <w:tcPr>
            <w:tcW w:w="907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rPr>
                <w:rFonts w:ascii="Arial" w:hAnsi="Arial"/>
                <w:sz w:val="22"/>
                <w:szCs w:val="22"/>
              </w:rPr>
            </w:pPr>
            <w:r>
              <w:rPr>
                <w:b/>
                <w:color w:val="000009"/>
                <w:sz w:val="22"/>
                <w:szCs w:val="22"/>
              </w:rPr>
              <w:t>FERRAMENTAS</w:t>
            </w:r>
          </w:p>
        </w:tc>
      </w:tr>
      <w:tr>
        <w:trPr>
          <w:trHeight w:val="247" w:hRule="atLeast"/>
        </w:trPr>
        <w:tc>
          <w:tcPr>
            <w:tcW w:w="17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jc w:val="center"/>
              <w:rPr>
                <w:rFonts w:ascii="Arial" w:hAnsi="Arial"/>
                <w:sz w:val="22"/>
                <w:szCs w:val="22"/>
              </w:rPr>
            </w:pPr>
            <w:r>
              <w:rPr>
                <w:color w:val="000009"/>
                <w:sz w:val="22"/>
                <w:szCs w:val="22"/>
              </w:rPr>
              <w:t>957</w:t>
            </w:r>
          </w:p>
        </w:tc>
        <w:tc>
          <w:tcPr>
            <w:tcW w:w="72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rPr>
                <w:rFonts w:ascii="Arial" w:hAnsi="Arial"/>
                <w:sz w:val="22"/>
                <w:szCs w:val="22"/>
              </w:rPr>
            </w:pPr>
            <w:r>
              <w:rPr>
                <w:color w:val="000009"/>
                <w:sz w:val="22"/>
                <w:szCs w:val="22"/>
              </w:rPr>
              <w:t>Etiqueta (</w:t>
            </w:r>
            <w:r>
              <w:rPr>
                <w:b/>
                <w:color w:val="000009"/>
                <w:sz w:val="22"/>
                <w:szCs w:val="22"/>
              </w:rPr>
              <w:t>anexo A</w:t>
            </w:r>
            <w:r>
              <w:rPr>
                <w:color w:val="000009"/>
                <w:sz w:val="22"/>
                <w:szCs w:val="22"/>
              </w:rPr>
              <w:t>) adesivada para controle da execução de manutenção</w:t>
            </w:r>
          </w:p>
        </w:tc>
      </w:tr>
      <w:tr>
        <w:trPr>
          <w:trHeight w:val="248" w:hRule="atLeast"/>
        </w:trPr>
        <w:tc>
          <w:tcPr>
            <w:tcW w:w="17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jc w:val="center"/>
              <w:rPr>
                <w:rFonts w:ascii="Arial" w:hAnsi="Arial"/>
                <w:sz w:val="22"/>
                <w:szCs w:val="22"/>
              </w:rPr>
            </w:pPr>
            <w:r>
              <w:rPr>
                <w:color w:val="000009"/>
                <w:sz w:val="22"/>
                <w:szCs w:val="22"/>
              </w:rPr>
              <w:t>1</w:t>
            </w:r>
          </w:p>
        </w:tc>
        <w:tc>
          <w:tcPr>
            <w:tcW w:w="72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rPr>
                <w:rFonts w:ascii="Arial" w:hAnsi="Arial"/>
                <w:sz w:val="22"/>
                <w:szCs w:val="22"/>
              </w:rPr>
            </w:pPr>
            <w:r>
              <w:rPr>
                <w:color w:val="000009"/>
                <w:sz w:val="22"/>
                <w:szCs w:val="22"/>
              </w:rPr>
              <w:t>Chave de Fenda ¼ x 6</w:t>
            </w:r>
          </w:p>
        </w:tc>
      </w:tr>
      <w:tr>
        <w:trPr>
          <w:trHeight w:val="248" w:hRule="atLeast"/>
        </w:trPr>
        <w:tc>
          <w:tcPr>
            <w:tcW w:w="17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jc w:val="center"/>
              <w:rPr>
                <w:rFonts w:ascii="Arial" w:hAnsi="Arial"/>
                <w:sz w:val="22"/>
                <w:szCs w:val="22"/>
              </w:rPr>
            </w:pPr>
            <w:r>
              <w:rPr>
                <w:color w:val="000009"/>
                <w:sz w:val="22"/>
                <w:szCs w:val="22"/>
              </w:rPr>
              <w:t>1</w:t>
            </w:r>
          </w:p>
        </w:tc>
        <w:tc>
          <w:tcPr>
            <w:tcW w:w="72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rPr>
                <w:rFonts w:ascii="Arial" w:hAnsi="Arial"/>
                <w:sz w:val="22"/>
                <w:szCs w:val="22"/>
              </w:rPr>
            </w:pPr>
            <w:r>
              <w:rPr>
                <w:color w:val="000009"/>
                <w:sz w:val="22"/>
                <w:szCs w:val="22"/>
              </w:rPr>
              <w:t>Chave de Fenda 1/8 x 3</w:t>
            </w:r>
          </w:p>
        </w:tc>
      </w:tr>
      <w:tr>
        <w:trPr>
          <w:trHeight w:val="248" w:hRule="atLeast"/>
        </w:trPr>
        <w:tc>
          <w:tcPr>
            <w:tcW w:w="17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jc w:val="center"/>
              <w:rPr>
                <w:rFonts w:ascii="Arial" w:hAnsi="Arial"/>
                <w:sz w:val="22"/>
                <w:szCs w:val="22"/>
              </w:rPr>
            </w:pPr>
            <w:r>
              <mc:AlternateContent>
                <mc:Choice Requires="wps">
                  <w:drawing>
                    <wp:anchor behindDoc="0" distT="0" distB="0" distL="114300" distR="114300" simplePos="0" locked="0" layoutInCell="1" allowOverlap="1" relativeHeight="6">
                      <wp:simplePos x="0" y="0"/>
                      <wp:positionH relativeFrom="page">
                        <wp:posOffset>6840220</wp:posOffset>
                      </wp:positionH>
                      <wp:positionV relativeFrom="page">
                        <wp:posOffset>4220210</wp:posOffset>
                      </wp:positionV>
                      <wp:extent cx="35560" cy="10160"/>
                      <wp:effectExtent l="0" t="0" r="0" b="0"/>
                      <wp:wrapNone/>
                      <wp:docPr id="5" name="Figura5"/>
                      <a:graphic xmlns:a="http://schemas.openxmlformats.org/drawingml/2006/main">
                        <a:graphicData uri="http://schemas.microsoft.com/office/word/2010/wordprocessingShape">
                          <wps:wsp>
                            <wps:cNvSpPr/>
                            <wps:spPr>
                              <a:xfrm>
                                <a:off x="0" y="0"/>
                                <a:ext cx="34920" cy="9360"/>
                              </a:xfrm>
                              <a:prstGeom prst="rect">
                                <a:avLst/>
                              </a:prstGeom>
                              <a:solidFill>
                                <a:srgbClr val="000000"/>
                              </a:solidFill>
                              <a:ln>
                                <a:noFill/>
                              </a:ln>
                            </wps:spPr>
                            <wps:style>
                              <a:lnRef idx="0"/>
                              <a:fillRef idx="0"/>
                              <a:effectRef idx="0"/>
                              <a:fontRef idx="minor"/>
                            </wps:style>
                            <wps:bodyPr/>
                          </wps:wsp>
                        </a:graphicData>
                      </a:graphic>
                    </wp:anchor>
                  </w:drawing>
                </mc:Choice>
                <mc:Fallback>
                  <w:pict>
                    <v:rect id="shape_0" ID="Figura5" fillcolor="black" stroked="f" style="position:absolute;margin-left:538.6pt;margin-top:332.3pt;width:2.7pt;height:0.7pt;mso-position-horizontal-relative:page;mso-position-vertical-relative:page">
                      <w10:wrap type="none"/>
                      <v:fill o:detectmouseclick="t" type="solid" color2="white"/>
                      <v:stroke color="#3465a4" joinstyle="round" endcap="flat"/>
                    </v:rect>
                  </w:pict>
                </mc:Fallback>
              </mc:AlternateContent>
            </w:r>
            <w:r>
              <w:rPr>
                <w:color w:val="000009"/>
                <w:sz w:val="22"/>
                <w:szCs w:val="22"/>
              </w:rPr>
              <w:t>1</w:t>
            </w:r>
          </w:p>
        </w:tc>
        <w:tc>
          <w:tcPr>
            <w:tcW w:w="72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rPr>
                <w:rFonts w:ascii="Arial" w:hAnsi="Arial"/>
                <w:sz w:val="22"/>
                <w:szCs w:val="22"/>
              </w:rPr>
            </w:pPr>
            <w:r>
              <w:rPr>
                <w:color w:val="000009"/>
                <w:sz w:val="22"/>
                <w:szCs w:val="22"/>
              </w:rPr>
              <w:t>Chave Cotoco Fenda 3/16</w:t>
            </w:r>
          </w:p>
        </w:tc>
      </w:tr>
      <w:tr>
        <w:trPr>
          <w:trHeight w:val="247" w:hRule="atLeast"/>
        </w:trPr>
        <w:tc>
          <w:tcPr>
            <w:tcW w:w="17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jc w:val="center"/>
              <w:rPr>
                <w:rFonts w:ascii="Arial" w:hAnsi="Arial"/>
                <w:sz w:val="22"/>
                <w:szCs w:val="22"/>
              </w:rPr>
            </w:pPr>
            <w:r>
              <w:rPr>
                <w:color w:val="000009"/>
                <w:sz w:val="22"/>
                <w:szCs w:val="22"/>
              </w:rPr>
              <w:t>1</w:t>
            </w:r>
          </w:p>
        </w:tc>
        <w:tc>
          <w:tcPr>
            <w:tcW w:w="72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rPr>
                <w:rFonts w:ascii="Arial" w:hAnsi="Arial"/>
                <w:sz w:val="22"/>
                <w:szCs w:val="22"/>
              </w:rPr>
            </w:pPr>
            <w:r>
              <w:rPr>
                <w:color w:val="000009"/>
                <w:sz w:val="22"/>
                <w:szCs w:val="22"/>
              </w:rPr>
              <w:t>Chave Cotoco Phillips 3/16</w:t>
            </w:r>
          </w:p>
        </w:tc>
      </w:tr>
      <w:tr>
        <w:trPr>
          <w:trHeight w:val="247" w:hRule="atLeast"/>
        </w:trPr>
        <w:tc>
          <w:tcPr>
            <w:tcW w:w="17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jc w:val="center"/>
              <w:rPr>
                <w:rFonts w:ascii="Arial" w:hAnsi="Arial"/>
                <w:sz w:val="22"/>
                <w:szCs w:val="22"/>
              </w:rPr>
            </w:pPr>
            <w:r>
              <w:rPr>
                <w:color w:val="000009"/>
                <w:sz w:val="22"/>
                <w:szCs w:val="22"/>
              </w:rPr>
              <w:t>1</w:t>
            </w:r>
          </w:p>
        </w:tc>
        <w:tc>
          <w:tcPr>
            <w:tcW w:w="72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rPr>
                <w:rFonts w:ascii="Arial" w:hAnsi="Arial"/>
                <w:sz w:val="22"/>
                <w:szCs w:val="22"/>
              </w:rPr>
            </w:pPr>
            <w:r>
              <w:rPr>
                <w:color w:val="000009"/>
                <w:sz w:val="22"/>
                <w:szCs w:val="22"/>
              </w:rPr>
              <w:t>Chave Phillips ¼ x 4</w:t>
            </w:r>
          </w:p>
        </w:tc>
      </w:tr>
      <w:tr>
        <w:trPr>
          <w:trHeight w:val="247" w:hRule="atLeast"/>
        </w:trPr>
        <w:tc>
          <w:tcPr>
            <w:tcW w:w="17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jc w:val="center"/>
              <w:rPr>
                <w:rFonts w:ascii="Arial" w:hAnsi="Arial"/>
                <w:sz w:val="22"/>
                <w:szCs w:val="22"/>
              </w:rPr>
            </w:pPr>
            <w:r>
              <w:rPr>
                <w:color w:val="000009"/>
                <w:sz w:val="22"/>
                <w:szCs w:val="22"/>
              </w:rPr>
              <w:t>1</w:t>
            </w:r>
          </w:p>
        </w:tc>
        <w:tc>
          <w:tcPr>
            <w:tcW w:w="72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rPr>
                <w:rFonts w:ascii="Arial" w:hAnsi="Arial"/>
                <w:sz w:val="22"/>
                <w:szCs w:val="22"/>
              </w:rPr>
            </w:pPr>
            <w:r>
              <w:rPr>
                <w:color w:val="000009"/>
                <w:sz w:val="22"/>
                <w:szCs w:val="22"/>
              </w:rPr>
              <w:t>Chave Fenda 5/16' x 6'</w:t>
            </w:r>
          </w:p>
        </w:tc>
      </w:tr>
      <w:tr>
        <w:trPr>
          <w:trHeight w:val="247" w:hRule="atLeast"/>
        </w:trPr>
        <w:tc>
          <w:tcPr>
            <w:tcW w:w="17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jc w:val="center"/>
              <w:rPr>
                <w:rFonts w:ascii="Arial" w:hAnsi="Arial"/>
                <w:sz w:val="22"/>
                <w:szCs w:val="22"/>
              </w:rPr>
            </w:pPr>
            <w:r>
              <w:rPr>
                <w:color w:val="000009"/>
                <w:sz w:val="22"/>
                <w:szCs w:val="22"/>
              </w:rPr>
              <w:t>1</w:t>
            </w:r>
          </w:p>
        </w:tc>
        <w:tc>
          <w:tcPr>
            <w:tcW w:w="72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rPr>
                <w:rFonts w:ascii="Arial" w:hAnsi="Arial"/>
                <w:sz w:val="22"/>
                <w:szCs w:val="22"/>
              </w:rPr>
            </w:pPr>
            <w:r>
              <w:rPr>
                <w:color w:val="000009"/>
                <w:sz w:val="22"/>
                <w:szCs w:val="22"/>
              </w:rPr>
              <w:t>Alicate Universal</w:t>
            </w:r>
          </w:p>
        </w:tc>
      </w:tr>
      <w:tr>
        <w:trPr>
          <w:trHeight w:val="248" w:hRule="atLeast"/>
        </w:trPr>
        <w:tc>
          <w:tcPr>
            <w:tcW w:w="17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jc w:val="center"/>
              <w:rPr>
                <w:rFonts w:ascii="Arial" w:hAnsi="Arial"/>
                <w:sz w:val="22"/>
                <w:szCs w:val="22"/>
              </w:rPr>
            </w:pPr>
            <w:r>
              <w:rPr>
                <w:color w:val="000009"/>
                <w:sz w:val="22"/>
                <w:szCs w:val="22"/>
              </w:rPr>
              <w:t>1</w:t>
            </w:r>
          </w:p>
        </w:tc>
        <w:tc>
          <w:tcPr>
            <w:tcW w:w="72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rPr>
                <w:rFonts w:ascii="Arial" w:hAnsi="Arial"/>
                <w:sz w:val="22"/>
                <w:szCs w:val="22"/>
              </w:rPr>
            </w:pPr>
            <w:r>
              <w:rPr>
                <w:color w:val="000009"/>
                <w:sz w:val="22"/>
                <w:szCs w:val="22"/>
              </w:rPr>
              <w:t>Alicate Corte Diagonal</w:t>
            </w:r>
          </w:p>
        </w:tc>
      </w:tr>
      <w:tr>
        <w:trPr>
          <w:trHeight w:val="247" w:hRule="atLeast"/>
        </w:trPr>
        <w:tc>
          <w:tcPr>
            <w:tcW w:w="17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jc w:val="center"/>
              <w:rPr>
                <w:rFonts w:ascii="Arial" w:hAnsi="Arial"/>
                <w:sz w:val="22"/>
                <w:szCs w:val="22"/>
              </w:rPr>
            </w:pPr>
            <w:r>
              <w:rPr>
                <w:color w:val="000009"/>
                <w:sz w:val="22"/>
                <w:szCs w:val="22"/>
              </w:rPr>
              <w:t>1</w:t>
            </w:r>
          </w:p>
        </w:tc>
        <w:tc>
          <w:tcPr>
            <w:tcW w:w="72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rPr>
                <w:rFonts w:ascii="Arial" w:hAnsi="Arial"/>
                <w:sz w:val="22"/>
                <w:szCs w:val="22"/>
              </w:rPr>
            </w:pPr>
            <w:r>
              <w:rPr>
                <w:color w:val="000009"/>
                <w:sz w:val="22"/>
                <w:szCs w:val="22"/>
              </w:rPr>
              <w:t>Alicate de Pressão</w:t>
            </w:r>
          </w:p>
        </w:tc>
      </w:tr>
      <w:tr>
        <w:trPr>
          <w:trHeight w:val="247" w:hRule="atLeast"/>
        </w:trPr>
        <w:tc>
          <w:tcPr>
            <w:tcW w:w="17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jc w:val="center"/>
              <w:rPr>
                <w:rFonts w:ascii="Arial" w:hAnsi="Arial"/>
                <w:sz w:val="22"/>
                <w:szCs w:val="22"/>
              </w:rPr>
            </w:pPr>
            <w:r>
              <w:rPr>
                <w:color w:val="000009"/>
                <w:sz w:val="22"/>
                <w:szCs w:val="22"/>
              </w:rPr>
              <w:t>1</w:t>
            </w:r>
          </w:p>
        </w:tc>
        <w:tc>
          <w:tcPr>
            <w:tcW w:w="72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rPr>
                <w:rFonts w:ascii="Arial" w:hAnsi="Arial"/>
                <w:sz w:val="22"/>
                <w:szCs w:val="22"/>
              </w:rPr>
            </w:pPr>
            <w:r>
              <w:rPr>
                <w:color w:val="000009"/>
                <w:sz w:val="22"/>
                <w:szCs w:val="22"/>
              </w:rPr>
              <w:t>JG Soquete + Catraca 9 a19 mm</w:t>
            </w:r>
          </w:p>
        </w:tc>
      </w:tr>
      <w:tr>
        <w:trPr>
          <w:trHeight w:val="247" w:hRule="atLeast"/>
        </w:trPr>
        <w:tc>
          <w:tcPr>
            <w:tcW w:w="17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jc w:val="center"/>
              <w:rPr>
                <w:rFonts w:ascii="Arial" w:hAnsi="Arial"/>
                <w:sz w:val="22"/>
                <w:szCs w:val="22"/>
              </w:rPr>
            </w:pPr>
            <w:r>
              <w:rPr>
                <w:color w:val="000009"/>
                <w:sz w:val="22"/>
                <w:szCs w:val="22"/>
              </w:rPr>
              <w:t>1</w:t>
            </w:r>
          </w:p>
        </w:tc>
        <w:tc>
          <w:tcPr>
            <w:tcW w:w="72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rPr>
                <w:rFonts w:ascii="Arial" w:hAnsi="Arial"/>
                <w:sz w:val="22"/>
                <w:szCs w:val="22"/>
              </w:rPr>
            </w:pPr>
            <w:r>
              <w:rPr>
                <w:color w:val="000009"/>
                <w:sz w:val="22"/>
                <w:szCs w:val="22"/>
              </w:rPr>
              <w:t>Chave Inglesa 15'</w:t>
            </w:r>
          </w:p>
        </w:tc>
      </w:tr>
      <w:tr>
        <w:trPr>
          <w:trHeight w:val="247" w:hRule="atLeast"/>
        </w:trPr>
        <w:tc>
          <w:tcPr>
            <w:tcW w:w="17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jc w:val="center"/>
              <w:rPr>
                <w:rFonts w:ascii="Arial" w:hAnsi="Arial"/>
                <w:sz w:val="22"/>
                <w:szCs w:val="22"/>
              </w:rPr>
            </w:pPr>
            <w:r>
              <w:rPr>
                <w:color w:val="000009"/>
                <w:sz w:val="22"/>
                <w:szCs w:val="22"/>
              </w:rPr>
              <w:t>1</w:t>
            </w:r>
          </w:p>
        </w:tc>
        <w:tc>
          <w:tcPr>
            <w:tcW w:w="72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rPr>
                <w:rFonts w:ascii="Arial" w:hAnsi="Arial"/>
                <w:sz w:val="22"/>
                <w:szCs w:val="22"/>
              </w:rPr>
            </w:pPr>
            <w:r>
              <w:rPr>
                <w:color w:val="000009"/>
                <w:sz w:val="22"/>
                <w:szCs w:val="22"/>
              </w:rPr>
              <w:t>Chave Inglesa 12'</w:t>
            </w:r>
          </w:p>
        </w:tc>
      </w:tr>
      <w:tr>
        <w:trPr>
          <w:trHeight w:val="248" w:hRule="atLeast"/>
        </w:trPr>
        <w:tc>
          <w:tcPr>
            <w:tcW w:w="17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jc w:val="center"/>
              <w:rPr>
                <w:rFonts w:ascii="Arial" w:hAnsi="Arial"/>
                <w:sz w:val="22"/>
                <w:szCs w:val="22"/>
              </w:rPr>
            </w:pPr>
            <w:r>
              <w:rPr>
                <w:color w:val="000009"/>
                <w:sz w:val="22"/>
                <w:szCs w:val="22"/>
              </w:rPr>
              <w:t>1</w:t>
            </w:r>
          </w:p>
        </w:tc>
        <w:tc>
          <w:tcPr>
            <w:tcW w:w="72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rPr>
                <w:rFonts w:ascii="Arial" w:hAnsi="Arial"/>
                <w:sz w:val="22"/>
                <w:szCs w:val="22"/>
              </w:rPr>
            </w:pPr>
            <w:r>
              <w:rPr>
                <w:color w:val="000009"/>
                <w:sz w:val="22"/>
                <w:szCs w:val="22"/>
              </w:rPr>
              <w:t>Chave Inglesa 6'</w:t>
            </w:r>
          </w:p>
        </w:tc>
      </w:tr>
      <w:tr>
        <w:trPr>
          <w:trHeight w:val="247" w:hRule="atLeast"/>
        </w:trPr>
        <w:tc>
          <w:tcPr>
            <w:tcW w:w="17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jc w:val="center"/>
              <w:rPr>
                <w:rFonts w:ascii="Arial" w:hAnsi="Arial"/>
                <w:sz w:val="22"/>
                <w:szCs w:val="22"/>
              </w:rPr>
            </w:pPr>
            <w:r>
              <w:rPr>
                <w:color w:val="000009"/>
                <w:sz w:val="22"/>
                <w:szCs w:val="22"/>
              </w:rPr>
              <w:t>1</w:t>
            </w:r>
          </w:p>
        </w:tc>
        <w:tc>
          <w:tcPr>
            <w:tcW w:w="72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rPr>
                <w:rFonts w:ascii="Arial" w:hAnsi="Arial"/>
                <w:sz w:val="22"/>
                <w:szCs w:val="22"/>
              </w:rPr>
            </w:pPr>
            <w:r>
              <w:rPr>
                <w:color w:val="000009"/>
                <w:sz w:val="22"/>
                <w:szCs w:val="22"/>
              </w:rPr>
              <w:t>Estilete Padrão</w:t>
            </w:r>
          </w:p>
        </w:tc>
      </w:tr>
      <w:tr>
        <w:trPr>
          <w:trHeight w:val="247" w:hRule="atLeast"/>
        </w:trPr>
        <w:tc>
          <w:tcPr>
            <w:tcW w:w="17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jc w:val="center"/>
              <w:rPr>
                <w:rFonts w:ascii="Arial" w:hAnsi="Arial"/>
                <w:sz w:val="22"/>
                <w:szCs w:val="22"/>
              </w:rPr>
            </w:pPr>
            <w:r>
              <w:rPr>
                <w:color w:val="000009"/>
                <w:sz w:val="22"/>
                <w:szCs w:val="22"/>
              </w:rPr>
              <w:t>1</w:t>
            </w:r>
          </w:p>
        </w:tc>
        <w:tc>
          <w:tcPr>
            <w:tcW w:w="72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rPr>
                <w:rFonts w:ascii="Arial" w:hAnsi="Arial"/>
                <w:sz w:val="22"/>
                <w:szCs w:val="22"/>
              </w:rPr>
            </w:pPr>
            <w:r>
              <w:rPr>
                <w:color w:val="000009"/>
                <w:sz w:val="22"/>
                <w:szCs w:val="22"/>
              </w:rPr>
              <w:t>Trena de Bolso 5m</w:t>
            </w:r>
          </w:p>
        </w:tc>
      </w:tr>
      <w:tr>
        <w:trPr>
          <w:trHeight w:val="247" w:hRule="atLeast"/>
        </w:trPr>
        <w:tc>
          <w:tcPr>
            <w:tcW w:w="17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jc w:val="center"/>
              <w:rPr>
                <w:rFonts w:ascii="Arial" w:hAnsi="Arial"/>
                <w:sz w:val="22"/>
                <w:szCs w:val="22"/>
              </w:rPr>
            </w:pPr>
            <w:r>
              <w:rPr>
                <w:color w:val="000009"/>
                <w:sz w:val="22"/>
                <w:szCs w:val="22"/>
              </w:rPr>
              <w:t>1</w:t>
            </w:r>
          </w:p>
        </w:tc>
        <w:tc>
          <w:tcPr>
            <w:tcW w:w="72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rPr>
                <w:rFonts w:ascii="Arial" w:hAnsi="Arial"/>
                <w:sz w:val="22"/>
                <w:szCs w:val="22"/>
              </w:rPr>
            </w:pPr>
            <w:r>
              <w:rPr>
                <w:color w:val="000009"/>
                <w:sz w:val="22"/>
                <w:szCs w:val="22"/>
              </w:rPr>
              <w:t>Lanterna com Pilha</w:t>
            </w:r>
          </w:p>
        </w:tc>
      </w:tr>
      <w:tr>
        <w:trPr>
          <w:trHeight w:val="248" w:hRule="atLeast"/>
        </w:trPr>
        <w:tc>
          <w:tcPr>
            <w:tcW w:w="1775" w:type="dxa"/>
            <w:gridSpan w:val="2"/>
            <w:tcBorders>
              <w:top w:val="single" w:sz="4" w:space="0" w:color="000001"/>
              <w:left w:val="single" w:sz="4" w:space="0" w:color="000001"/>
              <w:bottom w:val="single" w:sz="6" w:space="0" w:color="000001"/>
              <w:right w:val="single" w:sz="4" w:space="0" w:color="000001"/>
              <w:insideH w:val="single" w:sz="6" w:space="0" w:color="000001"/>
              <w:insideV w:val="single" w:sz="4" w:space="0" w:color="000001"/>
            </w:tcBorders>
            <w:shd w:fill="auto" w:val="clear"/>
          </w:tcPr>
          <w:p>
            <w:pPr>
              <w:pStyle w:val="TableParagraph"/>
              <w:spacing w:lineRule="auto" w:line="240" w:before="0" w:after="0"/>
              <w:ind w:left="0" w:right="0" w:hanging="0"/>
              <w:jc w:val="center"/>
              <w:rPr>
                <w:rFonts w:ascii="Arial" w:hAnsi="Arial"/>
                <w:sz w:val="22"/>
                <w:szCs w:val="22"/>
              </w:rPr>
            </w:pPr>
            <w:r>
              <w:rPr>
                <w:color w:val="000009"/>
                <w:sz w:val="22"/>
                <w:szCs w:val="22"/>
              </w:rPr>
              <w:t>1</w:t>
            </w:r>
          </w:p>
        </w:tc>
        <w:tc>
          <w:tcPr>
            <w:tcW w:w="7295" w:type="dxa"/>
            <w:tcBorders>
              <w:top w:val="single" w:sz="4" w:space="0" w:color="000001"/>
              <w:left w:val="single" w:sz="4" w:space="0" w:color="000001"/>
              <w:bottom w:val="single" w:sz="6" w:space="0" w:color="000001"/>
              <w:right w:val="single" w:sz="4" w:space="0" w:color="000001"/>
              <w:insideH w:val="single" w:sz="6" w:space="0" w:color="000001"/>
              <w:insideV w:val="single" w:sz="4" w:space="0" w:color="000001"/>
            </w:tcBorders>
            <w:shd w:fill="auto" w:val="clear"/>
          </w:tcPr>
          <w:p>
            <w:pPr>
              <w:pStyle w:val="TableParagraph"/>
              <w:spacing w:lineRule="auto" w:line="240" w:before="0" w:after="0"/>
              <w:ind w:left="0" w:right="0" w:hanging="0"/>
              <w:rPr>
                <w:rFonts w:ascii="Arial" w:hAnsi="Arial"/>
                <w:sz w:val="22"/>
                <w:szCs w:val="22"/>
              </w:rPr>
            </w:pPr>
            <w:r>
              <w:rPr>
                <w:color w:val="000009"/>
                <w:sz w:val="22"/>
                <w:szCs w:val="22"/>
              </w:rPr>
              <w:t>Alicate de Bico 6'</w:t>
            </w:r>
          </w:p>
        </w:tc>
      </w:tr>
      <w:tr>
        <w:trPr>
          <w:trHeight w:val="246" w:hRule="atLeast"/>
        </w:trPr>
        <w:tc>
          <w:tcPr>
            <w:tcW w:w="1775" w:type="dxa"/>
            <w:gridSpan w:val="2"/>
            <w:tcBorders>
              <w:top w:val="single" w:sz="6"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jc w:val="center"/>
              <w:rPr>
                <w:rFonts w:ascii="Arial" w:hAnsi="Arial"/>
                <w:sz w:val="22"/>
                <w:szCs w:val="22"/>
              </w:rPr>
            </w:pPr>
            <w:r>
              <w:rPr>
                <w:color w:val="000009"/>
                <w:sz w:val="22"/>
                <w:szCs w:val="22"/>
              </w:rPr>
              <w:t>1</w:t>
            </w:r>
          </w:p>
        </w:tc>
        <w:tc>
          <w:tcPr>
            <w:tcW w:w="7295" w:type="dxa"/>
            <w:tcBorders>
              <w:top w:val="single" w:sz="6"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rPr>
                <w:rFonts w:ascii="Arial" w:hAnsi="Arial"/>
                <w:sz w:val="22"/>
                <w:szCs w:val="22"/>
              </w:rPr>
            </w:pPr>
            <w:r>
              <w:rPr>
                <w:color w:val="000009"/>
                <w:sz w:val="22"/>
                <w:szCs w:val="22"/>
              </w:rPr>
              <w:t>Jg Chave combinada 6 a 22 mm CRV</w:t>
            </w:r>
          </w:p>
        </w:tc>
      </w:tr>
      <w:tr>
        <w:trPr>
          <w:trHeight w:val="247" w:hRule="atLeast"/>
        </w:trPr>
        <w:tc>
          <w:tcPr>
            <w:tcW w:w="17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jc w:val="center"/>
              <w:rPr>
                <w:rFonts w:ascii="Arial" w:hAnsi="Arial"/>
                <w:sz w:val="22"/>
                <w:szCs w:val="22"/>
              </w:rPr>
            </w:pPr>
            <w:r>
              <w:rPr>
                <w:color w:val="000009"/>
                <w:sz w:val="22"/>
                <w:szCs w:val="22"/>
              </w:rPr>
              <w:t>1</w:t>
            </w:r>
          </w:p>
        </w:tc>
        <w:tc>
          <w:tcPr>
            <w:tcW w:w="72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rPr>
                <w:rFonts w:ascii="Arial" w:hAnsi="Arial"/>
                <w:sz w:val="22"/>
                <w:szCs w:val="22"/>
              </w:rPr>
            </w:pPr>
            <w:r>
              <w:rPr>
                <w:color w:val="000009"/>
                <w:sz w:val="22"/>
                <w:szCs w:val="22"/>
              </w:rPr>
              <w:t>Estojo Chave Hallen 25 pçs</w:t>
            </w:r>
          </w:p>
        </w:tc>
      </w:tr>
      <w:tr>
        <w:trPr>
          <w:trHeight w:val="248" w:hRule="atLeast"/>
        </w:trPr>
        <w:tc>
          <w:tcPr>
            <w:tcW w:w="17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jc w:val="center"/>
              <w:rPr>
                <w:rFonts w:ascii="Arial" w:hAnsi="Arial"/>
                <w:sz w:val="22"/>
                <w:szCs w:val="22"/>
              </w:rPr>
            </w:pPr>
            <w:r>
              <w:rPr>
                <w:color w:val="000009"/>
                <w:sz w:val="22"/>
                <w:szCs w:val="22"/>
              </w:rPr>
              <w:t>1</w:t>
            </w:r>
          </w:p>
        </w:tc>
        <w:tc>
          <w:tcPr>
            <w:tcW w:w="72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rPr>
                <w:rFonts w:ascii="Arial" w:hAnsi="Arial"/>
                <w:sz w:val="22"/>
                <w:szCs w:val="22"/>
              </w:rPr>
            </w:pPr>
            <w:r>
              <w:rPr>
                <w:color w:val="000009"/>
                <w:sz w:val="22"/>
                <w:szCs w:val="22"/>
              </w:rPr>
              <w:t>Mini Amperímetro Digital</w:t>
            </w:r>
          </w:p>
        </w:tc>
      </w:tr>
      <w:tr>
        <w:trPr>
          <w:trHeight w:val="290" w:hRule="atLeast"/>
        </w:trPr>
        <w:tc>
          <w:tcPr>
            <w:tcW w:w="1775" w:type="dxa"/>
            <w:gridSpan w:val="2"/>
            <w:tcBorders>
              <w:top w:val="single" w:sz="4" w:space="0" w:color="000001"/>
              <w:left w:val="single" w:sz="4" w:space="0" w:color="000001"/>
              <w:bottom w:val="single" w:sz="8" w:space="0" w:color="000001"/>
              <w:right w:val="single" w:sz="4" w:space="0" w:color="000001"/>
              <w:insideH w:val="single" w:sz="8" w:space="0" w:color="000001"/>
              <w:insideV w:val="single" w:sz="4" w:space="0" w:color="000001"/>
            </w:tcBorders>
            <w:shd w:fill="auto" w:val="clear"/>
          </w:tcPr>
          <w:p>
            <w:pPr>
              <w:pStyle w:val="TableParagraph"/>
              <w:spacing w:lineRule="auto" w:line="240" w:before="0" w:after="0"/>
              <w:ind w:left="0" w:right="0" w:hanging="0"/>
              <w:jc w:val="center"/>
              <w:rPr>
                <w:rFonts w:ascii="Arial" w:hAnsi="Arial"/>
                <w:sz w:val="22"/>
                <w:szCs w:val="22"/>
              </w:rPr>
            </w:pPr>
            <w:r>
              <w:rPr>
                <w:color w:val="000009"/>
                <w:sz w:val="22"/>
                <w:szCs w:val="22"/>
              </w:rPr>
              <w:t>1</w:t>
            </w:r>
          </w:p>
        </w:tc>
        <w:tc>
          <w:tcPr>
            <w:tcW w:w="7295" w:type="dxa"/>
            <w:tcBorders>
              <w:top w:val="single" w:sz="4" w:space="0" w:color="000001"/>
              <w:left w:val="single" w:sz="4" w:space="0" w:color="000001"/>
              <w:bottom w:val="single" w:sz="8" w:space="0" w:color="000001"/>
              <w:right w:val="single" w:sz="4" w:space="0" w:color="000001"/>
              <w:insideH w:val="single" w:sz="8" w:space="0" w:color="000001"/>
              <w:insideV w:val="single" w:sz="4" w:space="0" w:color="000001"/>
            </w:tcBorders>
            <w:shd w:fill="auto" w:val="clear"/>
          </w:tcPr>
          <w:p>
            <w:pPr>
              <w:pStyle w:val="TableParagraph"/>
              <w:spacing w:lineRule="auto" w:line="240" w:before="0" w:after="0"/>
              <w:ind w:left="0" w:right="0" w:hanging="0"/>
              <w:rPr>
                <w:rFonts w:ascii="Arial" w:hAnsi="Arial"/>
                <w:sz w:val="22"/>
                <w:szCs w:val="22"/>
              </w:rPr>
            </w:pPr>
            <w:r>
              <w:rPr>
                <w:color w:val="000009"/>
                <w:sz w:val="22"/>
                <w:szCs w:val="22"/>
              </w:rPr>
              <w:t>Mala de Ferramentas</w:t>
            </w:r>
          </w:p>
        </w:tc>
      </w:tr>
      <w:tr>
        <w:trPr>
          <w:trHeight w:val="357" w:hRule="atLeast"/>
        </w:trPr>
        <w:tc>
          <w:tcPr>
            <w:tcW w:w="9070" w:type="dxa"/>
            <w:gridSpan w:val="3"/>
            <w:tcBorders>
              <w:top w:val="single" w:sz="8"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jc w:val="center"/>
              <w:rPr>
                <w:rFonts w:ascii="Arial" w:hAnsi="Arial"/>
                <w:sz w:val="22"/>
                <w:szCs w:val="22"/>
              </w:rPr>
            </w:pPr>
            <w:r>
              <w:rPr>
                <w:b/>
                <w:color w:val="000009"/>
                <w:sz w:val="22"/>
                <w:szCs w:val="22"/>
              </w:rPr>
              <w:t>PEÇAS DE REPOSIÇÃO</w:t>
            </w:r>
          </w:p>
        </w:tc>
      </w:tr>
      <w:tr>
        <w:trPr>
          <w:trHeight w:val="247" w:hRule="atLeast"/>
        </w:trPr>
        <w:tc>
          <w:tcPr>
            <w:tcW w:w="17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jc w:val="center"/>
              <w:rPr>
                <w:rFonts w:ascii="Arial" w:hAnsi="Arial"/>
                <w:sz w:val="22"/>
                <w:szCs w:val="22"/>
              </w:rPr>
            </w:pPr>
            <w:r>
              <w:rPr>
                <w:color w:val="000009"/>
                <w:sz w:val="22"/>
                <w:szCs w:val="22"/>
              </w:rPr>
              <w:t>5</w:t>
            </w:r>
          </w:p>
        </w:tc>
        <w:tc>
          <w:tcPr>
            <w:tcW w:w="72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rPr>
                <w:rFonts w:ascii="Arial" w:hAnsi="Arial"/>
                <w:sz w:val="22"/>
                <w:szCs w:val="22"/>
              </w:rPr>
            </w:pPr>
            <w:r>
              <w:rPr>
                <w:color w:val="000009"/>
                <w:sz w:val="22"/>
                <w:szCs w:val="22"/>
              </w:rPr>
              <w:t>Cabo PP 3x2,5 Rolo de 100 metros</w:t>
            </w:r>
          </w:p>
        </w:tc>
      </w:tr>
      <w:tr>
        <w:trPr>
          <w:trHeight w:val="247" w:hRule="atLeast"/>
        </w:trPr>
        <w:tc>
          <w:tcPr>
            <w:tcW w:w="17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jc w:val="center"/>
              <w:rPr>
                <w:rFonts w:ascii="Arial" w:hAnsi="Arial"/>
                <w:sz w:val="22"/>
                <w:szCs w:val="22"/>
              </w:rPr>
            </w:pPr>
            <w:r>
              <w:rPr>
                <w:color w:val="000009"/>
                <w:sz w:val="22"/>
                <w:szCs w:val="22"/>
              </w:rPr>
              <w:t>10</w:t>
            </w:r>
          </w:p>
        </w:tc>
        <w:tc>
          <w:tcPr>
            <w:tcW w:w="72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rPr>
                <w:rFonts w:ascii="Arial" w:hAnsi="Arial"/>
                <w:sz w:val="22"/>
                <w:szCs w:val="22"/>
              </w:rPr>
            </w:pPr>
            <w:r>
              <w:rPr>
                <w:color w:val="000009"/>
                <w:sz w:val="22"/>
                <w:szCs w:val="22"/>
              </w:rPr>
              <w:t>Capacitor de 17 UF, 440 VAC</w:t>
            </w:r>
          </w:p>
        </w:tc>
      </w:tr>
      <w:tr>
        <w:trPr>
          <w:trHeight w:val="247" w:hRule="atLeast"/>
        </w:trPr>
        <w:tc>
          <w:tcPr>
            <w:tcW w:w="17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jc w:val="center"/>
              <w:rPr>
                <w:rFonts w:ascii="Arial" w:hAnsi="Arial"/>
                <w:sz w:val="22"/>
                <w:szCs w:val="22"/>
              </w:rPr>
            </w:pPr>
            <w:r>
              <w:rPr>
                <w:color w:val="000009"/>
                <w:sz w:val="22"/>
                <w:szCs w:val="22"/>
              </w:rPr>
              <w:t>10</w:t>
            </w:r>
          </w:p>
        </w:tc>
        <w:tc>
          <w:tcPr>
            <w:tcW w:w="72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rPr>
                <w:rFonts w:ascii="Arial" w:hAnsi="Arial"/>
                <w:sz w:val="22"/>
                <w:szCs w:val="22"/>
              </w:rPr>
            </w:pPr>
            <w:r>
              <w:rPr>
                <w:color w:val="000009"/>
                <w:sz w:val="22"/>
                <w:szCs w:val="22"/>
              </w:rPr>
              <w:t>Capacitor de 25 UF, 440 VAC</w:t>
            </w:r>
          </w:p>
        </w:tc>
      </w:tr>
      <w:tr>
        <w:trPr>
          <w:trHeight w:val="248" w:hRule="atLeast"/>
        </w:trPr>
        <w:tc>
          <w:tcPr>
            <w:tcW w:w="17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jc w:val="center"/>
              <w:rPr>
                <w:rFonts w:ascii="Arial" w:hAnsi="Arial"/>
                <w:sz w:val="22"/>
                <w:szCs w:val="22"/>
              </w:rPr>
            </w:pPr>
            <w:r>
              <w:rPr>
                <w:color w:val="000009"/>
                <w:sz w:val="22"/>
                <w:szCs w:val="22"/>
              </w:rPr>
              <w:t>10</w:t>
            </w:r>
          </w:p>
        </w:tc>
        <w:tc>
          <w:tcPr>
            <w:tcW w:w="72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rPr>
                <w:rFonts w:ascii="Arial" w:hAnsi="Arial"/>
                <w:sz w:val="22"/>
                <w:szCs w:val="22"/>
              </w:rPr>
            </w:pPr>
            <w:r>
              <w:rPr>
                <w:color w:val="000009"/>
                <w:sz w:val="22"/>
                <w:szCs w:val="22"/>
              </w:rPr>
              <w:t>Capacitor de 30 UF, 440 VAC</w:t>
            </w:r>
          </w:p>
        </w:tc>
      </w:tr>
      <w:tr>
        <w:trPr>
          <w:trHeight w:val="247" w:hRule="atLeast"/>
        </w:trPr>
        <w:tc>
          <w:tcPr>
            <w:tcW w:w="17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jc w:val="center"/>
              <w:rPr>
                <w:rFonts w:ascii="Arial" w:hAnsi="Arial"/>
                <w:sz w:val="22"/>
                <w:szCs w:val="22"/>
              </w:rPr>
            </w:pPr>
            <w:r>
              <w:rPr>
                <w:color w:val="000009"/>
                <w:sz w:val="22"/>
                <w:szCs w:val="22"/>
              </w:rPr>
              <w:t>10</w:t>
            </w:r>
          </w:p>
        </w:tc>
        <w:tc>
          <w:tcPr>
            <w:tcW w:w="72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rPr>
                <w:rFonts w:ascii="Arial" w:hAnsi="Arial"/>
                <w:sz w:val="22"/>
                <w:szCs w:val="22"/>
              </w:rPr>
            </w:pPr>
            <w:r>
              <w:rPr>
                <w:color w:val="000009"/>
                <w:sz w:val="22"/>
                <w:szCs w:val="22"/>
              </w:rPr>
              <w:t>Capacitor de 50 UF, 380 VAC</w:t>
            </w:r>
          </w:p>
        </w:tc>
      </w:tr>
      <w:tr>
        <w:trPr>
          <w:trHeight w:val="247" w:hRule="atLeast"/>
        </w:trPr>
        <w:tc>
          <w:tcPr>
            <w:tcW w:w="17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jc w:val="center"/>
              <w:rPr>
                <w:rFonts w:ascii="Arial" w:hAnsi="Arial"/>
                <w:sz w:val="22"/>
                <w:szCs w:val="22"/>
              </w:rPr>
            </w:pPr>
            <w:r>
              <w:rPr>
                <w:color w:val="000009"/>
                <w:sz w:val="22"/>
                <w:szCs w:val="22"/>
              </w:rPr>
              <w:t>10</w:t>
            </w:r>
          </w:p>
        </w:tc>
        <w:tc>
          <w:tcPr>
            <w:tcW w:w="72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rPr>
                <w:rFonts w:ascii="Arial" w:hAnsi="Arial"/>
                <w:sz w:val="22"/>
                <w:szCs w:val="22"/>
              </w:rPr>
            </w:pPr>
            <w:r>
              <w:rPr>
                <w:color w:val="000009"/>
                <w:sz w:val="22"/>
                <w:szCs w:val="22"/>
              </w:rPr>
              <w:t>Capacitor de 35 UF, 440 VAC</w:t>
            </w:r>
          </w:p>
        </w:tc>
      </w:tr>
      <w:tr>
        <w:trPr>
          <w:trHeight w:val="247" w:hRule="atLeast"/>
        </w:trPr>
        <w:tc>
          <w:tcPr>
            <w:tcW w:w="17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jc w:val="center"/>
              <w:rPr>
                <w:rFonts w:ascii="Arial" w:hAnsi="Arial"/>
                <w:sz w:val="22"/>
                <w:szCs w:val="22"/>
              </w:rPr>
            </w:pPr>
            <w:r>
              <w:rPr>
                <w:color w:val="000009"/>
                <w:sz w:val="22"/>
                <w:szCs w:val="22"/>
              </w:rPr>
              <w:t>10</w:t>
            </w:r>
          </w:p>
        </w:tc>
        <w:tc>
          <w:tcPr>
            <w:tcW w:w="72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rPr>
                <w:rFonts w:ascii="Arial" w:hAnsi="Arial"/>
                <w:sz w:val="22"/>
                <w:szCs w:val="22"/>
              </w:rPr>
            </w:pPr>
            <w:r>
              <w:rPr>
                <w:color w:val="000009"/>
                <w:sz w:val="22"/>
                <w:szCs w:val="22"/>
              </w:rPr>
              <w:t>Capacitor de 15 UF, 440 VAC</w:t>
            </w:r>
          </w:p>
        </w:tc>
      </w:tr>
      <w:tr>
        <w:trPr>
          <w:trHeight w:val="247" w:hRule="atLeast"/>
        </w:trPr>
        <w:tc>
          <w:tcPr>
            <w:tcW w:w="17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jc w:val="center"/>
              <w:rPr>
                <w:rFonts w:ascii="Arial" w:hAnsi="Arial"/>
                <w:sz w:val="22"/>
                <w:szCs w:val="22"/>
              </w:rPr>
            </w:pPr>
            <w:r>
              <w:rPr>
                <w:color w:val="000009"/>
                <w:sz w:val="22"/>
                <w:szCs w:val="22"/>
              </w:rPr>
              <w:t>10</w:t>
            </w:r>
          </w:p>
        </w:tc>
        <w:tc>
          <w:tcPr>
            <w:tcW w:w="72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rPr>
                <w:rFonts w:ascii="Arial" w:hAnsi="Arial"/>
                <w:sz w:val="22"/>
                <w:szCs w:val="22"/>
              </w:rPr>
            </w:pPr>
            <w:r>
              <w:rPr>
                <w:color w:val="000009"/>
                <w:sz w:val="22"/>
                <w:szCs w:val="22"/>
              </w:rPr>
              <w:t>Capacitor de 3 UF, 380 VAC</w:t>
            </w:r>
          </w:p>
        </w:tc>
      </w:tr>
      <w:tr>
        <w:trPr>
          <w:trHeight w:val="248" w:hRule="atLeast"/>
        </w:trPr>
        <w:tc>
          <w:tcPr>
            <w:tcW w:w="17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jc w:val="center"/>
              <w:rPr>
                <w:rFonts w:ascii="Arial" w:hAnsi="Arial"/>
                <w:sz w:val="22"/>
                <w:szCs w:val="22"/>
              </w:rPr>
            </w:pPr>
            <w:r>
              <w:rPr>
                <w:color w:val="000009"/>
                <w:sz w:val="22"/>
                <w:szCs w:val="22"/>
              </w:rPr>
              <w:t>10</w:t>
            </w:r>
          </w:p>
        </w:tc>
        <w:tc>
          <w:tcPr>
            <w:tcW w:w="72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rPr>
                <w:rFonts w:ascii="Arial" w:hAnsi="Arial"/>
                <w:sz w:val="22"/>
                <w:szCs w:val="22"/>
              </w:rPr>
            </w:pPr>
            <w:r>
              <w:rPr>
                <w:color w:val="000009"/>
                <w:sz w:val="22"/>
                <w:szCs w:val="22"/>
              </w:rPr>
              <w:t>Capacitor de 45 UF, 440 VAC</w:t>
            </w:r>
          </w:p>
        </w:tc>
      </w:tr>
      <w:tr>
        <w:trPr>
          <w:trHeight w:val="247" w:hRule="atLeast"/>
        </w:trPr>
        <w:tc>
          <w:tcPr>
            <w:tcW w:w="17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jc w:val="center"/>
              <w:rPr>
                <w:rFonts w:ascii="Arial" w:hAnsi="Arial"/>
                <w:sz w:val="22"/>
                <w:szCs w:val="22"/>
              </w:rPr>
            </w:pPr>
            <w:r>
              <w:rPr>
                <w:color w:val="000009"/>
                <w:sz w:val="22"/>
                <w:szCs w:val="22"/>
              </w:rPr>
              <w:t>10</w:t>
            </w:r>
          </w:p>
        </w:tc>
        <w:tc>
          <w:tcPr>
            <w:tcW w:w="72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rPr>
                <w:rFonts w:ascii="Arial" w:hAnsi="Arial"/>
                <w:sz w:val="22"/>
                <w:szCs w:val="22"/>
              </w:rPr>
            </w:pPr>
            <w:r>
              <w:rPr>
                <w:color w:val="000009"/>
                <w:sz w:val="22"/>
                <w:szCs w:val="22"/>
              </w:rPr>
              <w:t>10 Capacitor de 5 UF, 380 VAC</w:t>
            </w:r>
          </w:p>
        </w:tc>
      </w:tr>
      <w:tr>
        <w:trPr>
          <w:trHeight w:val="247" w:hRule="atLeast"/>
        </w:trPr>
        <w:tc>
          <w:tcPr>
            <w:tcW w:w="17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jc w:val="center"/>
              <w:rPr>
                <w:rFonts w:ascii="Arial" w:hAnsi="Arial"/>
                <w:sz w:val="22"/>
                <w:szCs w:val="22"/>
              </w:rPr>
            </w:pPr>
            <w:r>
              <w:rPr>
                <w:color w:val="000009"/>
                <w:sz w:val="22"/>
                <w:szCs w:val="22"/>
              </w:rPr>
              <w:t>15</w:t>
            </w:r>
          </w:p>
        </w:tc>
        <w:tc>
          <w:tcPr>
            <w:tcW w:w="72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rPr>
                <w:rFonts w:ascii="Arial" w:hAnsi="Arial"/>
                <w:sz w:val="22"/>
                <w:szCs w:val="22"/>
              </w:rPr>
            </w:pPr>
            <w:r>
              <w:rPr>
                <w:color w:val="000009"/>
                <w:sz w:val="22"/>
                <w:szCs w:val="22"/>
              </w:rPr>
              <w:t>Mangueira de Dreno ½</w:t>
            </w:r>
          </w:p>
        </w:tc>
      </w:tr>
      <w:tr>
        <w:trPr>
          <w:trHeight w:val="247" w:hRule="atLeast"/>
        </w:trPr>
        <w:tc>
          <w:tcPr>
            <w:tcW w:w="17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jc w:val="center"/>
              <w:rPr>
                <w:rFonts w:ascii="Arial" w:hAnsi="Arial"/>
                <w:sz w:val="22"/>
                <w:szCs w:val="22"/>
              </w:rPr>
            </w:pPr>
            <w:r>
              <w:rPr>
                <w:color w:val="000009"/>
                <w:sz w:val="22"/>
                <w:szCs w:val="22"/>
              </w:rPr>
              <w:t>15</w:t>
            </w:r>
          </w:p>
        </w:tc>
        <w:tc>
          <w:tcPr>
            <w:tcW w:w="72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rPr>
                <w:rFonts w:ascii="Arial" w:hAnsi="Arial"/>
                <w:sz w:val="22"/>
                <w:szCs w:val="22"/>
              </w:rPr>
            </w:pPr>
            <w:r>
              <w:rPr>
                <w:color w:val="000009"/>
                <w:sz w:val="22"/>
                <w:szCs w:val="22"/>
              </w:rPr>
              <w:t>Chave contatora 15A</w:t>
            </w:r>
          </w:p>
        </w:tc>
      </w:tr>
      <w:tr>
        <w:trPr>
          <w:trHeight w:val="247" w:hRule="atLeast"/>
        </w:trPr>
        <w:tc>
          <w:tcPr>
            <w:tcW w:w="17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jc w:val="center"/>
              <w:rPr>
                <w:rFonts w:ascii="Arial" w:hAnsi="Arial"/>
                <w:sz w:val="22"/>
                <w:szCs w:val="22"/>
              </w:rPr>
            </w:pPr>
            <w:r>
              <w:rPr>
                <w:color w:val="000009"/>
                <w:sz w:val="22"/>
                <w:szCs w:val="22"/>
              </w:rPr>
              <w:t>15</w:t>
            </w:r>
          </w:p>
        </w:tc>
        <w:tc>
          <w:tcPr>
            <w:tcW w:w="72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rPr>
                <w:rFonts w:ascii="Arial" w:hAnsi="Arial"/>
                <w:sz w:val="22"/>
                <w:szCs w:val="22"/>
              </w:rPr>
            </w:pPr>
            <w:r>
              <w:rPr>
                <w:color w:val="000009"/>
                <w:sz w:val="22"/>
                <w:szCs w:val="22"/>
              </w:rPr>
              <w:t>Chave contatora 25A</w:t>
            </w:r>
          </w:p>
        </w:tc>
      </w:tr>
      <w:tr>
        <w:trPr>
          <w:trHeight w:val="248" w:hRule="atLeast"/>
        </w:trPr>
        <w:tc>
          <w:tcPr>
            <w:tcW w:w="17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jc w:val="center"/>
              <w:rPr>
                <w:rFonts w:ascii="Arial" w:hAnsi="Arial"/>
                <w:sz w:val="22"/>
                <w:szCs w:val="22"/>
              </w:rPr>
            </w:pPr>
            <w:r>
              <w:rPr>
                <w:color w:val="000009"/>
                <w:sz w:val="22"/>
                <w:szCs w:val="22"/>
              </w:rPr>
              <w:t>15</w:t>
            </w:r>
          </w:p>
        </w:tc>
        <w:tc>
          <w:tcPr>
            <w:tcW w:w="72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rPr>
                <w:rFonts w:ascii="Arial" w:hAnsi="Arial"/>
                <w:sz w:val="22"/>
                <w:szCs w:val="22"/>
              </w:rPr>
            </w:pPr>
            <w:r>
              <w:rPr>
                <w:color w:val="000009"/>
                <w:sz w:val="22"/>
                <w:szCs w:val="22"/>
              </w:rPr>
              <w:t>Chave contatora 32A</w:t>
            </w:r>
          </w:p>
        </w:tc>
      </w:tr>
      <w:tr>
        <w:trPr>
          <w:trHeight w:val="247" w:hRule="atLeast"/>
        </w:trPr>
        <w:tc>
          <w:tcPr>
            <w:tcW w:w="17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jc w:val="center"/>
              <w:rPr>
                <w:rFonts w:ascii="Arial" w:hAnsi="Arial"/>
                <w:sz w:val="22"/>
                <w:szCs w:val="22"/>
              </w:rPr>
            </w:pPr>
            <w:r>
              <w:rPr>
                <w:color w:val="000009"/>
                <w:sz w:val="22"/>
                <w:szCs w:val="22"/>
              </w:rPr>
              <w:t>20</w:t>
            </w:r>
          </w:p>
        </w:tc>
        <w:tc>
          <w:tcPr>
            <w:tcW w:w="72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rPr>
                <w:rFonts w:ascii="Arial" w:hAnsi="Arial"/>
                <w:sz w:val="22"/>
                <w:szCs w:val="22"/>
              </w:rPr>
            </w:pPr>
            <w:r>
              <w:rPr>
                <w:color w:val="000009"/>
                <w:sz w:val="22"/>
                <w:szCs w:val="22"/>
              </w:rPr>
              <w:t>Esponjoso 1/2” peças de 2 metros</w:t>
            </w:r>
          </w:p>
        </w:tc>
      </w:tr>
      <w:tr>
        <w:trPr>
          <w:trHeight w:val="247" w:hRule="atLeast"/>
        </w:trPr>
        <w:tc>
          <w:tcPr>
            <w:tcW w:w="17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jc w:val="center"/>
              <w:rPr>
                <w:rFonts w:ascii="Arial" w:hAnsi="Arial"/>
                <w:sz w:val="22"/>
                <w:szCs w:val="22"/>
              </w:rPr>
            </w:pPr>
            <w:r>
              <w:rPr>
                <w:color w:val="000009"/>
                <w:sz w:val="22"/>
                <w:szCs w:val="22"/>
              </w:rPr>
              <w:t>20</w:t>
            </w:r>
          </w:p>
        </w:tc>
        <w:tc>
          <w:tcPr>
            <w:tcW w:w="72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rPr>
                <w:rFonts w:ascii="Arial" w:hAnsi="Arial"/>
                <w:sz w:val="22"/>
                <w:szCs w:val="22"/>
              </w:rPr>
            </w:pPr>
            <w:r>
              <w:rPr>
                <w:color w:val="000009"/>
                <w:sz w:val="22"/>
                <w:szCs w:val="22"/>
              </w:rPr>
              <w:t>Esponjoso 1/4” peças de 2 metros</w:t>
            </w:r>
          </w:p>
        </w:tc>
      </w:tr>
      <w:tr>
        <w:trPr>
          <w:trHeight w:val="247" w:hRule="atLeast"/>
        </w:trPr>
        <w:tc>
          <w:tcPr>
            <w:tcW w:w="17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jc w:val="center"/>
              <w:rPr>
                <w:rFonts w:ascii="Arial" w:hAnsi="Arial"/>
                <w:sz w:val="22"/>
                <w:szCs w:val="22"/>
              </w:rPr>
            </w:pPr>
            <w:r>
              <w:rPr>
                <w:color w:val="000009"/>
                <w:sz w:val="22"/>
                <w:szCs w:val="22"/>
              </w:rPr>
              <w:t>20</w:t>
            </w:r>
          </w:p>
        </w:tc>
        <w:tc>
          <w:tcPr>
            <w:tcW w:w="72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rPr>
                <w:rFonts w:ascii="Arial" w:hAnsi="Arial"/>
                <w:sz w:val="22"/>
                <w:szCs w:val="22"/>
              </w:rPr>
            </w:pPr>
            <w:r>
              <w:rPr>
                <w:color w:val="000009"/>
                <w:sz w:val="22"/>
                <w:szCs w:val="22"/>
              </w:rPr>
              <w:t>Esponjoso 3/4” peças de 2 metros</w:t>
            </w:r>
          </w:p>
        </w:tc>
      </w:tr>
      <w:tr>
        <w:trPr>
          <w:trHeight w:val="248" w:hRule="atLeast"/>
        </w:trPr>
        <w:tc>
          <w:tcPr>
            <w:tcW w:w="17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jc w:val="center"/>
              <w:rPr>
                <w:rFonts w:ascii="Arial" w:hAnsi="Arial"/>
                <w:sz w:val="22"/>
                <w:szCs w:val="22"/>
              </w:rPr>
            </w:pPr>
            <w:r>
              <w:rPr>
                <w:color w:val="000009"/>
                <w:sz w:val="22"/>
                <w:szCs w:val="22"/>
              </w:rPr>
              <w:t>20</w:t>
            </w:r>
          </w:p>
        </w:tc>
        <w:tc>
          <w:tcPr>
            <w:tcW w:w="72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rPr>
                <w:rFonts w:ascii="Arial" w:hAnsi="Arial"/>
                <w:sz w:val="22"/>
                <w:szCs w:val="22"/>
              </w:rPr>
            </w:pPr>
            <w:r>
              <w:rPr>
                <w:color w:val="000009"/>
                <w:sz w:val="22"/>
                <w:szCs w:val="22"/>
              </w:rPr>
              <w:t>Esponjoso 3/8” peças de 2 metros</w:t>
            </w:r>
          </w:p>
        </w:tc>
      </w:tr>
      <w:tr>
        <w:trPr>
          <w:trHeight w:val="247" w:hRule="atLeast"/>
        </w:trPr>
        <w:tc>
          <w:tcPr>
            <w:tcW w:w="17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jc w:val="center"/>
              <w:rPr>
                <w:rFonts w:ascii="Arial" w:hAnsi="Arial"/>
                <w:sz w:val="22"/>
                <w:szCs w:val="22"/>
              </w:rPr>
            </w:pPr>
            <w:r>
              <w:rPr>
                <w:color w:val="000009"/>
                <w:sz w:val="22"/>
                <w:szCs w:val="22"/>
              </w:rPr>
              <w:t>10</w:t>
            </w:r>
          </w:p>
        </w:tc>
        <w:tc>
          <w:tcPr>
            <w:tcW w:w="72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rPr>
                <w:rFonts w:ascii="Arial" w:hAnsi="Arial"/>
                <w:sz w:val="22"/>
                <w:szCs w:val="22"/>
              </w:rPr>
            </w:pPr>
            <w:r>
              <w:rPr>
                <w:color w:val="000009"/>
                <w:sz w:val="22"/>
                <w:szCs w:val="22"/>
              </w:rPr>
              <w:t>Esponjoso 5/8” peças de 2 metros</w:t>
            </w:r>
          </w:p>
        </w:tc>
      </w:tr>
      <w:tr>
        <w:trPr>
          <w:trHeight w:val="248" w:hRule="atLeast"/>
        </w:trPr>
        <w:tc>
          <w:tcPr>
            <w:tcW w:w="17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jc w:val="center"/>
              <w:rPr>
                <w:rFonts w:ascii="Arial" w:hAnsi="Arial"/>
                <w:sz w:val="22"/>
                <w:szCs w:val="22"/>
              </w:rPr>
            </w:pPr>
            <w:r>
              <w:rPr>
                <w:color w:val="000009"/>
                <w:sz w:val="22"/>
                <w:szCs w:val="22"/>
              </w:rPr>
              <w:t>15</w:t>
            </w:r>
          </w:p>
        </w:tc>
        <w:tc>
          <w:tcPr>
            <w:tcW w:w="72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rPr>
                <w:rFonts w:ascii="Arial" w:hAnsi="Arial"/>
                <w:sz w:val="22"/>
                <w:szCs w:val="22"/>
              </w:rPr>
            </w:pPr>
            <w:r>
              <w:rPr>
                <w:color w:val="000009"/>
                <w:sz w:val="22"/>
                <w:szCs w:val="22"/>
              </w:rPr>
              <w:t>Fita PVC100 mm x 10m</w:t>
            </w:r>
          </w:p>
        </w:tc>
      </w:tr>
      <w:tr>
        <w:trPr>
          <w:trHeight w:val="248" w:hRule="atLeast"/>
        </w:trPr>
        <w:tc>
          <w:tcPr>
            <w:tcW w:w="17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jc w:val="center"/>
              <w:rPr>
                <w:rFonts w:ascii="Arial" w:hAnsi="Arial"/>
                <w:sz w:val="22"/>
                <w:szCs w:val="22"/>
              </w:rPr>
            </w:pPr>
            <w:r>
              <w:rPr>
                <w:color w:val="000009"/>
                <w:sz w:val="22"/>
                <w:szCs w:val="22"/>
              </w:rPr>
              <w:t>05</w:t>
            </w:r>
          </w:p>
        </w:tc>
        <w:tc>
          <w:tcPr>
            <w:tcW w:w="72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rPr>
                <w:rFonts w:ascii="Arial" w:hAnsi="Arial"/>
                <w:sz w:val="22"/>
                <w:szCs w:val="22"/>
              </w:rPr>
            </w:pPr>
            <w:r>
              <w:rPr>
                <w:color w:val="000009"/>
                <w:sz w:val="22"/>
                <w:szCs w:val="22"/>
              </w:rPr>
              <w:t>Fusível de vidro 10 A caixa com 100 unidades</w:t>
            </w:r>
          </w:p>
        </w:tc>
      </w:tr>
      <w:tr>
        <w:trPr>
          <w:trHeight w:val="248" w:hRule="atLeast"/>
        </w:trPr>
        <w:tc>
          <w:tcPr>
            <w:tcW w:w="17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jc w:val="center"/>
              <w:rPr>
                <w:rFonts w:ascii="Arial" w:hAnsi="Arial"/>
                <w:sz w:val="22"/>
                <w:szCs w:val="22"/>
              </w:rPr>
            </w:pPr>
            <w:r>
              <w:rPr>
                <w:color w:val="000009"/>
                <w:sz w:val="22"/>
                <w:szCs w:val="22"/>
              </w:rPr>
              <w:t>05</w:t>
            </w:r>
          </w:p>
        </w:tc>
        <w:tc>
          <w:tcPr>
            <w:tcW w:w="72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rPr>
                <w:rFonts w:ascii="Arial" w:hAnsi="Arial"/>
                <w:sz w:val="22"/>
                <w:szCs w:val="22"/>
              </w:rPr>
            </w:pPr>
            <w:r>
              <w:rPr>
                <w:color w:val="000009"/>
                <w:sz w:val="22"/>
                <w:szCs w:val="22"/>
              </w:rPr>
              <w:t>Fusível de vidro 5A caixa com 100 unidades</w:t>
            </w:r>
          </w:p>
        </w:tc>
      </w:tr>
      <w:tr>
        <w:trPr>
          <w:trHeight w:val="248" w:hRule="atLeast"/>
        </w:trPr>
        <w:tc>
          <w:tcPr>
            <w:tcW w:w="17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jc w:val="center"/>
              <w:rPr>
                <w:rFonts w:ascii="Arial" w:hAnsi="Arial"/>
                <w:sz w:val="22"/>
                <w:szCs w:val="22"/>
              </w:rPr>
            </w:pPr>
            <w:r>
              <w:rPr>
                <w:color w:val="000009"/>
                <w:sz w:val="22"/>
                <w:szCs w:val="22"/>
              </w:rPr>
              <w:t>10</w:t>
            </w:r>
          </w:p>
        </w:tc>
        <w:tc>
          <w:tcPr>
            <w:tcW w:w="72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rPr>
                <w:rFonts w:ascii="Arial" w:hAnsi="Arial"/>
                <w:sz w:val="22"/>
                <w:szCs w:val="22"/>
              </w:rPr>
            </w:pPr>
            <w:r>
              <w:rPr>
                <w:color w:val="000009"/>
                <w:sz w:val="22"/>
                <w:szCs w:val="22"/>
              </w:rPr>
              <w:t>Porca de bronze 1/2”</w:t>
            </w:r>
          </w:p>
        </w:tc>
      </w:tr>
      <w:tr>
        <w:trPr>
          <w:trHeight w:val="247" w:hRule="atLeast"/>
        </w:trPr>
        <w:tc>
          <w:tcPr>
            <w:tcW w:w="17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jc w:val="center"/>
              <w:rPr>
                <w:rFonts w:ascii="Arial" w:hAnsi="Arial"/>
                <w:sz w:val="22"/>
                <w:szCs w:val="22"/>
              </w:rPr>
            </w:pPr>
            <w:r>
              <w:rPr>
                <w:color w:val="000009"/>
                <w:sz w:val="22"/>
                <w:szCs w:val="22"/>
              </w:rPr>
              <w:t>10</w:t>
            </w:r>
          </w:p>
        </w:tc>
        <w:tc>
          <w:tcPr>
            <w:tcW w:w="72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rPr>
                <w:rFonts w:ascii="Arial" w:hAnsi="Arial"/>
                <w:sz w:val="22"/>
                <w:szCs w:val="22"/>
              </w:rPr>
            </w:pPr>
            <w:r>
              <w:rPr>
                <w:color w:val="000009"/>
                <w:sz w:val="22"/>
                <w:szCs w:val="22"/>
              </w:rPr>
              <w:t>Porca de bronze 1/4”</w:t>
            </w:r>
          </w:p>
        </w:tc>
      </w:tr>
      <w:tr>
        <w:trPr>
          <w:trHeight w:val="248" w:hRule="atLeast"/>
        </w:trPr>
        <w:tc>
          <w:tcPr>
            <w:tcW w:w="17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jc w:val="center"/>
              <w:rPr>
                <w:rFonts w:ascii="Arial" w:hAnsi="Arial"/>
                <w:sz w:val="22"/>
                <w:szCs w:val="22"/>
              </w:rPr>
            </w:pPr>
            <w:r>
              <w:rPr>
                <w:color w:val="000009"/>
                <w:sz w:val="22"/>
                <w:szCs w:val="22"/>
              </w:rPr>
              <w:t>10</w:t>
            </w:r>
          </w:p>
        </w:tc>
        <w:tc>
          <w:tcPr>
            <w:tcW w:w="72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rPr>
                <w:rFonts w:ascii="Arial" w:hAnsi="Arial"/>
                <w:sz w:val="22"/>
                <w:szCs w:val="22"/>
              </w:rPr>
            </w:pPr>
            <w:r>
              <w:rPr>
                <w:color w:val="000009"/>
                <w:sz w:val="22"/>
                <w:szCs w:val="22"/>
              </w:rPr>
              <w:t>Porca de bronze 3/4”</w:t>
            </w:r>
          </w:p>
        </w:tc>
      </w:tr>
      <w:tr>
        <w:trPr>
          <w:trHeight w:val="248" w:hRule="atLeast"/>
        </w:trPr>
        <w:tc>
          <w:tcPr>
            <w:tcW w:w="17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jc w:val="center"/>
              <w:rPr>
                <w:rFonts w:ascii="Arial" w:hAnsi="Arial"/>
                <w:sz w:val="22"/>
                <w:szCs w:val="22"/>
              </w:rPr>
            </w:pPr>
            <w:r>
              <w:rPr>
                <w:color w:val="000009"/>
                <w:sz w:val="22"/>
                <w:szCs w:val="22"/>
              </w:rPr>
              <w:t>10</w:t>
            </w:r>
          </w:p>
        </w:tc>
        <w:tc>
          <w:tcPr>
            <w:tcW w:w="72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rPr>
                <w:rFonts w:ascii="Arial" w:hAnsi="Arial"/>
                <w:sz w:val="22"/>
                <w:szCs w:val="22"/>
              </w:rPr>
            </w:pPr>
            <w:r>
              <w:rPr>
                <w:color w:val="000009"/>
                <w:sz w:val="22"/>
                <w:szCs w:val="22"/>
              </w:rPr>
              <w:t>Porca de bronze 3/8”</w:t>
            </w:r>
          </w:p>
        </w:tc>
      </w:tr>
      <w:tr>
        <w:trPr>
          <w:trHeight w:val="248" w:hRule="atLeast"/>
        </w:trPr>
        <w:tc>
          <w:tcPr>
            <w:tcW w:w="17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jc w:val="center"/>
              <w:rPr>
                <w:rFonts w:ascii="Arial" w:hAnsi="Arial"/>
                <w:sz w:val="22"/>
                <w:szCs w:val="22"/>
              </w:rPr>
            </w:pPr>
            <w:r>
              <w:rPr>
                <w:color w:val="000009"/>
                <w:sz w:val="22"/>
                <w:szCs w:val="22"/>
              </w:rPr>
              <w:t>10</w:t>
            </w:r>
          </w:p>
        </w:tc>
        <w:tc>
          <w:tcPr>
            <w:tcW w:w="72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rPr>
                <w:rFonts w:ascii="Arial" w:hAnsi="Arial"/>
                <w:sz w:val="22"/>
                <w:szCs w:val="22"/>
              </w:rPr>
            </w:pPr>
            <w:r>
              <w:rPr>
                <w:color w:val="000009"/>
                <w:sz w:val="22"/>
                <w:szCs w:val="22"/>
              </w:rPr>
              <w:t>Porca de bronze 5/8”</w:t>
            </w:r>
          </w:p>
        </w:tc>
      </w:tr>
      <w:tr>
        <w:trPr>
          <w:trHeight w:val="248" w:hRule="atLeast"/>
        </w:trPr>
        <w:tc>
          <w:tcPr>
            <w:tcW w:w="17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jc w:val="center"/>
              <w:rPr>
                <w:rFonts w:ascii="Arial" w:hAnsi="Arial"/>
                <w:sz w:val="22"/>
                <w:szCs w:val="22"/>
              </w:rPr>
            </w:pPr>
            <w:r>
              <w:rPr>
                <w:color w:val="000009"/>
                <w:sz w:val="22"/>
                <w:szCs w:val="22"/>
              </w:rPr>
              <w:t>20</w:t>
            </w:r>
          </w:p>
        </w:tc>
        <w:tc>
          <w:tcPr>
            <w:tcW w:w="72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rPr>
                <w:rFonts w:ascii="Arial" w:hAnsi="Arial"/>
                <w:sz w:val="22"/>
                <w:szCs w:val="22"/>
              </w:rPr>
            </w:pPr>
            <w:r>
              <w:rPr>
                <w:color w:val="000009"/>
                <w:sz w:val="22"/>
                <w:szCs w:val="22"/>
              </w:rPr>
              <w:t>Relé</w:t>
            </w:r>
          </w:p>
        </w:tc>
      </w:tr>
      <w:tr>
        <w:trPr>
          <w:trHeight w:val="247" w:hRule="atLeast"/>
        </w:trPr>
        <w:tc>
          <w:tcPr>
            <w:tcW w:w="17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jc w:val="center"/>
              <w:rPr>
                <w:rFonts w:ascii="Arial" w:hAnsi="Arial"/>
                <w:sz w:val="22"/>
                <w:szCs w:val="22"/>
              </w:rPr>
            </w:pPr>
            <w:r>
              <w:rPr>
                <w:color w:val="000009"/>
                <w:sz w:val="22"/>
                <w:szCs w:val="22"/>
              </w:rPr>
              <w:t>20</w:t>
            </w:r>
          </w:p>
        </w:tc>
        <w:tc>
          <w:tcPr>
            <w:tcW w:w="72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rPr>
                <w:rFonts w:ascii="Arial" w:hAnsi="Arial"/>
                <w:sz w:val="22"/>
                <w:szCs w:val="22"/>
              </w:rPr>
            </w:pPr>
            <w:r>
              <w:rPr>
                <w:color w:val="000009"/>
                <w:sz w:val="22"/>
                <w:szCs w:val="22"/>
              </w:rPr>
              <w:t>Válvulas</w:t>
            </w:r>
          </w:p>
        </w:tc>
      </w:tr>
      <w:tr>
        <w:trPr>
          <w:trHeight w:val="248" w:hRule="atLeast"/>
        </w:trPr>
        <w:tc>
          <w:tcPr>
            <w:tcW w:w="17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jc w:val="center"/>
              <w:rPr>
                <w:rFonts w:ascii="Arial" w:hAnsi="Arial"/>
                <w:sz w:val="22"/>
                <w:szCs w:val="22"/>
              </w:rPr>
            </w:pPr>
            <w:r>
              <w:rPr>
                <w:color w:val="000009"/>
                <w:sz w:val="22"/>
                <w:szCs w:val="22"/>
              </w:rPr>
              <w:t>20</w:t>
            </w:r>
          </w:p>
        </w:tc>
        <w:tc>
          <w:tcPr>
            <w:tcW w:w="72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rPr>
                <w:rFonts w:ascii="Arial" w:hAnsi="Arial"/>
                <w:sz w:val="22"/>
                <w:szCs w:val="22"/>
              </w:rPr>
            </w:pPr>
            <w:r>
              <w:rPr>
                <w:color w:val="000009"/>
                <w:sz w:val="22"/>
                <w:szCs w:val="22"/>
              </w:rPr>
              <w:t>Termostato</w:t>
            </w:r>
          </w:p>
        </w:tc>
      </w:tr>
      <w:tr>
        <w:trPr>
          <w:trHeight w:val="248" w:hRule="atLeast"/>
        </w:trPr>
        <w:tc>
          <w:tcPr>
            <w:tcW w:w="17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jc w:val="center"/>
              <w:rPr>
                <w:rFonts w:ascii="Arial" w:hAnsi="Arial"/>
                <w:sz w:val="22"/>
                <w:szCs w:val="22"/>
              </w:rPr>
            </w:pPr>
            <w:r>
              <w:rPr>
                <w:color w:val="000009"/>
                <w:sz w:val="22"/>
                <w:szCs w:val="22"/>
              </w:rPr>
              <w:t>100</w:t>
            </w:r>
          </w:p>
        </w:tc>
        <w:tc>
          <w:tcPr>
            <w:tcW w:w="730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rPr>
                <w:rFonts w:ascii="Arial" w:hAnsi="Arial"/>
                <w:sz w:val="22"/>
                <w:szCs w:val="22"/>
              </w:rPr>
            </w:pPr>
            <w:r>
              <w:rPr>
                <w:color w:val="000009"/>
                <w:sz w:val="22"/>
                <w:szCs w:val="22"/>
              </w:rPr>
              <w:t>Terminais elétricos</w:t>
            </w:r>
          </w:p>
        </w:tc>
      </w:tr>
      <w:tr>
        <w:trPr>
          <w:trHeight w:val="247" w:hRule="atLeast"/>
        </w:trPr>
        <w:tc>
          <w:tcPr>
            <w:tcW w:w="17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jc w:val="center"/>
              <w:rPr>
                <w:rFonts w:ascii="Arial" w:hAnsi="Arial"/>
                <w:sz w:val="22"/>
                <w:szCs w:val="22"/>
              </w:rPr>
            </w:pPr>
            <w:r>
              <w:rPr>
                <w:color w:val="000009"/>
                <w:sz w:val="22"/>
                <w:szCs w:val="22"/>
              </w:rPr>
              <w:t>10</w:t>
            </w:r>
          </w:p>
        </w:tc>
        <w:tc>
          <w:tcPr>
            <w:tcW w:w="730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rPr>
                <w:rFonts w:ascii="Arial" w:hAnsi="Arial"/>
                <w:sz w:val="22"/>
                <w:szCs w:val="22"/>
              </w:rPr>
            </w:pPr>
            <w:r>
              <w:rPr>
                <w:color w:val="000009"/>
                <w:sz w:val="22"/>
                <w:szCs w:val="22"/>
              </w:rPr>
              <w:t>Sensores do controle</w:t>
            </w:r>
          </w:p>
        </w:tc>
      </w:tr>
      <w:tr>
        <w:trPr>
          <w:trHeight w:val="247" w:hRule="atLeast"/>
        </w:trPr>
        <w:tc>
          <w:tcPr>
            <w:tcW w:w="17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jc w:val="center"/>
              <w:rPr>
                <w:rFonts w:ascii="Arial" w:hAnsi="Arial"/>
                <w:sz w:val="22"/>
                <w:szCs w:val="22"/>
              </w:rPr>
            </w:pPr>
            <w:r>
              <w:rPr>
                <w:color w:val="000009"/>
                <w:sz w:val="22"/>
                <w:szCs w:val="22"/>
              </w:rPr>
              <w:t>10</w:t>
            </w:r>
          </w:p>
        </w:tc>
        <w:tc>
          <w:tcPr>
            <w:tcW w:w="730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rPr>
                <w:rFonts w:ascii="Arial" w:hAnsi="Arial"/>
                <w:sz w:val="22"/>
                <w:szCs w:val="22"/>
              </w:rPr>
            </w:pPr>
            <w:r>
              <w:rPr>
                <w:color w:val="000009"/>
                <w:sz w:val="22"/>
                <w:szCs w:val="22"/>
              </w:rPr>
              <w:t>Sensores eletrônicos de temperatura;</w:t>
            </w:r>
          </w:p>
        </w:tc>
      </w:tr>
      <w:tr>
        <w:trPr>
          <w:trHeight w:val="247" w:hRule="atLeast"/>
        </w:trPr>
        <w:tc>
          <w:tcPr>
            <w:tcW w:w="17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jc w:val="center"/>
              <w:rPr>
                <w:rFonts w:ascii="Arial" w:hAnsi="Arial"/>
                <w:sz w:val="22"/>
                <w:szCs w:val="22"/>
              </w:rPr>
            </w:pPr>
            <w:r>
              <w:rPr>
                <w:color w:val="000009"/>
                <w:sz w:val="22"/>
                <w:szCs w:val="22"/>
              </w:rPr>
              <w:t>25</w:t>
            </w:r>
          </w:p>
        </w:tc>
        <w:tc>
          <w:tcPr>
            <w:tcW w:w="730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rPr>
                <w:rFonts w:ascii="Arial" w:hAnsi="Arial"/>
                <w:sz w:val="22"/>
                <w:szCs w:val="22"/>
              </w:rPr>
            </w:pPr>
            <w:r>
              <w:rPr>
                <w:color w:val="000009"/>
                <w:sz w:val="22"/>
                <w:szCs w:val="22"/>
              </w:rPr>
              <w:t>Isolantes térmicos</w:t>
            </w:r>
          </w:p>
        </w:tc>
      </w:tr>
      <w:tr>
        <w:trPr>
          <w:trHeight w:val="247" w:hRule="atLeast"/>
        </w:trPr>
        <w:tc>
          <w:tcPr>
            <w:tcW w:w="17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jc w:val="center"/>
              <w:rPr>
                <w:rFonts w:ascii="Arial" w:hAnsi="Arial"/>
                <w:sz w:val="22"/>
                <w:szCs w:val="22"/>
              </w:rPr>
            </w:pPr>
            <w:r>
              <w:rPr>
                <w:color w:val="000009"/>
                <w:sz w:val="22"/>
                <w:szCs w:val="22"/>
              </w:rPr>
              <w:t>25</w:t>
            </w:r>
          </w:p>
        </w:tc>
        <w:tc>
          <w:tcPr>
            <w:tcW w:w="730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rPr>
                <w:rFonts w:ascii="Arial" w:hAnsi="Arial"/>
                <w:sz w:val="22"/>
                <w:szCs w:val="22"/>
              </w:rPr>
            </w:pPr>
            <w:r>
              <w:rPr>
                <w:color w:val="000009"/>
                <w:sz w:val="22"/>
                <w:szCs w:val="22"/>
              </w:rPr>
              <w:t>Pequenos fios</w:t>
            </w:r>
          </w:p>
        </w:tc>
      </w:tr>
      <w:tr>
        <w:trPr>
          <w:trHeight w:val="248" w:hRule="atLeast"/>
        </w:trPr>
        <w:tc>
          <w:tcPr>
            <w:tcW w:w="17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jc w:val="center"/>
              <w:rPr>
                <w:rFonts w:ascii="Arial" w:hAnsi="Arial"/>
                <w:sz w:val="22"/>
                <w:szCs w:val="22"/>
              </w:rPr>
            </w:pPr>
            <w:r>
              <w:rPr>
                <w:color w:val="000009"/>
                <w:sz w:val="22"/>
                <w:szCs w:val="22"/>
              </w:rPr>
              <w:t>10</w:t>
            </w:r>
          </w:p>
        </w:tc>
        <w:tc>
          <w:tcPr>
            <w:tcW w:w="730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rPr>
                <w:rFonts w:ascii="Arial" w:hAnsi="Arial"/>
                <w:sz w:val="22"/>
                <w:szCs w:val="22"/>
              </w:rPr>
            </w:pPr>
            <w:r>
              <w:rPr>
                <w:color w:val="000009"/>
                <w:sz w:val="22"/>
                <w:szCs w:val="22"/>
              </w:rPr>
              <w:t>Auxiliares de partida</w:t>
            </w:r>
          </w:p>
        </w:tc>
      </w:tr>
      <w:tr>
        <w:trPr>
          <w:trHeight w:val="247" w:hRule="atLeast"/>
        </w:trPr>
        <w:tc>
          <w:tcPr>
            <w:tcW w:w="17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jc w:val="center"/>
              <w:rPr>
                <w:rFonts w:ascii="Arial" w:hAnsi="Arial"/>
                <w:sz w:val="22"/>
                <w:szCs w:val="22"/>
              </w:rPr>
            </w:pPr>
            <w:r>
              <w:rPr>
                <w:color w:val="000009"/>
                <w:sz w:val="22"/>
                <w:szCs w:val="22"/>
              </w:rPr>
              <w:t>50</w:t>
            </w:r>
          </w:p>
        </w:tc>
        <w:tc>
          <w:tcPr>
            <w:tcW w:w="730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rPr>
                <w:rFonts w:ascii="Arial" w:hAnsi="Arial"/>
                <w:sz w:val="22"/>
                <w:szCs w:val="22"/>
              </w:rPr>
            </w:pPr>
            <w:r>
              <w:rPr>
                <w:i/>
                <w:color w:val="000009"/>
                <w:sz w:val="22"/>
                <w:szCs w:val="22"/>
              </w:rPr>
              <w:t>Contactores</w:t>
            </w:r>
          </w:p>
        </w:tc>
      </w:tr>
      <w:tr>
        <w:trPr>
          <w:trHeight w:val="247" w:hRule="atLeast"/>
        </w:trPr>
        <w:tc>
          <w:tcPr>
            <w:tcW w:w="17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jc w:val="center"/>
              <w:rPr>
                <w:rFonts w:ascii="Arial" w:hAnsi="Arial"/>
                <w:sz w:val="22"/>
                <w:szCs w:val="22"/>
              </w:rPr>
            </w:pPr>
            <w:r>
              <w:rPr>
                <w:color w:val="000009"/>
                <w:sz w:val="22"/>
                <w:szCs w:val="22"/>
              </w:rPr>
              <w:t>50</w:t>
            </w:r>
          </w:p>
        </w:tc>
        <w:tc>
          <w:tcPr>
            <w:tcW w:w="730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rPr>
                <w:rFonts w:ascii="Arial" w:hAnsi="Arial"/>
                <w:sz w:val="22"/>
                <w:szCs w:val="22"/>
              </w:rPr>
            </w:pPr>
            <w:r>
              <w:rPr>
                <w:i/>
                <w:color w:val="000009"/>
                <w:sz w:val="22"/>
                <w:szCs w:val="22"/>
              </w:rPr>
              <w:t>Displays</w:t>
            </w:r>
          </w:p>
        </w:tc>
      </w:tr>
      <w:tr>
        <w:trPr>
          <w:trHeight w:val="247" w:hRule="atLeast"/>
        </w:trPr>
        <w:tc>
          <w:tcPr>
            <w:tcW w:w="17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jc w:val="center"/>
              <w:rPr>
                <w:rFonts w:ascii="Arial" w:hAnsi="Arial"/>
                <w:sz w:val="22"/>
                <w:szCs w:val="22"/>
              </w:rPr>
            </w:pPr>
            <w:r>
              <w:rPr>
                <w:color w:val="000009"/>
                <w:sz w:val="22"/>
                <w:szCs w:val="22"/>
              </w:rPr>
              <w:t>20</w:t>
            </w:r>
          </w:p>
        </w:tc>
        <w:tc>
          <w:tcPr>
            <w:tcW w:w="730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rPr>
                <w:rFonts w:ascii="Arial" w:hAnsi="Arial"/>
                <w:sz w:val="22"/>
                <w:szCs w:val="22"/>
              </w:rPr>
            </w:pPr>
            <w:r>
              <w:rPr>
                <w:color w:val="000009"/>
                <w:sz w:val="22"/>
                <w:szCs w:val="22"/>
              </w:rPr>
              <w:t>Espuma de vedação</w:t>
            </w:r>
          </w:p>
        </w:tc>
      </w:tr>
      <w:tr>
        <w:trPr>
          <w:trHeight w:val="247" w:hRule="atLeast"/>
        </w:trPr>
        <w:tc>
          <w:tcPr>
            <w:tcW w:w="17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jc w:val="center"/>
              <w:rPr>
                <w:rFonts w:ascii="Arial" w:hAnsi="Arial"/>
                <w:sz w:val="22"/>
                <w:szCs w:val="22"/>
              </w:rPr>
            </w:pPr>
            <w:r>
              <w:rPr>
                <w:color w:val="000009"/>
                <w:sz w:val="22"/>
                <w:szCs w:val="22"/>
              </w:rPr>
              <w:t>50</w:t>
            </w:r>
          </w:p>
        </w:tc>
        <w:tc>
          <w:tcPr>
            <w:tcW w:w="730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rPr>
                <w:rFonts w:ascii="Arial" w:hAnsi="Arial"/>
                <w:sz w:val="22"/>
                <w:szCs w:val="22"/>
              </w:rPr>
            </w:pPr>
            <w:r>
              <w:rPr>
                <w:color w:val="000009"/>
                <w:sz w:val="22"/>
                <w:szCs w:val="22"/>
              </w:rPr>
              <w:t>Filtros de ar</w:t>
            </w:r>
          </w:p>
        </w:tc>
      </w:tr>
      <w:tr>
        <w:trPr>
          <w:trHeight w:val="248" w:hRule="atLeast"/>
        </w:trPr>
        <w:tc>
          <w:tcPr>
            <w:tcW w:w="17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jc w:val="center"/>
              <w:rPr>
                <w:rFonts w:ascii="Arial" w:hAnsi="Arial"/>
                <w:sz w:val="22"/>
                <w:szCs w:val="22"/>
              </w:rPr>
            </w:pPr>
            <w:r>
              <w:rPr>
                <w:color w:val="000009"/>
                <w:sz w:val="22"/>
                <w:szCs w:val="22"/>
              </w:rPr>
              <w:t>20</w:t>
            </w:r>
          </w:p>
        </w:tc>
        <w:tc>
          <w:tcPr>
            <w:tcW w:w="730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rPr>
                <w:rFonts w:ascii="Arial" w:hAnsi="Arial"/>
                <w:sz w:val="22"/>
                <w:szCs w:val="22"/>
              </w:rPr>
            </w:pPr>
            <w:r>
              <w:rPr>
                <w:color w:val="000009"/>
                <w:sz w:val="22"/>
                <w:szCs w:val="22"/>
              </w:rPr>
              <w:t>Filtros</w:t>
            </w:r>
          </w:p>
        </w:tc>
      </w:tr>
    </w:tbl>
    <w:p>
      <w:pPr>
        <w:pStyle w:val="Corpodetexto"/>
        <w:spacing w:lineRule="auto" w:line="240" w:before="0" w:after="0"/>
        <w:ind w:left="0" w:right="0" w:hanging="0"/>
        <w:rPr>
          <w:rFonts w:ascii="Arial" w:hAnsi="Arial"/>
          <w:sz w:val="22"/>
          <w:szCs w:val="22"/>
        </w:rPr>
      </w:pPr>
      <w:r>
        <w:rPr>
          <w:sz w:val="22"/>
          <w:szCs w:val="22"/>
        </w:rPr>
      </w:r>
    </w:p>
    <w:p>
      <w:pPr>
        <w:pStyle w:val="ListParagraph"/>
        <w:numPr>
          <w:ilvl w:val="2"/>
          <w:numId w:val="2"/>
        </w:numPr>
        <w:tabs>
          <w:tab w:val="left" w:pos="1158" w:leader="none"/>
        </w:tabs>
        <w:spacing w:lineRule="auto" w:line="240" w:before="0" w:after="0"/>
        <w:ind w:left="0" w:right="0" w:hanging="0"/>
        <w:rPr>
          <w:rFonts w:ascii="Arial" w:hAnsi="Arial"/>
          <w:sz w:val="22"/>
          <w:szCs w:val="22"/>
        </w:rPr>
      </w:pPr>
      <w:r>
        <w:rPr>
          <w:color w:val="000009"/>
          <w:sz w:val="22"/>
          <w:szCs w:val="22"/>
        </w:rPr>
        <w:t>9.1.2. A contratada deverá disponibilizar a seguinte relação de EPI:</w:t>
      </w:r>
    </w:p>
    <w:p>
      <w:pPr>
        <w:pStyle w:val="Corpodetexto"/>
        <w:spacing w:lineRule="auto" w:line="240" w:before="0" w:after="0"/>
        <w:ind w:left="0" w:right="0" w:hanging="0"/>
        <w:rPr>
          <w:rFonts w:ascii="Arial" w:hAnsi="Arial"/>
          <w:sz w:val="22"/>
          <w:szCs w:val="22"/>
        </w:rPr>
      </w:pPr>
      <w:r>
        <w:rPr>
          <w:sz w:val="22"/>
          <w:szCs w:val="22"/>
        </w:rPr>
      </w:r>
    </w:p>
    <w:tbl>
      <w:tblPr>
        <w:tblStyle w:val="TableNormal"/>
        <w:tblW w:w="5000" w:type="pct"/>
        <w:jc w:val="left"/>
        <w:tblInd w:w="-2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78" w:type="dxa"/>
          <w:bottom w:w="0" w:type="dxa"/>
          <w:right w:w="108" w:type="dxa"/>
        </w:tblCellMar>
        <w:tblLook w:val="01e0"/>
      </w:tblPr>
      <w:tblGrid>
        <w:gridCol w:w="1767"/>
        <w:gridCol w:w="7303"/>
      </w:tblGrid>
      <w:tr>
        <w:trPr>
          <w:trHeight w:val="247" w:hRule="atLeast"/>
        </w:trPr>
        <w:tc>
          <w:tcPr>
            <w:tcW w:w="17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rPr>
                <w:rFonts w:ascii="Arial" w:hAnsi="Arial"/>
                <w:sz w:val="22"/>
                <w:szCs w:val="22"/>
              </w:rPr>
            </w:pPr>
            <w:r>
              <w:rPr>
                <w:b/>
                <w:color w:val="000009"/>
                <w:sz w:val="22"/>
                <w:szCs w:val="22"/>
              </w:rPr>
              <w:t>QUANTIDADE</w:t>
            </w:r>
          </w:p>
        </w:tc>
        <w:tc>
          <w:tcPr>
            <w:tcW w:w="73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rPr>
                <w:rFonts w:ascii="Arial" w:hAnsi="Arial"/>
                <w:sz w:val="22"/>
                <w:szCs w:val="22"/>
              </w:rPr>
            </w:pPr>
            <w:r>
              <w:rPr>
                <w:b/>
                <w:color w:val="000009"/>
                <w:sz w:val="22"/>
                <w:szCs w:val="22"/>
              </w:rPr>
              <w:t>DESCRIÇÃO DOS EQUIPAMENTOS</w:t>
            </w:r>
          </w:p>
        </w:tc>
      </w:tr>
      <w:tr>
        <w:trPr>
          <w:trHeight w:val="248" w:hRule="atLeast"/>
        </w:trPr>
        <w:tc>
          <w:tcPr>
            <w:tcW w:w="17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jc w:val="center"/>
              <w:rPr>
                <w:rFonts w:ascii="Arial" w:hAnsi="Arial"/>
                <w:sz w:val="22"/>
                <w:szCs w:val="22"/>
              </w:rPr>
            </w:pPr>
            <w:r>
              <w:rPr>
                <w:color w:val="000009"/>
                <w:sz w:val="22"/>
                <w:szCs w:val="22"/>
              </w:rPr>
              <w:t>3</w:t>
            </w:r>
          </w:p>
        </w:tc>
        <w:tc>
          <w:tcPr>
            <w:tcW w:w="73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rPr>
                <w:rFonts w:ascii="Arial" w:hAnsi="Arial"/>
                <w:sz w:val="22"/>
                <w:szCs w:val="22"/>
              </w:rPr>
            </w:pPr>
            <w:r>
              <w:rPr>
                <w:color w:val="000009"/>
                <w:sz w:val="22"/>
                <w:szCs w:val="22"/>
              </w:rPr>
              <w:t>Capacete</w:t>
            </w:r>
          </w:p>
        </w:tc>
      </w:tr>
      <w:tr>
        <w:trPr>
          <w:trHeight w:val="247" w:hRule="atLeast"/>
        </w:trPr>
        <w:tc>
          <w:tcPr>
            <w:tcW w:w="17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jc w:val="center"/>
              <w:rPr>
                <w:rFonts w:ascii="Arial" w:hAnsi="Arial"/>
                <w:sz w:val="22"/>
                <w:szCs w:val="22"/>
              </w:rPr>
            </w:pPr>
            <w:r>
              <w:rPr>
                <w:color w:val="000009"/>
                <w:sz w:val="22"/>
                <w:szCs w:val="22"/>
              </w:rPr>
              <w:t>3</w:t>
            </w:r>
          </w:p>
        </w:tc>
        <w:tc>
          <w:tcPr>
            <w:tcW w:w="73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rPr>
                <w:rFonts w:ascii="Arial" w:hAnsi="Arial"/>
                <w:sz w:val="22"/>
                <w:szCs w:val="22"/>
              </w:rPr>
            </w:pPr>
            <w:r>
              <w:rPr>
                <w:color w:val="000009"/>
                <w:sz w:val="22"/>
                <w:szCs w:val="22"/>
              </w:rPr>
              <w:t>Óculos</w:t>
            </w:r>
          </w:p>
        </w:tc>
      </w:tr>
      <w:tr>
        <w:trPr>
          <w:trHeight w:val="247" w:hRule="atLeast"/>
        </w:trPr>
        <w:tc>
          <w:tcPr>
            <w:tcW w:w="17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jc w:val="center"/>
              <w:rPr>
                <w:rFonts w:ascii="Arial" w:hAnsi="Arial"/>
                <w:sz w:val="22"/>
                <w:szCs w:val="22"/>
              </w:rPr>
            </w:pPr>
            <w:r>
              <w:rPr>
                <w:color w:val="000009"/>
                <w:sz w:val="22"/>
                <w:szCs w:val="22"/>
              </w:rPr>
              <w:t>3</w:t>
            </w:r>
          </w:p>
        </w:tc>
        <w:tc>
          <w:tcPr>
            <w:tcW w:w="73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rPr>
                <w:rFonts w:ascii="Arial" w:hAnsi="Arial"/>
                <w:sz w:val="22"/>
                <w:szCs w:val="22"/>
              </w:rPr>
            </w:pPr>
            <w:r>
              <w:rPr>
                <w:color w:val="000009"/>
                <w:sz w:val="22"/>
                <w:szCs w:val="22"/>
              </w:rPr>
              <w:t>Manga</w:t>
            </w:r>
          </w:p>
        </w:tc>
      </w:tr>
      <w:tr>
        <w:trPr>
          <w:trHeight w:val="247" w:hRule="atLeast"/>
        </w:trPr>
        <w:tc>
          <w:tcPr>
            <w:tcW w:w="17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jc w:val="center"/>
              <w:rPr>
                <w:rFonts w:ascii="Arial" w:hAnsi="Arial"/>
                <w:sz w:val="22"/>
                <w:szCs w:val="22"/>
              </w:rPr>
            </w:pPr>
            <w:r>
              <w:rPr>
                <w:color w:val="000009"/>
                <w:sz w:val="22"/>
                <w:szCs w:val="22"/>
              </w:rPr>
              <w:t>3</w:t>
            </w:r>
          </w:p>
        </w:tc>
        <w:tc>
          <w:tcPr>
            <w:tcW w:w="73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rPr>
                <w:rFonts w:ascii="Arial" w:hAnsi="Arial"/>
                <w:sz w:val="22"/>
                <w:szCs w:val="22"/>
              </w:rPr>
            </w:pPr>
            <w:r>
              <w:rPr>
                <w:color w:val="000009"/>
                <w:sz w:val="22"/>
                <w:szCs w:val="22"/>
              </w:rPr>
              <w:t>Cinto de Segurança</w:t>
            </w:r>
          </w:p>
        </w:tc>
      </w:tr>
      <w:tr>
        <w:trPr>
          <w:trHeight w:val="247" w:hRule="atLeast"/>
        </w:trPr>
        <w:tc>
          <w:tcPr>
            <w:tcW w:w="17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jc w:val="center"/>
              <w:rPr>
                <w:rFonts w:ascii="Arial" w:hAnsi="Arial"/>
                <w:sz w:val="22"/>
                <w:szCs w:val="22"/>
              </w:rPr>
            </w:pPr>
            <w:r>
              <w:rPr>
                <w:color w:val="000009"/>
                <w:sz w:val="22"/>
                <w:szCs w:val="22"/>
              </w:rPr>
              <w:t>3</w:t>
            </w:r>
          </w:p>
        </w:tc>
        <w:tc>
          <w:tcPr>
            <w:tcW w:w="73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rPr>
                <w:rFonts w:ascii="Arial" w:hAnsi="Arial"/>
                <w:sz w:val="22"/>
                <w:szCs w:val="22"/>
              </w:rPr>
            </w:pPr>
            <w:r>
              <w:rPr>
                <w:color w:val="000009"/>
                <w:sz w:val="22"/>
                <w:szCs w:val="22"/>
              </w:rPr>
              <w:t>Cinturão Lombar</w:t>
            </w:r>
          </w:p>
        </w:tc>
      </w:tr>
      <w:tr>
        <w:trPr>
          <w:trHeight w:val="248" w:hRule="atLeast"/>
        </w:trPr>
        <w:tc>
          <w:tcPr>
            <w:tcW w:w="17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jc w:val="center"/>
              <w:rPr>
                <w:rFonts w:ascii="Arial" w:hAnsi="Arial"/>
                <w:sz w:val="22"/>
                <w:szCs w:val="22"/>
              </w:rPr>
            </w:pPr>
            <w:r>
              <w:rPr>
                <w:color w:val="000009"/>
                <w:sz w:val="22"/>
                <w:szCs w:val="22"/>
              </w:rPr>
              <w:t>3</w:t>
            </w:r>
          </w:p>
        </w:tc>
        <w:tc>
          <w:tcPr>
            <w:tcW w:w="73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rPr>
                <w:rFonts w:ascii="Arial" w:hAnsi="Arial"/>
                <w:sz w:val="22"/>
                <w:szCs w:val="22"/>
              </w:rPr>
            </w:pPr>
            <w:r>
              <w:rPr>
                <w:color w:val="000009"/>
                <w:sz w:val="22"/>
                <w:szCs w:val="22"/>
              </w:rPr>
              <w:t>Protetor Auricular</w:t>
            </w:r>
          </w:p>
        </w:tc>
      </w:tr>
      <w:tr>
        <w:trPr>
          <w:trHeight w:val="247" w:hRule="atLeast"/>
        </w:trPr>
        <w:tc>
          <w:tcPr>
            <w:tcW w:w="17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jc w:val="center"/>
              <w:rPr>
                <w:rFonts w:ascii="Arial" w:hAnsi="Arial"/>
                <w:sz w:val="22"/>
                <w:szCs w:val="22"/>
              </w:rPr>
            </w:pPr>
            <w:r>
              <w:rPr>
                <w:color w:val="000009"/>
                <w:sz w:val="22"/>
                <w:szCs w:val="22"/>
              </w:rPr>
              <w:t>3</w:t>
            </w:r>
          </w:p>
        </w:tc>
        <w:tc>
          <w:tcPr>
            <w:tcW w:w="73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rPr>
                <w:rFonts w:ascii="Arial" w:hAnsi="Arial"/>
                <w:sz w:val="22"/>
                <w:szCs w:val="22"/>
              </w:rPr>
            </w:pPr>
            <w:r>
              <w:rPr>
                <w:color w:val="000009"/>
                <w:sz w:val="22"/>
                <w:szCs w:val="22"/>
              </w:rPr>
              <w:t>Luva</w:t>
            </w:r>
          </w:p>
        </w:tc>
      </w:tr>
      <w:tr>
        <w:trPr>
          <w:trHeight w:val="247" w:hRule="atLeast"/>
        </w:trPr>
        <w:tc>
          <w:tcPr>
            <w:tcW w:w="17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jc w:val="center"/>
              <w:rPr>
                <w:rFonts w:ascii="Arial" w:hAnsi="Arial"/>
                <w:sz w:val="22"/>
                <w:szCs w:val="22"/>
              </w:rPr>
            </w:pPr>
            <w:r>
              <w:rPr>
                <w:color w:val="000009"/>
                <w:sz w:val="22"/>
                <w:szCs w:val="22"/>
              </w:rPr>
              <w:t>3</w:t>
            </w:r>
          </w:p>
        </w:tc>
        <w:tc>
          <w:tcPr>
            <w:tcW w:w="73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left="0" w:right="0" w:hanging="0"/>
              <w:rPr>
                <w:rFonts w:ascii="Arial" w:hAnsi="Arial"/>
                <w:sz w:val="22"/>
                <w:szCs w:val="22"/>
              </w:rPr>
            </w:pPr>
            <w:r>
              <w:rPr>
                <w:color w:val="000009"/>
                <w:sz w:val="22"/>
                <w:szCs w:val="22"/>
              </w:rPr>
              <w:t>Bota</w:t>
            </w:r>
          </w:p>
        </w:tc>
      </w:tr>
    </w:tbl>
    <w:p>
      <w:pPr>
        <w:pStyle w:val="Corpodetexto"/>
        <w:spacing w:lineRule="auto" w:line="240" w:before="0" w:after="0"/>
        <w:ind w:left="0" w:right="0" w:hanging="0"/>
        <w:rPr>
          <w:rFonts w:ascii="Arial" w:hAnsi="Arial"/>
          <w:sz w:val="22"/>
          <w:szCs w:val="22"/>
        </w:rPr>
      </w:pPr>
      <w:r>
        <w:rPr>
          <w:sz w:val="22"/>
          <w:szCs w:val="22"/>
        </w:rPr>
      </w:r>
    </w:p>
    <w:p>
      <w:pPr>
        <w:pStyle w:val="Normal"/>
        <w:spacing w:lineRule="auto" w:line="240" w:before="0" w:after="0"/>
        <w:ind w:left="0" w:right="0" w:hanging="0"/>
        <w:jc w:val="both"/>
        <w:rPr>
          <w:rFonts w:ascii="Arial" w:hAnsi="Arial"/>
          <w:sz w:val="22"/>
          <w:szCs w:val="22"/>
        </w:rPr>
      </w:pPr>
      <w:r>
        <w:rPr>
          <w:rFonts w:cs="Arial"/>
          <w:color w:val="000000"/>
          <w:sz w:val="22"/>
          <w:szCs w:val="22"/>
        </w:rPr>
        <w:t>9.1.3. As descrições e quantidades descritas são estimativas gerais, não eximindo a Contratada da responsabilidade de, havendo a necessidade, a reposição de peças não descritas ou quantidades superiores as descritas, bem como fornecimento de materiais indispensáveis ao bom fornecimento do serviço.</w:t>
      </w:r>
    </w:p>
    <w:p>
      <w:pPr>
        <w:pStyle w:val="Corpodetexto"/>
        <w:spacing w:lineRule="auto" w:line="240" w:before="0" w:after="0"/>
        <w:ind w:left="0" w:right="0" w:hanging="0"/>
        <w:rPr>
          <w:rFonts w:ascii="Arial" w:hAnsi="Arial"/>
          <w:sz w:val="22"/>
          <w:szCs w:val="22"/>
        </w:rPr>
      </w:pPr>
      <w:r>
        <w:rPr>
          <w:sz w:val="22"/>
          <w:szCs w:val="22"/>
        </w:rPr>
      </w:r>
    </w:p>
    <w:p>
      <w:pPr>
        <w:pStyle w:val="Ttulo1"/>
        <w:tabs>
          <w:tab w:val="left" w:pos="790" w:leader="none"/>
        </w:tabs>
        <w:spacing w:lineRule="auto" w:line="240" w:before="0" w:after="0"/>
        <w:ind w:left="0" w:right="0" w:hanging="0"/>
        <w:rPr>
          <w:rFonts w:ascii="Arial" w:hAnsi="Arial"/>
          <w:sz w:val="22"/>
          <w:szCs w:val="22"/>
        </w:rPr>
      </w:pPr>
      <w:r>
        <w:rPr>
          <w:sz w:val="22"/>
          <w:szCs w:val="22"/>
          <w:shd w:fill="B1B1B1" w:val="clear"/>
        </w:rPr>
        <w:t>10. DA VISTORIA</w:t>
      </w:r>
    </w:p>
    <w:p>
      <w:pPr>
        <w:pStyle w:val="Normal"/>
        <w:tabs>
          <w:tab w:val="left" w:pos="1004" w:leader="none"/>
        </w:tabs>
        <w:spacing w:lineRule="auto" w:line="240" w:before="0" w:after="0"/>
        <w:ind w:left="0" w:right="0" w:hanging="0"/>
        <w:rPr>
          <w:rFonts w:ascii="Arial" w:hAnsi="Arial"/>
          <w:b/>
          <w:b/>
          <w:sz w:val="22"/>
          <w:szCs w:val="22"/>
        </w:rPr>
      </w:pPr>
      <w:r>
        <w:rPr>
          <w:b/>
          <w:sz w:val="22"/>
          <w:szCs w:val="22"/>
        </w:rPr>
      </w:r>
    </w:p>
    <w:p>
      <w:pPr>
        <w:pStyle w:val="Normal"/>
        <w:spacing w:lineRule="auto" w:line="240" w:before="0" w:after="0"/>
        <w:ind w:left="0" w:right="0" w:hanging="0"/>
        <w:jc w:val="both"/>
        <w:rPr>
          <w:rFonts w:ascii="Arial" w:hAnsi="Arial"/>
          <w:sz w:val="22"/>
          <w:szCs w:val="22"/>
        </w:rPr>
      </w:pPr>
      <w:r>
        <w:rPr>
          <w:rFonts w:cs="Arial"/>
          <w:color w:val="000000"/>
          <w:sz w:val="22"/>
          <w:szCs w:val="22"/>
        </w:rPr>
        <w:t>10.1. Para o correto dimensionamento e elaboração de sua proposta, o licitante poderá realizar vistoria nas instalações do local de execução dos serviços, acompanhado por servidor designado para esse fim, de segunda à sexta-feira, das 08h às 11h e das 14h às 17h, devendo o agendamento ser efetuado previamente pelo telefones indicados no item 4.11 deste instrumento.</w:t>
      </w:r>
    </w:p>
    <w:p>
      <w:pPr>
        <w:pStyle w:val="Normal"/>
        <w:spacing w:lineRule="auto" w:line="240" w:before="0" w:after="0"/>
        <w:ind w:left="0" w:right="0" w:hanging="0"/>
        <w:jc w:val="both"/>
        <w:rPr>
          <w:rFonts w:ascii="Arial" w:hAnsi="Arial" w:cs="Arial"/>
          <w:color w:val="000000"/>
          <w:sz w:val="22"/>
          <w:szCs w:val="22"/>
        </w:rPr>
      </w:pPr>
      <w:r>
        <w:rPr>
          <w:rFonts w:cs="Arial"/>
          <w:color w:val="000000"/>
          <w:sz w:val="22"/>
          <w:szCs w:val="22"/>
        </w:rPr>
      </w:r>
    </w:p>
    <w:p>
      <w:pPr>
        <w:pStyle w:val="Normal"/>
        <w:spacing w:lineRule="auto" w:line="240" w:before="0" w:after="0"/>
        <w:ind w:left="0" w:right="0" w:hanging="0"/>
        <w:jc w:val="both"/>
        <w:rPr>
          <w:rFonts w:ascii="Arial" w:hAnsi="Arial" w:cs="Arial"/>
          <w:color w:val="000000"/>
          <w:sz w:val="22"/>
          <w:szCs w:val="22"/>
        </w:rPr>
      </w:pPr>
      <w:r>
        <w:rPr>
          <w:rFonts w:cs="Arial"/>
          <w:color w:val="000000"/>
          <w:sz w:val="22"/>
          <w:szCs w:val="22"/>
        </w:rPr>
        <w:t>10.2. O prazo para vistoria iniciar-se-á no dia útil seguinte ao da publicação do Edital, estendendo-se até o dia útil anterior à data prevista para a abertura da sessão pública.</w:t>
      </w:r>
    </w:p>
    <w:p>
      <w:pPr>
        <w:pStyle w:val="Normal"/>
        <w:spacing w:lineRule="auto" w:line="240" w:before="0" w:after="0"/>
        <w:ind w:left="0" w:right="0" w:hanging="0"/>
        <w:jc w:val="both"/>
        <w:rPr>
          <w:rFonts w:ascii="Arial" w:hAnsi="Arial" w:cs="Arial"/>
          <w:color w:val="000000"/>
          <w:sz w:val="22"/>
          <w:szCs w:val="22"/>
        </w:rPr>
      </w:pPr>
      <w:r>
        <w:rPr>
          <w:rFonts w:cs="Arial"/>
          <w:color w:val="000000"/>
          <w:sz w:val="22"/>
          <w:szCs w:val="22"/>
        </w:rPr>
      </w:r>
    </w:p>
    <w:p>
      <w:pPr>
        <w:pStyle w:val="Normal"/>
        <w:tabs>
          <w:tab w:val="left" w:pos="1004" w:leader="none"/>
        </w:tabs>
        <w:spacing w:lineRule="auto" w:line="240" w:before="0" w:after="0"/>
        <w:ind w:left="0" w:right="0" w:hanging="0"/>
        <w:jc w:val="both"/>
        <w:rPr>
          <w:rFonts w:ascii="Arial" w:hAnsi="Arial" w:cs="Arial"/>
          <w:color w:val="000000"/>
          <w:sz w:val="22"/>
          <w:szCs w:val="22"/>
        </w:rPr>
      </w:pPr>
      <w:r>
        <w:rPr>
          <w:rFonts w:cs="Arial"/>
          <w:b w:val="false"/>
          <w:bCs w:val="false"/>
          <w:color w:val="000000"/>
          <w:sz w:val="22"/>
          <w:szCs w:val="22"/>
        </w:rPr>
        <w:t>10.3. Para a vistoria, o licitante, ou o seu representante, deverá estar devidamente identificado.</w:t>
      </w:r>
    </w:p>
    <w:p>
      <w:pPr>
        <w:pStyle w:val="ListParagraph"/>
        <w:tabs>
          <w:tab w:val="left" w:pos="992" w:leader="none"/>
        </w:tabs>
        <w:spacing w:lineRule="auto" w:line="240" w:before="0" w:after="0"/>
        <w:ind w:left="0" w:right="0" w:hanging="0"/>
        <w:rPr>
          <w:rFonts w:ascii="Arial" w:hAnsi="Arial"/>
          <w:sz w:val="22"/>
          <w:szCs w:val="22"/>
        </w:rPr>
      </w:pPr>
      <w:r>
        <w:rPr>
          <w:sz w:val="22"/>
          <w:szCs w:val="22"/>
        </w:rPr>
      </w:r>
    </w:p>
    <w:p>
      <w:pPr>
        <w:pStyle w:val="Ttulo1"/>
        <w:tabs>
          <w:tab w:val="left" w:pos="913" w:leader="none"/>
        </w:tabs>
        <w:spacing w:lineRule="auto" w:line="240" w:before="0" w:after="0"/>
        <w:ind w:left="0" w:right="0" w:hanging="0"/>
        <w:rPr>
          <w:rFonts w:ascii="Arial" w:hAnsi="Arial"/>
          <w:sz w:val="22"/>
          <w:szCs w:val="22"/>
        </w:rPr>
      </w:pPr>
      <w:r>
        <w:rPr>
          <w:spacing w:val="0"/>
          <w:sz w:val="22"/>
          <w:szCs w:val="22"/>
          <w:shd w:fill="B1B1B1" w:val="clear"/>
        </w:rPr>
        <w:t xml:space="preserve">11. </w:t>
      </w:r>
      <w:r>
        <w:rPr>
          <w:rFonts w:eastAsia="Arial" w:cs="Arial"/>
          <w:b/>
          <w:bCs/>
          <w:color w:val="00000A"/>
          <w:spacing w:val="0"/>
          <w:sz w:val="22"/>
          <w:szCs w:val="22"/>
          <w:shd w:fill="B1B1B1" w:val="clear"/>
          <w:lang w:val="pt-BR" w:eastAsia="pt-BR" w:bidi="pt-BR"/>
        </w:rPr>
        <w:t>DO INÍCIO DA EXECUÇÃO DOS SERVIÇOS</w:t>
      </w:r>
    </w:p>
    <w:p>
      <w:pPr>
        <w:pStyle w:val="ListParagraph"/>
        <w:tabs>
          <w:tab w:val="left" w:pos="1096" w:leader="none"/>
        </w:tabs>
        <w:spacing w:lineRule="auto" w:line="240" w:before="0" w:after="0"/>
        <w:ind w:left="0" w:right="0" w:hanging="0"/>
        <w:rPr>
          <w:rFonts w:ascii="Arial" w:hAnsi="Arial"/>
          <w:color w:val="000009"/>
          <w:sz w:val="22"/>
          <w:szCs w:val="22"/>
        </w:rPr>
      </w:pPr>
      <w:r>
        <w:rPr>
          <w:color w:val="000009"/>
          <w:sz w:val="22"/>
          <w:szCs w:val="22"/>
        </w:rPr>
      </w:r>
    </w:p>
    <w:p>
      <w:pPr>
        <w:pStyle w:val="ListParagraph"/>
        <w:tabs>
          <w:tab w:val="left" w:pos="1096" w:leader="none"/>
        </w:tabs>
        <w:spacing w:lineRule="auto" w:line="240" w:before="0" w:after="0"/>
        <w:ind w:left="0" w:right="0" w:hanging="0"/>
        <w:rPr>
          <w:rFonts w:ascii="Arial" w:hAnsi="Arial"/>
          <w:sz w:val="22"/>
          <w:szCs w:val="22"/>
        </w:rPr>
      </w:pPr>
      <w:r>
        <w:rPr>
          <w:b w:val="false"/>
          <w:bCs w:val="false"/>
          <w:color w:val="000009"/>
          <w:sz w:val="22"/>
          <w:szCs w:val="22"/>
        </w:rPr>
        <w:t>11.1. A execução dos serviços será iniciada após a celebração do termo de contrato ou emissão do instrumento equivalente na forma que segue:</w:t>
      </w:r>
    </w:p>
    <w:p>
      <w:pPr>
        <w:pStyle w:val="ListParagraph"/>
        <w:tabs>
          <w:tab w:val="left" w:pos="1096" w:leader="none"/>
        </w:tabs>
        <w:spacing w:lineRule="auto" w:line="240" w:before="0" w:after="0"/>
        <w:ind w:left="0" w:right="0" w:hanging="0"/>
        <w:rPr>
          <w:rFonts w:ascii="Arial" w:hAnsi="Arial"/>
          <w:b w:val="false"/>
          <w:b w:val="false"/>
          <w:bCs w:val="false"/>
          <w:color w:val="000009"/>
          <w:sz w:val="22"/>
          <w:szCs w:val="22"/>
        </w:rPr>
      </w:pPr>
      <w:r>
        <w:rPr>
          <w:b w:val="false"/>
          <w:bCs w:val="false"/>
          <w:color w:val="000009"/>
          <w:sz w:val="22"/>
          <w:szCs w:val="22"/>
        </w:rPr>
      </w:r>
    </w:p>
    <w:p>
      <w:pPr>
        <w:pStyle w:val="ListParagraph"/>
        <w:tabs>
          <w:tab w:val="left" w:pos="1096" w:leader="none"/>
        </w:tabs>
        <w:spacing w:lineRule="auto" w:line="240" w:before="0" w:after="0"/>
        <w:ind w:left="0" w:right="0" w:hanging="0"/>
        <w:rPr>
          <w:rFonts w:ascii="Arial" w:hAnsi="Arial"/>
          <w:sz w:val="22"/>
          <w:szCs w:val="22"/>
        </w:rPr>
      </w:pPr>
      <w:r>
        <w:rPr>
          <w:b w:val="false"/>
          <w:bCs w:val="false"/>
          <w:color w:val="000009"/>
          <w:sz w:val="22"/>
          <w:szCs w:val="22"/>
        </w:rPr>
        <w:t>11.1.1. A unidade requisitante, por intermédio do Gestor do Contrato, encaminhará as ordens de serviços, autorizando a execução dos trabalhos;</w:t>
      </w:r>
    </w:p>
    <w:p>
      <w:pPr>
        <w:pStyle w:val="ListParagraph"/>
        <w:tabs>
          <w:tab w:val="left" w:pos="1096" w:leader="none"/>
        </w:tabs>
        <w:spacing w:lineRule="auto" w:line="240" w:before="0" w:after="0"/>
        <w:ind w:left="0" w:right="0" w:hanging="0"/>
        <w:rPr>
          <w:rFonts w:ascii="Arial" w:hAnsi="Arial"/>
          <w:b w:val="false"/>
          <w:b w:val="false"/>
          <w:bCs w:val="false"/>
          <w:color w:val="000009"/>
          <w:sz w:val="22"/>
          <w:szCs w:val="22"/>
        </w:rPr>
      </w:pPr>
      <w:r>
        <w:rPr>
          <w:b w:val="false"/>
          <w:bCs w:val="false"/>
          <w:color w:val="000009"/>
          <w:sz w:val="22"/>
          <w:szCs w:val="22"/>
        </w:rPr>
      </w:r>
    </w:p>
    <w:p>
      <w:pPr>
        <w:pStyle w:val="ListParagraph"/>
        <w:tabs>
          <w:tab w:val="left" w:pos="1096" w:leader="none"/>
        </w:tabs>
        <w:spacing w:lineRule="auto" w:line="240" w:before="0" w:after="0"/>
        <w:ind w:left="0" w:right="0" w:hanging="0"/>
        <w:rPr>
          <w:rFonts w:ascii="Arial" w:hAnsi="Arial"/>
          <w:sz w:val="22"/>
          <w:szCs w:val="22"/>
        </w:rPr>
      </w:pPr>
      <w:r>
        <w:rPr>
          <w:b w:val="false"/>
          <w:bCs w:val="false"/>
          <w:color w:val="000009"/>
          <w:sz w:val="22"/>
          <w:szCs w:val="22"/>
        </w:rPr>
        <w:t>11.1.2. Os aparelhos de ar-condicionado deverão ser restituídos às dependências da contratante em no máximo 24 (vinte e quatro) horas úteis, quando necessário o seu transporte até a sede da empresa contratada.</w:t>
      </w:r>
    </w:p>
    <w:p>
      <w:pPr>
        <w:pStyle w:val="ListParagraph"/>
        <w:tabs>
          <w:tab w:val="left" w:pos="1096" w:leader="none"/>
        </w:tabs>
        <w:spacing w:lineRule="auto" w:line="240" w:before="0" w:after="0"/>
        <w:ind w:left="0" w:right="0" w:hanging="0"/>
        <w:rPr>
          <w:rFonts w:ascii="Arial" w:hAnsi="Arial"/>
          <w:b w:val="false"/>
          <w:b w:val="false"/>
          <w:bCs w:val="false"/>
          <w:color w:val="000009"/>
          <w:sz w:val="22"/>
          <w:szCs w:val="22"/>
        </w:rPr>
      </w:pPr>
      <w:r>
        <w:rPr>
          <w:b w:val="false"/>
          <w:bCs w:val="false"/>
          <w:color w:val="000009"/>
          <w:sz w:val="22"/>
          <w:szCs w:val="22"/>
        </w:rPr>
      </w:r>
    </w:p>
    <w:p>
      <w:pPr>
        <w:pStyle w:val="ListParagraph"/>
        <w:tabs>
          <w:tab w:val="left" w:pos="1096" w:leader="none"/>
        </w:tabs>
        <w:spacing w:lineRule="auto" w:line="240" w:before="0" w:after="0"/>
        <w:ind w:left="0" w:right="0" w:hanging="0"/>
        <w:rPr>
          <w:rFonts w:ascii="Arial" w:hAnsi="Arial"/>
          <w:sz w:val="22"/>
          <w:szCs w:val="22"/>
        </w:rPr>
      </w:pPr>
      <w:r>
        <w:rPr>
          <w:b w:val="false"/>
          <w:bCs w:val="false"/>
          <w:color w:val="000009"/>
          <w:sz w:val="22"/>
          <w:szCs w:val="22"/>
        </w:rPr>
        <w:t>11.1.3. Na hipótese dos serviços previstos para o ano forem executados e recebidos pela Administração em caráter definitivo num único mês, ficará a contratada desobrigada de manter as contratações mencionadas e a permanência de seu pessoal na cidade de execução dos serviços, desde que, firme TERMO DE COMPROMISSO, onde assegure o imediato atendimento a chamado emergencial da contratante, encaminhando funcionários qualificados para os atendimentos extras necessários em no máximo 72 (setenta e duas) horas úteis depois de notificada;</w:t>
      </w:r>
    </w:p>
    <w:p>
      <w:pPr>
        <w:pStyle w:val="ListParagraph"/>
        <w:tabs>
          <w:tab w:val="left" w:pos="1096" w:leader="none"/>
        </w:tabs>
        <w:spacing w:lineRule="auto" w:line="240" w:before="0" w:after="0"/>
        <w:ind w:left="0" w:right="0" w:hanging="0"/>
        <w:rPr>
          <w:rFonts w:ascii="Arial" w:hAnsi="Arial"/>
          <w:b w:val="false"/>
          <w:b w:val="false"/>
          <w:bCs w:val="false"/>
          <w:color w:val="000009"/>
          <w:sz w:val="22"/>
          <w:szCs w:val="22"/>
        </w:rPr>
      </w:pPr>
      <w:r>
        <w:rPr>
          <w:b w:val="false"/>
          <w:bCs w:val="false"/>
          <w:color w:val="000009"/>
          <w:sz w:val="22"/>
          <w:szCs w:val="22"/>
        </w:rPr>
      </w:r>
    </w:p>
    <w:p>
      <w:pPr>
        <w:pStyle w:val="ListParagraph"/>
        <w:tabs>
          <w:tab w:val="left" w:pos="1096" w:leader="none"/>
        </w:tabs>
        <w:spacing w:lineRule="auto" w:line="240" w:before="0" w:after="0"/>
        <w:ind w:left="0" w:right="0" w:hanging="0"/>
        <w:rPr>
          <w:rFonts w:ascii="Arial" w:hAnsi="Arial"/>
          <w:sz w:val="22"/>
          <w:szCs w:val="22"/>
        </w:rPr>
      </w:pPr>
      <w:r>
        <w:rPr>
          <w:b w:val="false"/>
          <w:bCs w:val="false"/>
          <w:color w:val="000009"/>
          <w:sz w:val="22"/>
          <w:szCs w:val="22"/>
        </w:rPr>
        <w:t>11.1.4. As faturas deverão ser emitidas nos primeiros 05 (cinco) dias úteis do mês imediatamente posterior ao da</w:t>
        <w:tab/>
        <w:t>realização dos serviços, e nelas deverá constar obrigatoriamente o quantitativo de aparelhos atendidos no mês de competência.</w:t>
        <w:br/>
      </w:r>
    </w:p>
    <w:p>
      <w:pPr>
        <w:pStyle w:val="Ttulo1"/>
        <w:tabs>
          <w:tab w:val="left" w:pos="900" w:leader="none"/>
        </w:tabs>
        <w:spacing w:lineRule="auto" w:line="240" w:before="0" w:after="0"/>
        <w:ind w:left="0" w:right="0" w:hanging="0"/>
        <w:jc w:val="both"/>
        <w:rPr>
          <w:rFonts w:ascii="Arial" w:hAnsi="Arial"/>
          <w:sz w:val="22"/>
          <w:szCs w:val="22"/>
        </w:rPr>
      </w:pPr>
      <w:r>
        <w:rPr>
          <w:sz w:val="22"/>
          <w:szCs w:val="22"/>
          <w:shd w:fill="B1B1B1" w:val="clear"/>
        </w:rPr>
        <w:t>12. OBRIGAÇÕES DA</w:t>
      </w:r>
      <w:r>
        <w:rPr>
          <w:spacing w:val="0"/>
          <w:sz w:val="22"/>
          <w:szCs w:val="22"/>
          <w:shd w:fill="B1B1B1" w:val="clear"/>
        </w:rPr>
        <w:t xml:space="preserve"> CONTRATANTE</w:t>
      </w:r>
    </w:p>
    <w:p>
      <w:pPr>
        <w:pStyle w:val="Corpodetexto"/>
        <w:spacing w:lineRule="auto" w:line="240" w:before="0" w:after="0"/>
        <w:ind w:left="0" w:right="0" w:hanging="0"/>
        <w:rPr>
          <w:rFonts w:ascii="Arial" w:hAnsi="Arial" w:eastAsia="Arial" w:cs="Arial"/>
          <w:b w:val="false"/>
          <w:b w:val="false"/>
          <w:bCs w:val="false"/>
          <w:i w:val="false"/>
          <w:i w:val="false"/>
          <w:caps w:val="false"/>
          <w:smallCaps w:val="false"/>
          <w:color w:val="000009"/>
          <w:spacing w:val="0"/>
          <w:sz w:val="22"/>
          <w:szCs w:val="22"/>
          <w:lang w:val="pt-BR" w:eastAsia="pt-BR" w:bidi="pt-BR"/>
        </w:rPr>
      </w:pPr>
      <w:r>
        <w:rPr>
          <w:rFonts w:eastAsia="Arial" w:cs="Arial"/>
          <w:b w:val="false"/>
          <w:bCs w:val="false"/>
          <w:i w:val="false"/>
          <w:caps w:val="false"/>
          <w:smallCaps w:val="false"/>
          <w:color w:val="000009"/>
          <w:spacing w:val="0"/>
          <w:sz w:val="22"/>
          <w:szCs w:val="22"/>
          <w:lang w:val="pt-BR" w:eastAsia="pt-BR" w:bidi="pt-BR"/>
        </w:rPr>
      </w:r>
    </w:p>
    <w:p>
      <w:pPr>
        <w:pStyle w:val="Corpodetexto"/>
        <w:spacing w:lineRule="auto" w:line="240" w:before="0" w:after="0"/>
        <w:ind w:left="0" w:right="0" w:hanging="0"/>
        <w:jc w:val="both"/>
        <w:rPr>
          <w:rFonts w:ascii="Arial" w:hAnsi="Arial"/>
          <w:sz w:val="22"/>
          <w:szCs w:val="22"/>
        </w:rPr>
      </w:pPr>
      <w:r>
        <w:rPr>
          <w:rFonts w:eastAsia="Arial" w:cs="Arial"/>
          <w:b w:val="false"/>
          <w:bCs w:val="false"/>
          <w:i w:val="false"/>
          <w:caps w:val="false"/>
          <w:smallCaps w:val="false"/>
          <w:color w:val="000009"/>
          <w:spacing w:val="0"/>
          <w:sz w:val="22"/>
          <w:szCs w:val="22"/>
          <w:lang w:val="pt-BR" w:eastAsia="pt-BR" w:bidi="pt-BR"/>
        </w:rPr>
        <w:t>12.1. Exigir o cumprimento de todas as obrigações assumidas pela Contratada, de acordo com as cláusulas contratuais e os termos de sua proposta.</w:t>
      </w:r>
    </w:p>
    <w:p>
      <w:pPr>
        <w:pStyle w:val="Corpodetexto"/>
        <w:spacing w:lineRule="auto" w:line="240" w:before="0" w:after="0"/>
        <w:ind w:left="0" w:right="0" w:hanging="0"/>
        <w:jc w:val="both"/>
        <w:rPr>
          <w:rFonts w:ascii="Arial" w:hAnsi="Arial" w:eastAsia="Arial" w:cs="Arial"/>
          <w:b w:val="false"/>
          <w:b w:val="false"/>
          <w:bCs w:val="false"/>
          <w:i w:val="false"/>
          <w:i w:val="false"/>
          <w:caps w:val="false"/>
          <w:smallCaps w:val="false"/>
          <w:color w:val="000009"/>
          <w:spacing w:val="0"/>
          <w:sz w:val="22"/>
          <w:szCs w:val="22"/>
          <w:lang w:val="pt-BR" w:eastAsia="pt-BR" w:bidi="pt-BR"/>
        </w:rPr>
      </w:pPr>
      <w:r>
        <w:rPr>
          <w:rFonts w:eastAsia="Arial" w:cs="Arial"/>
          <w:b w:val="false"/>
          <w:bCs w:val="false"/>
          <w:i w:val="false"/>
          <w:caps w:val="false"/>
          <w:smallCaps w:val="false"/>
          <w:color w:val="000009"/>
          <w:spacing w:val="0"/>
          <w:sz w:val="22"/>
          <w:szCs w:val="22"/>
          <w:lang w:val="pt-BR" w:eastAsia="pt-BR" w:bidi="pt-BR"/>
        </w:rPr>
      </w:r>
    </w:p>
    <w:p>
      <w:pPr>
        <w:pStyle w:val="Corpodetexto"/>
        <w:spacing w:lineRule="auto" w:line="240" w:before="0" w:after="0"/>
        <w:ind w:left="0" w:right="0" w:hanging="0"/>
        <w:jc w:val="both"/>
        <w:rPr>
          <w:rFonts w:ascii="Arial" w:hAnsi="Arial"/>
          <w:sz w:val="22"/>
          <w:szCs w:val="22"/>
        </w:rPr>
      </w:pPr>
      <w:r>
        <w:rPr>
          <w:rFonts w:eastAsia="Arial" w:cs="Arial"/>
          <w:b w:val="false"/>
          <w:bCs w:val="false"/>
          <w:i w:val="false"/>
          <w:caps w:val="false"/>
          <w:smallCaps w:val="false"/>
          <w:color w:val="000009"/>
          <w:spacing w:val="0"/>
          <w:sz w:val="22"/>
          <w:szCs w:val="22"/>
          <w:lang w:val="pt-BR" w:eastAsia="pt-BR" w:bidi="pt-BR"/>
        </w:rPr>
        <w:t>12.2. 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pPr>
        <w:pStyle w:val="Corpodetexto"/>
        <w:spacing w:lineRule="auto" w:line="240" w:before="0" w:after="0"/>
        <w:ind w:left="0" w:right="0" w:hanging="0"/>
        <w:jc w:val="both"/>
        <w:rPr>
          <w:rFonts w:ascii="Arial" w:hAnsi="Arial" w:eastAsia="Arial" w:cs="Arial"/>
          <w:b w:val="false"/>
          <w:b w:val="false"/>
          <w:bCs w:val="false"/>
          <w:i w:val="false"/>
          <w:i w:val="false"/>
          <w:caps w:val="false"/>
          <w:smallCaps w:val="false"/>
          <w:color w:val="000009"/>
          <w:spacing w:val="0"/>
          <w:sz w:val="22"/>
          <w:szCs w:val="22"/>
          <w:lang w:val="pt-BR" w:eastAsia="pt-BR" w:bidi="pt-BR"/>
        </w:rPr>
      </w:pPr>
      <w:r>
        <w:rPr>
          <w:rFonts w:eastAsia="Arial" w:cs="Arial"/>
          <w:b w:val="false"/>
          <w:bCs w:val="false"/>
          <w:i w:val="false"/>
          <w:caps w:val="false"/>
          <w:smallCaps w:val="false"/>
          <w:color w:val="000009"/>
          <w:spacing w:val="0"/>
          <w:sz w:val="22"/>
          <w:szCs w:val="22"/>
          <w:lang w:val="pt-BR" w:eastAsia="pt-BR" w:bidi="pt-BR"/>
        </w:rPr>
      </w:r>
    </w:p>
    <w:p>
      <w:pPr>
        <w:pStyle w:val="Corpodetexto"/>
        <w:spacing w:lineRule="auto" w:line="240" w:before="0" w:after="0"/>
        <w:ind w:left="0" w:right="0" w:hanging="0"/>
        <w:jc w:val="both"/>
        <w:rPr>
          <w:rFonts w:ascii="Arial" w:hAnsi="Arial"/>
          <w:sz w:val="22"/>
          <w:szCs w:val="22"/>
        </w:rPr>
      </w:pPr>
      <w:r>
        <w:rPr>
          <w:rFonts w:eastAsia="Arial" w:cs="Arial"/>
          <w:b w:val="false"/>
          <w:bCs w:val="false"/>
          <w:i w:val="false"/>
          <w:caps w:val="false"/>
          <w:smallCaps w:val="false"/>
          <w:color w:val="000009"/>
          <w:spacing w:val="0"/>
          <w:sz w:val="22"/>
          <w:szCs w:val="22"/>
          <w:lang w:val="pt-BR" w:eastAsia="pt-BR" w:bidi="pt-BR"/>
        </w:rPr>
        <w:t>12.3. Notificar a Contratada por escrito da ocorrência de eventuais imperfeições no</w:t>
      </w:r>
      <w:r>
        <w:rPr>
          <w:rFonts w:eastAsia="Arial" w:cs="Arial"/>
          <w:b w:val="false"/>
          <w:i w:val="false"/>
          <w:caps w:val="false"/>
          <w:smallCaps w:val="false"/>
          <w:color w:val="000009"/>
          <w:spacing w:val="0"/>
          <w:sz w:val="22"/>
          <w:szCs w:val="22"/>
          <w:lang w:val="pt-BR" w:eastAsia="pt-BR" w:bidi="pt-BR"/>
        </w:rPr>
        <w:t xml:space="preserve"> curso</w:t>
      </w:r>
    </w:p>
    <w:p>
      <w:pPr>
        <w:pStyle w:val="Corpodetexto"/>
        <w:spacing w:lineRule="auto" w:line="240" w:before="0" w:after="0"/>
        <w:ind w:left="0" w:right="0" w:hanging="0"/>
        <w:jc w:val="both"/>
        <w:rPr>
          <w:rFonts w:ascii="Arial" w:hAnsi="Arial"/>
          <w:sz w:val="22"/>
          <w:szCs w:val="22"/>
        </w:rPr>
      </w:pPr>
      <w:r>
        <w:rPr>
          <w:rFonts w:eastAsia="Arial" w:cs="Arial"/>
          <w:b w:val="false"/>
          <w:i w:val="false"/>
          <w:caps w:val="false"/>
          <w:smallCaps w:val="false"/>
          <w:color w:val="000009"/>
          <w:spacing w:val="0"/>
          <w:sz w:val="22"/>
          <w:szCs w:val="22"/>
          <w:lang w:val="pt-BR" w:eastAsia="pt-BR" w:bidi="pt-BR"/>
        </w:rPr>
        <w:t xml:space="preserve">da execução dos serviços, fixando prazo para a sua correção. </w:t>
      </w:r>
    </w:p>
    <w:p>
      <w:pPr>
        <w:pStyle w:val="Corpodetexto"/>
        <w:spacing w:lineRule="auto" w:line="240" w:before="0" w:after="0"/>
        <w:ind w:left="0" w:right="0" w:hanging="0"/>
        <w:rPr>
          <w:rFonts w:ascii="Arial" w:hAnsi="Arial" w:eastAsia="Arial" w:cs="Arial"/>
          <w:b w:val="false"/>
          <w:b w:val="false"/>
          <w:i w:val="false"/>
          <w:i w:val="false"/>
          <w:caps w:val="false"/>
          <w:smallCaps w:val="false"/>
          <w:color w:val="000009"/>
          <w:spacing w:val="0"/>
          <w:sz w:val="22"/>
          <w:szCs w:val="22"/>
          <w:lang w:val="pt-BR" w:eastAsia="pt-BR" w:bidi="pt-BR"/>
        </w:rPr>
      </w:pPr>
      <w:r>
        <w:rPr>
          <w:rFonts w:eastAsia="Arial" w:cs="Arial"/>
          <w:b w:val="false"/>
          <w:i w:val="false"/>
          <w:caps w:val="false"/>
          <w:smallCaps w:val="false"/>
          <w:color w:val="000009"/>
          <w:spacing w:val="0"/>
          <w:sz w:val="22"/>
          <w:szCs w:val="22"/>
          <w:lang w:val="pt-BR" w:eastAsia="pt-BR" w:bidi="pt-BR"/>
        </w:rPr>
      </w:r>
    </w:p>
    <w:p>
      <w:pPr>
        <w:pStyle w:val="Corpodetexto"/>
        <w:spacing w:lineRule="auto" w:line="240" w:before="0" w:after="0"/>
        <w:ind w:left="0" w:right="0" w:hanging="0"/>
        <w:jc w:val="both"/>
        <w:rPr>
          <w:rFonts w:ascii="Arial" w:hAnsi="Arial"/>
          <w:sz w:val="22"/>
          <w:szCs w:val="22"/>
        </w:rPr>
      </w:pPr>
      <w:r>
        <w:rPr>
          <w:rFonts w:eastAsia="Arial" w:cs="Arial"/>
          <w:b w:val="false"/>
          <w:i w:val="false"/>
          <w:caps w:val="false"/>
          <w:smallCaps w:val="false"/>
          <w:color w:val="000009"/>
          <w:spacing w:val="0"/>
          <w:sz w:val="22"/>
          <w:szCs w:val="22"/>
          <w:lang w:val="pt-BR" w:eastAsia="pt-BR" w:bidi="pt-BR"/>
        </w:rPr>
        <w:t>12.4. Pagar à Contratada o valor resultante da prestação do serviço, no prazo e condições estabelecidas no Edital e seus anexos;</w:t>
      </w:r>
    </w:p>
    <w:p>
      <w:pPr>
        <w:pStyle w:val="Corpodetexto"/>
        <w:spacing w:lineRule="auto" w:line="240" w:before="0" w:after="0"/>
        <w:ind w:left="0" w:right="0" w:hanging="0"/>
        <w:jc w:val="both"/>
        <w:rPr>
          <w:rFonts w:ascii="Arial" w:hAnsi="Arial" w:eastAsia="Arial" w:cs="Arial"/>
          <w:b w:val="false"/>
          <w:b w:val="false"/>
          <w:i w:val="false"/>
          <w:i w:val="false"/>
          <w:caps w:val="false"/>
          <w:smallCaps w:val="false"/>
          <w:color w:val="000009"/>
          <w:spacing w:val="0"/>
          <w:sz w:val="22"/>
          <w:szCs w:val="22"/>
          <w:lang w:val="pt-BR" w:eastAsia="pt-BR" w:bidi="pt-BR"/>
        </w:rPr>
      </w:pPr>
      <w:r>
        <w:rPr>
          <w:rFonts w:eastAsia="Arial" w:cs="Arial"/>
          <w:b w:val="false"/>
          <w:i w:val="false"/>
          <w:caps w:val="false"/>
          <w:smallCaps w:val="false"/>
          <w:color w:val="000009"/>
          <w:spacing w:val="0"/>
          <w:sz w:val="22"/>
          <w:szCs w:val="22"/>
          <w:lang w:val="pt-BR" w:eastAsia="pt-BR" w:bidi="pt-BR"/>
        </w:rPr>
      </w:r>
    </w:p>
    <w:p>
      <w:pPr>
        <w:pStyle w:val="Corpodetexto"/>
        <w:spacing w:lineRule="auto" w:line="240" w:before="0" w:after="0"/>
        <w:ind w:left="0" w:right="0" w:hanging="0"/>
        <w:jc w:val="both"/>
        <w:rPr>
          <w:rFonts w:ascii="Arial" w:hAnsi="Arial"/>
          <w:sz w:val="22"/>
          <w:szCs w:val="22"/>
        </w:rPr>
      </w:pPr>
      <w:r>
        <w:rPr>
          <w:rFonts w:eastAsia="Arial" w:cs="Arial"/>
          <w:b w:val="false"/>
          <w:i w:val="false"/>
          <w:caps w:val="false"/>
          <w:smallCaps w:val="false"/>
          <w:color w:val="000009"/>
          <w:spacing w:val="0"/>
          <w:sz w:val="22"/>
          <w:szCs w:val="22"/>
          <w:lang w:val="pt-BR" w:eastAsia="pt-BR" w:bidi="pt-BR"/>
        </w:rPr>
        <w:t xml:space="preserve">12.5. Efetuar as retenções tributárias devidas sobre o valor da Nota Fiscal/Fatura fornecida pela contratada, em conformidade com o item 6, ANEXO XI, da IN nº 05/2017. </w:t>
      </w:r>
    </w:p>
    <w:p>
      <w:pPr>
        <w:pStyle w:val="Corpodetexto"/>
        <w:spacing w:lineRule="auto" w:line="240" w:before="0" w:after="0"/>
        <w:ind w:left="0" w:right="0" w:hanging="0"/>
        <w:rPr>
          <w:rFonts w:ascii="Arial" w:hAnsi="Arial"/>
          <w:b/>
          <w:b/>
          <w:sz w:val="22"/>
          <w:szCs w:val="22"/>
        </w:rPr>
      </w:pPr>
      <w:r>
        <w:rPr>
          <w:b/>
          <w:sz w:val="22"/>
          <w:szCs w:val="22"/>
        </w:rPr>
      </w:r>
    </w:p>
    <w:p>
      <w:pPr>
        <w:pStyle w:val="Ttulo1"/>
        <w:tabs>
          <w:tab w:val="left" w:pos="900" w:leader="none"/>
        </w:tabs>
        <w:spacing w:lineRule="auto" w:line="240" w:before="0" w:after="0"/>
        <w:ind w:left="0" w:right="0" w:hanging="0"/>
        <w:jc w:val="both"/>
        <w:rPr>
          <w:rFonts w:ascii="Arial" w:hAnsi="Arial"/>
          <w:sz w:val="22"/>
          <w:szCs w:val="22"/>
        </w:rPr>
      </w:pPr>
      <w:r>
        <w:rPr>
          <w:b/>
          <w:sz w:val="22"/>
          <w:szCs w:val="22"/>
          <w:shd w:fill="B1B1B1" w:val="clear"/>
        </w:rPr>
        <w:t>13. OBRIGAÇÕES DA</w:t>
      </w:r>
      <w:r>
        <w:rPr>
          <w:b/>
          <w:spacing w:val="0"/>
          <w:sz w:val="22"/>
          <w:szCs w:val="22"/>
          <w:shd w:fill="B1B1B1" w:val="clear"/>
        </w:rPr>
        <w:t xml:space="preserve"> CONTRATADA</w:t>
      </w:r>
    </w:p>
    <w:p>
      <w:pPr>
        <w:pStyle w:val="ListParagraph"/>
        <w:tabs>
          <w:tab w:val="left" w:pos="1168" w:leader="none"/>
        </w:tabs>
        <w:spacing w:lineRule="auto" w:line="240" w:before="0" w:after="0"/>
        <w:ind w:left="0" w:right="0" w:hanging="0"/>
        <w:rPr>
          <w:rFonts w:ascii="Arial" w:hAnsi="Arial"/>
          <w:color w:val="000009"/>
          <w:sz w:val="22"/>
          <w:szCs w:val="22"/>
        </w:rPr>
      </w:pPr>
      <w:r>
        <w:rPr>
          <w:color w:val="000009"/>
          <w:sz w:val="22"/>
          <w:szCs w:val="22"/>
        </w:rPr>
      </w:r>
    </w:p>
    <w:p>
      <w:pPr>
        <w:pStyle w:val="ListParagraph"/>
        <w:tabs>
          <w:tab w:val="left" w:pos="1168" w:leader="none"/>
        </w:tabs>
        <w:spacing w:lineRule="auto" w:line="240" w:before="0" w:after="0"/>
        <w:ind w:left="0" w:right="0" w:hanging="0"/>
        <w:rPr>
          <w:rFonts w:ascii="Arial" w:hAnsi="Arial"/>
          <w:sz w:val="22"/>
          <w:szCs w:val="22"/>
        </w:rPr>
      </w:pPr>
      <w:r>
        <w:rPr>
          <w:color w:val="000009"/>
          <w:sz w:val="22"/>
          <w:szCs w:val="22"/>
        </w:rPr>
        <w:t>13.1. Executar os serviços conforme especificações deste Termo de Referência e de sua proposta, com a alocação dos empregados necessários ao perfeito cumprimento das cláusulas contratuais, além de fornecer os materiais e equipamentos, ferramentas e utensílios necessários, na qualidade e quantidades especificadas neste Termo de Referência e em sua</w:t>
      </w:r>
      <w:r>
        <w:rPr>
          <w:color w:val="000009"/>
          <w:spacing w:val="0"/>
          <w:sz w:val="22"/>
          <w:szCs w:val="22"/>
        </w:rPr>
        <w:t xml:space="preserve"> </w:t>
      </w:r>
      <w:r>
        <w:rPr>
          <w:color w:val="000009"/>
          <w:sz w:val="22"/>
          <w:szCs w:val="22"/>
        </w:rPr>
        <w:t>proposta;</w:t>
      </w:r>
    </w:p>
    <w:p>
      <w:pPr>
        <w:pStyle w:val="ListParagraph"/>
        <w:tabs>
          <w:tab w:val="left" w:pos="1168" w:leader="none"/>
        </w:tabs>
        <w:spacing w:lineRule="auto" w:line="240" w:before="0" w:after="0"/>
        <w:ind w:left="0" w:right="0" w:hanging="0"/>
        <w:rPr>
          <w:rFonts w:ascii="Arial" w:hAnsi="Arial"/>
          <w:color w:val="000009"/>
          <w:sz w:val="22"/>
          <w:szCs w:val="22"/>
        </w:rPr>
      </w:pPr>
      <w:r>
        <w:rPr>
          <w:color w:val="000009"/>
          <w:sz w:val="22"/>
          <w:szCs w:val="22"/>
        </w:rPr>
      </w:r>
    </w:p>
    <w:p>
      <w:pPr>
        <w:pStyle w:val="ListParagraph"/>
        <w:tabs>
          <w:tab w:val="left" w:pos="1116" w:leader="none"/>
        </w:tabs>
        <w:spacing w:lineRule="auto" w:line="240" w:before="0" w:after="0"/>
        <w:ind w:left="0" w:right="0" w:hanging="0"/>
        <w:rPr>
          <w:rFonts w:ascii="Arial" w:hAnsi="Arial"/>
          <w:sz w:val="22"/>
          <w:szCs w:val="22"/>
        </w:rPr>
      </w:pPr>
      <w:r>
        <w:rPr>
          <w:color w:val="000009"/>
          <w:sz w:val="22"/>
          <w:szCs w:val="22"/>
        </w:rPr>
        <w:t>13.2. Reparar, corrigir, remover ou substituir, às suas expensas, no total ou em parte, no prazo fixado pelo gestor do contrato, os serviços efetuados em que se verificarem vícios, defeitos ou incorreções resultantes da execução ou dos materiais</w:t>
      </w:r>
      <w:r>
        <w:rPr>
          <w:color w:val="000009"/>
          <w:spacing w:val="0"/>
          <w:sz w:val="22"/>
          <w:szCs w:val="22"/>
        </w:rPr>
        <w:t xml:space="preserve"> </w:t>
      </w:r>
      <w:r>
        <w:rPr>
          <w:color w:val="000009"/>
          <w:sz w:val="22"/>
          <w:szCs w:val="22"/>
        </w:rPr>
        <w:t>empregados;</w:t>
      </w:r>
    </w:p>
    <w:p>
      <w:pPr>
        <w:pStyle w:val="ListParagraph"/>
        <w:tabs>
          <w:tab w:val="left" w:pos="1116" w:leader="none"/>
        </w:tabs>
        <w:spacing w:lineRule="auto" w:line="240" w:before="0" w:after="0"/>
        <w:ind w:left="0" w:right="0" w:hanging="0"/>
        <w:rPr>
          <w:rFonts w:ascii="Arial" w:hAnsi="Arial"/>
          <w:color w:val="000009"/>
          <w:sz w:val="22"/>
          <w:szCs w:val="22"/>
        </w:rPr>
      </w:pPr>
      <w:r>
        <w:rPr>
          <w:color w:val="000009"/>
          <w:sz w:val="22"/>
          <w:szCs w:val="22"/>
        </w:rPr>
      </w:r>
    </w:p>
    <w:p>
      <w:pPr>
        <w:pStyle w:val="ListParagraph"/>
        <w:tabs>
          <w:tab w:val="left" w:pos="1098" w:leader="none"/>
        </w:tabs>
        <w:spacing w:lineRule="auto" w:line="240" w:before="0" w:after="0"/>
        <w:ind w:left="0" w:right="0" w:hanging="0"/>
        <w:rPr>
          <w:rFonts w:ascii="Arial" w:hAnsi="Arial"/>
          <w:sz w:val="22"/>
          <w:szCs w:val="22"/>
        </w:rPr>
      </w:pPr>
      <w:r>
        <w:rPr>
          <w:color w:val="000009"/>
          <w:sz w:val="22"/>
          <w:szCs w:val="22"/>
        </w:rPr>
        <w:t>13.3. Responsabilizar-se pelos vícios e danos decorrentes da execução do objeto, de acordo com os artigos 14 e 17 a 27, do Código de Defesa do Consumidor (Lei nº 8.078, de 1990), ficando a Contratante autorizada a descontar da garantia, caso exigida no edital, ou dos pagamentos devidos à Contratada, o valor correspondente aos danos</w:t>
      </w:r>
      <w:r>
        <w:rPr>
          <w:color w:val="000009"/>
          <w:spacing w:val="0"/>
          <w:sz w:val="22"/>
          <w:szCs w:val="22"/>
        </w:rPr>
        <w:t xml:space="preserve"> </w:t>
      </w:r>
      <w:r>
        <w:rPr>
          <w:color w:val="000009"/>
          <w:sz w:val="22"/>
          <w:szCs w:val="22"/>
        </w:rPr>
        <w:t>sofridos;</w:t>
      </w:r>
    </w:p>
    <w:p>
      <w:pPr>
        <w:pStyle w:val="ListParagraph"/>
        <w:tabs>
          <w:tab w:val="left" w:pos="1098" w:leader="none"/>
        </w:tabs>
        <w:spacing w:lineRule="auto" w:line="240" w:before="0" w:after="0"/>
        <w:ind w:left="0" w:right="0" w:hanging="0"/>
        <w:rPr>
          <w:rFonts w:ascii="Arial" w:hAnsi="Arial"/>
          <w:color w:val="000009"/>
          <w:sz w:val="22"/>
          <w:szCs w:val="22"/>
        </w:rPr>
      </w:pPr>
      <w:r>
        <w:rPr>
          <w:color w:val="000009"/>
          <w:sz w:val="22"/>
          <w:szCs w:val="22"/>
        </w:rPr>
      </w:r>
    </w:p>
    <w:p>
      <w:pPr>
        <w:pStyle w:val="ListParagraph"/>
        <w:tabs>
          <w:tab w:val="left" w:pos="1168" w:leader="none"/>
        </w:tabs>
        <w:spacing w:lineRule="auto" w:line="240" w:before="0" w:after="0"/>
        <w:ind w:left="0" w:right="0" w:hanging="0"/>
        <w:rPr>
          <w:rFonts w:ascii="Arial" w:hAnsi="Arial"/>
          <w:sz w:val="22"/>
          <w:szCs w:val="22"/>
        </w:rPr>
      </w:pPr>
      <w:r>
        <w:rPr>
          <w:color w:val="000009"/>
          <w:sz w:val="22"/>
          <w:szCs w:val="22"/>
        </w:rPr>
        <w:t>13.4. Utilizar empregados habilitados e com conhecimentos básicos dos serviços a serem executados, em conformidade com as normas e determinações em</w:t>
      </w:r>
      <w:r>
        <w:rPr>
          <w:color w:val="000009"/>
          <w:spacing w:val="0"/>
          <w:sz w:val="22"/>
          <w:szCs w:val="22"/>
        </w:rPr>
        <w:t xml:space="preserve"> </w:t>
      </w:r>
      <w:r>
        <w:rPr>
          <w:color w:val="000009"/>
          <w:sz w:val="22"/>
          <w:szCs w:val="22"/>
        </w:rPr>
        <w:t>vigor;</w:t>
      </w:r>
    </w:p>
    <w:p>
      <w:pPr>
        <w:pStyle w:val="ListParagraph"/>
        <w:tabs>
          <w:tab w:val="left" w:pos="1168" w:leader="none"/>
        </w:tabs>
        <w:spacing w:lineRule="auto" w:line="240" w:before="0" w:after="0"/>
        <w:ind w:left="0" w:right="0" w:hanging="0"/>
        <w:rPr>
          <w:rFonts w:ascii="Arial" w:hAnsi="Arial"/>
          <w:color w:val="000009"/>
          <w:sz w:val="22"/>
          <w:szCs w:val="22"/>
        </w:rPr>
      </w:pPr>
      <w:r>
        <w:rPr>
          <w:color w:val="000009"/>
          <w:sz w:val="22"/>
          <w:szCs w:val="22"/>
        </w:rPr>
      </w:r>
    </w:p>
    <w:p>
      <w:pPr>
        <w:pStyle w:val="ListParagraph"/>
        <w:tabs>
          <w:tab w:val="left" w:pos="1108" w:leader="none"/>
        </w:tabs>
        <w:spacing w:lineRule="auto" w:line="240" w:before="0" w:after="0"/>
        <w:ind w:left="0" w:right="0" w:hanging="0"/>
        <w:rPr>
          <w:rFonts w:ascii="Arial" w:hAnsi="Arial"/>
          <w:sz w:val="22"/>
          <w:szCs w:val="22"/>
        </w:rPr>
      </w:pPr>
      <w:r>
        <w:rPr>
          <w:color w:val="000009"/>
          <w:sz w:val="22"/>
          <w:szCs w:val="22"/>
        </w:rPr>
        <w:t>13.5. Apresentar os empregados devidamente uniformizados e identificados por meio de crachá, além de provê-los com os Equipamentos de Proteção Individual - EPI, quando for o</w:t>
      </w:r>
      <w:r>
        <w:rPr>
          <w:color w:val="000009"/>
          <w:spacing w:val="0"/>
          <w:sz w:val="22"/>
          <w:szCs w:val="22"/>
        </w:rPr>
        <w:t xml:space="preserve"> </w:t>
      </w:r>
      <w:r>
        <w:rPr>
          <w:color w:val="000009"/>
          <w:sz w:val="22"/>
          <w:szCs w:val="22"/>
        </w:rPr>
        <w:t>caso;</w:t>
      </w:r>
    </w:p>
    <w:p>
      <w:pPr>
        <w:pStyle w:val="ListParagraph"/>
        <w:tabs>
          <w:tab w:val="left" w:pos="1108" w:leader="none"/>
        </w:tabs>
        <w:spacing w:lineRule="auto" w:line="240" w:before="0" w:after="0"/>
        <w:ind w:left="0" w:right="0" w:hanging="0"/>
        <w:rPr>
          <w:rFonts w:ascii="Arial" w:hAnsi="Arial"/>
          <w:color w:val="000009"/>
          <w:sz w:val="22"/>
          <w:szCs w:val="22"/>
        </w:rPr>
      </w:pPr>
      <w:r>
        <w:rPr>
          <w:color w:val="000009"/>
          <w:sz w:val="22"/>
          <w:szCs w:val="22"/>
        </w:rPr>
      </w:r>
    </w:p>
    <w:p>
      <w:pPr>
        <w:pStyle w:val="ListParagraph"/>
        <w:tabs>
          <w:tab w:val="left" w:pos="1148" w:leader="none"/>
        </w:tabs>
        <w:spacing w:lineRule="auto" w:line="240" w:before="0" w:after="0"/>
        <w:ind w:left="0" w:right="0" w:hanging="0"/>
        <w:rPr>
          <w:rFonts w:ascii="Arial" w:hAnsi="Arial"/>
          <w:sz w:val="22"/>
          <w:szCs w:val="22"/>
        </w:rPr>
      </w:pPr>
      <w:r>
        <w:rPr>
          <w:color w:val="000009"/>
          <w:sz w:val="22"/>
          <w:szCs w:val="22"/>
        </w:rPr>
        <w:t>13.6. Apresentar à Contratante, quando for o caso, a relação nominal dos empregados que adentrarão o órgão para a execução do</w:t>
      </w:r>
      <w:r>
        <w:rPr>
          <w:color w:val="000009"/>
          <w:spacing w:val="0"/>
          <w:sz w:val="22"/>
          <w:szCs w:val="22"/>
        </w:rPr>
        <w:t xml:space="preserve"> </w:t>
      </w:r>
      <w:r>
        <w:rPr>
          <w:color w:val="000009"/>
          <w:sz w:val="22"/>
          <w:szCs w:val="22"/>
        </w:rPr>
        <w:t>serviço;</w:t>
      </w:r>
    </w:p>
    <w:p>
      <w:pPr>
        <w:pStyle w:val="ListParagraph"/>
        <w:tabs>
          <w:tab w:val="left" w:pos="1104" w:leader="none"/>
        </w:tabs>
        <w:spacing w:lineRule="auto" w:line="240" w:before="0" w:after="0"/>
        <w:ind w:left="0" w:right="0" w:hanging="0"/>
        <w:rPr>
          <w:rFonts w:ascii="Arial" w:hAnsi="Arial"/>
          <w:color w:val="000009"/>
          <w:sz w:val="22"/>
          <w:szCs w:val="22"/>
        </w:rPr>
      </w:pPr>
      <w:r>
        <w:rPr>
          <w:color w:val="000009"/>
          <w:sz w:val="22"/>
          <w:szCs w:val="22"/>
        </w:rPr>
      </w:r>
    </w:p>
    <w:p>
      <w:pPr>
        <w:pStyle w:val="ListParagraph"/>
        <w:tabs>
          <w:tab w:val="left" w:pos="1104" w:leader="none"/>
        </w:tabs>
        <w:spacing w:lineRule="auto" w:line="240" w:before="0" w:after="0"/>
        <w:ind w:left="0" w:right="0" w:hanging="0"/>
        <w:rPr>
          <w:rFonts w:ascii="Arial" w:hAnsi="Arial"/>
          <w:sz w:val="22"/>
          <w:szCs w:val="22"/>
        </w:rPr>
      </w:pPr>
      <w:r>
        <w:rPr>
          <w:color w:val="000009"/>
          <w:sz w:val="22"/>
          <w:szCs w:val="22"/>
        </w:rPr>
        <w:t>13.7. Responsabilizar-se por todas as obrigações trabalhistas, sociais, previdenciárias, tributárias e as demais previstas na legislação específica, cuja inadimplência não transfere responsabilidade à</w:t>
      </w:r>
      <w:r>
        <w:rPr>
          <w:color w:val="000009"/>
          <w:spacing w:val="0"/>
          <w:sz w:val="22"/>
          <w:szCs w:val="22"/>
        </w:rPr>
        <w:t xml:space="preserve"> </w:t>
      </w:r>
      <w:r>
        <w:rPr>
          <w:color w:val="000009"/>
          <w:sz w:val="22"/>
          <w:szCs w:val="22"/>
        </w:rPr>
        <w:t>Contratante;</w:t>
      </w:r>
    </w:p>
    <w:p>
      <w:pPr>
        <w:pStyle w:val="ListParagraph"/>
        <w:tabs>
          <w:tab w:val="left" w:pos="1104" w:leader="none"/>
        </w:tabs>
        <w:spacing w:lineRule="auto" w:line="240" w:before="0" w:after="0"/>
        <w:ind w:left="0" w:right="0" w:hanging="0"/>
        <w:rPr>
          <w:rFonts w:ascii="Arial" w:hAnsi="Arial"/>
          <w:color w:val="000009"/>
          <w:sz w:val="22"/>
          <w:szCs w:val="22"/>
        </w:rPr>
      </w:pPr>
      <w:r>
        <w:rPr>
          <w:color w:val="000009"/>
          <w:sz w:val="22"/>
          <w:szCs w:val="22"/>
        </w:rPr>
      </w:r>
    </w:p>
    <w:p>
      <w:pPr>
        <w:pStyle w:val="ListParagraph"/>
        <w:tabs>
          <w:tab w:val="left" w:pos="1104" w:leader="none"/>
        </w:tabs>
        <w:spacing w:lineRule="auto" w:line="240" w:before="0" w:after="0"/>
        <w:ind w:left="0" w:right="0" w:hanging="0"/>
        <w:rPr>
          <w:rFonts w:ascii="Arial" w:hAnsi="Arial"/>
          <w:sz w:val="22"/>
          <w:szCs w:val="22"/>
        </w:rPr>
      </w:pPr>
      <w:r>
        <w:rPr>
          <w:color w:val="000009"/>
          <w:sz w:val="22"/>
          <w:szCs w:val="22"/>
        </w:rPr>
        <w:t>13.8. Instruir seus empregados quanto à necessidade de acatar as normas internas da Administração;</w:t>
      </w:r>
    </w:p>
    <w:p>
      <w:pPr>
        <w:pStyle w:val="ListParagraph"/>
        <w:tabs>
          <w:tab w:val="left" w:pos="1188" w:leader="none"/>
        </w:tabs>
        <w:spacing w:lineRule="auto" w:line="240" w:before="0" w:after="0"/>
        <w:ind w:left="0" w:right="0" w:hanging="0"/>
        <w:rPr>
          <w:rFonts w:ascii="Arial" w:hAnsi="Arial"/>
          <w:color w:val="000009"/>
          <w:sz w:val="22"/>
          <w:szCs w:val="22"/>
        </w:rPr>
      </w:pPr>
      <w:r>
        <w:rPr>
          <w:color w:val="000009"/>
          <w:sz w:val="22"/>
          <w:szCs w:val="22"/>
        </w:rPr>
      </w:r>
    </w:p>
    <w:p>
      <w:pPr>
        <w:pStyle w:val="ListParagraph"/>
        <w:tabs>
          <w:tab w:val="left" w:pos="1220" w:leader="none"/>
        </w:tabs>
        <w:spacing w:lineRule="auto" w:line="240" w:before="0" w:after="0"/>
        <w:ind w:left="0" w:right="0" w:hanging="0"/>
        <w:rPr>
          <w:rFonts w:ascii="Arial" w:hAnsi="Arial"/>
          <w:sz w:val="22"/>
          <w:szCs w:val="22"/>
        </w:rPr>
      </w:pPr>
      <w:r>
        <w:rPr>
          <w:color w:val="000009"/>
          <w:sz w:val="22"/>
          <w:szCs w:val="22"/>
        </w:rPr>
        <w:t>13.9. Instruir seus empregados a respeito das atividades a serem desempenhadas, alertando-os a não executar atividades não abrangidas pelo contrato, devendo a Contratada relatar à Contratante toda e qualquer ocorrência neste sentido, a fim de evitar desvio de</w:t>
      </w:r>
      <w:r>
        <w:rPr>
          <w:color w:val="000009"/>
          <w:spacing w:val="0"/>
          <w:sz w:val="22"/>
          <w:szCs w:val="22"/>
        </w:rPr>
        <w:t xml:space="preserve"> </w:t>
      </w:r>
      <w:r>
        <w:rPr>
          <w:color w:val="000009"/>
          <w:sz w:val="22"/>
          <w:szCs w:val="22"/>
        </w:rPr>
        <w:t>função;</w:t>
      </w:r>
    </w:p>
    <w:p>
      <w:pPr>
        <w:pStyle w:val="ListParagraph"/>
        <w:tabs>
          <w:tab w:val="left" w:pos="1220" w:leader="none"/>
        </w:tabs>
        <w:spacing w:lineRule="auto" w:line="240" w:before="0" w:after="0"/>
        <w:ind w:left="0" w:right="0" w:hanging="0"/>
        <w:rPr>
          <w:rFonts w:ascii="Arial" w:hAnsi="Arial"/>
          <w:color w:val="000009"/>
          <w:sz w:val="22"/>
          <w:szCs w:val="22"/>
        </w:rPr>
      </w:pPr>
      <w:r>
        <w:rPr>
          <w:color w:val="000009"/>
          <w:sz w:val="22"/>
          <w:szCs w:val="22"/>
        </w:rPr>
      </w:r>
    </w:p>
    <w:p>
      <w:pPr>
        <w:pStyle w:val="ListParagraph"/>
        <w:tabs>
          <w:tab w:val="left" w:pos="1240" w:leader="none"/>
        </w:tabs>
        <w:spacing w:lineRule="auto" w:line="240" w:before="0" w:after="0"/>
        <w:ind w:left="0" w:right="0" w:hanging="0"/>
        <w:rPr>
          <w:rFonts w:ascii="Arial" w:hAnsi="Arial"/>
          <w:sz w:val="22"/>
          <w:szCs w:val="22"/>
        </w:rPr>
      </w:pPr>
      <w:r>
        <w:rPr>
          <w:color w:val="000009"/>
          <w:sz w:val="22"/>
          <w:szCs w:val="22"/>
        </w:rPr>
        <w:t>13.10. Relatar à Contratante toda e qualquer irregularidade verificada no decorrer da prestação dos</w:t>
      </w:r>
      <w:r>
        <w:rPr>
          <w:color w:val="000009"/>
          <w:spacing w:val="0"/>
          <w:sz w:val="22"/>
          <w:szCs w:val="22"/>
        </w:rPr>
        <w:t xml:space="preserve"> </w:t>
      </w:r>
      <w:r>
        <w:rPr>
          <w:color w:val="000009"/>
          <w:sz w:val="22"/>
          <w:szCs w:val="22"/>
        </w:rPr>
        <w:t>serviços;</w:t>
      </w:r>
    </w:p>
    <w:p>
      <w:pPr>
        <w:pStyle w:val="ListParagraph"/>
        <w:tabs>
          <w:tab w:val="left" w:pos="1254" w:leader="none"/>
        </w:tabs>
        <w:spacing w:lineRule="auto" w:line="240" w:before="0" w:after="0"/>
        <w:ind w:left="0" w:right="0" w:hanging="0"/>
        <w:rPr>
          <w:rFonts w:ascii="Arial" w:hAnsi="Arial"/>
          <w:color w:val="000009"/>
          <w:sz w:val="22"/>
          <w:szCs w:val="22"/>
        </w:rPr>
      </w:pPr>
      <w:r>
        <w:rPr>
          <w:color w:val="000009"/>
          <w:sz w:val="22"/>
          <w:szCs w:val="22"/>
        </w:rPr>
      </w:r>
    </w:p>
    <w:p>
      <w:pPr>
        <w:pStyle w:val="ListParagraph"/>
        <w:tabs>
          <w:tab w:val="left" w:pos="1254" w:leader="none"/>
        </w:tabs>
        <w:spacing w:lineRule="auto" w:line="240" w:before="0" w:after="0"/>
        <w:ind w:left="0" w:right="0" w:hanging="0"/>
        <w:rPr>
          <w:rFonts w:ascii="Arial" w:hAnsi="Arial"/>
          <w:sz w:val="22"/>
          <w:szCs w:val="22"/>
        </w:rPr>
      </w:pPr>
      <w:r>
        <w:rPr>
          <w:color w:val="000009"/>
          <w:sz w:val="22"/>
          <w:szCs w:val="22"/>
        </w:rPr>
        <w:t>13.11. Não permitir a utilização de qualquer trabalho do menor de dezesseis anos, exceto na condição de aprendiz para os maiores de quatorze anos; nem permitir a utilização do trabalho do menor de dezoito anos em trabalho noturno, perigoso ou</w:t>
      </w:r>
      <w:r>
        <w:rPr>
          <w:color w:val="000009"/>
          <w:spacing w:val="0"/>
          <w:sz w:val="22"/>
          <w:szCs w:val="22"/>
        </w:rPr>
        <w:t xml:space="preserve"> </w:t>
      </w:r>
      <w:r>
        <w:rPr>
          <w:color w:val="000009"/>
          <w:sz w:val="22"/>
          <w:szCs w:val="22"/>
        </w:rPr>
        <w:t>insalubre;</w:t>
      </w:r>
    </w:p>
    <w:p>
      <w:pPr>
        <w:pStyle w:val="ListParagraph"/>
        <w:tabs>
          <w:tab w:val="left" w:pos="1254" w:leader="none"/>
        </w:tabs>
        <w:spacing w:lineRule="auto" w:line="240" w:before="0" w:after="0"/>
        <w:ind w:left="0" w:right="0" w:hanging="0"/>
        <w:rPr>
          <w:rFonts w:ascii="Arial" w:hAnsi="Arial"/>
          <w:color w:val="000009"/>
          <w:sz w:val="22"/>
          <w:szCs w:val="22"/>
        </w:rPr>
      </w:pPr>
      <w:r>
        <w:rPr>
          <w:color w:val="000009"/>
          <w:sz w:val="22"/>
          <w:szCs w:val="22"/>
        </w:rPr>
      </w:r>
    </w:p>
    <w:p>
      <w:pPr>
        <w:pStyle w:val="ListParagraph"/>
        <w:tabs>
          <w:tab w:val="left" w:pos="1282" w:leader="none"/>
        </w:tabs>
        <w:spacing w:lineRule="auto" w:line="240" w:before="0" w:after="0"/>
        <w:ind w:left="0" w:right="0" w:hanging="0"/>
        <w:rPr>
          <w:rFonts w:ascii="Arial" w:hAnsi="Arial"/>
          <w:sz w:val="22"/>
          <w:szCs w:val="22"/>
        </w:rPr>
      </w:pPr>
      <w:r>
        <w:rPr>
          <w:color w:val="000009"/>
          <w:sz w:val="22"/>
          <w:szCs w:val="22"/>
        </w:rPr>
        <w:t>13.12. Manter durante toda a vigência do contrato, em compatibilidade com as obrigações assumidas, todas as condições de habilitação e qualificação exigidas na</w:t>
      </w:r>
      <w:r>
        <w:rPr>
          <w:color w:val="000009"/>
          <w:spacing w:val="0"/>
          <w:sz w:val="22"/>
          <w:szCs w:val="22"/>
        </w:rPr>
        <w:t xml:space="preserve"> </w:t>
      </w:r>
      <w:r>
        <w:rPr>
          <w:color w:val="000009"/>
          <w:sz w:val="22"/>
          <w:szCs w:val="22"/>
        </w:rPr>
        <w:t>licitação;</w:t>
      </w:r>
    </w:p>
    <w:p>
      <w:pPr>
        <w:pStyle w:val="ListParagraph"/>
        <w:tabs>
          <w:tab w:val="left" w:pos="1282" w:leader="none"/>
        </w:tabs>
        <w:spacing w:lineRule="auto" w:line="240" w:before="0" w:after="0"/>
        <w:ind w:left="0" w:right="0" w:hanging="0"/>
        <w:rPr>
          <w:rFonts w:ascii="Arial" w:hAnsi="Arial"/>
          <w:color w:val="000009"/>
          <w:sz w:val="22"/>
          <w:szCs w:val="22"/>
        </w:rPr>
      </w:pPr>
      <w:r>
        <w:rPr>
          <w:color w:val="000009"/>
          <w:sz w:val="22"/>
          <w:szCs w:val="22"/>
        </w:rPr>
      </w:r>
    </w:p>
    <w:p>
      <w:pPr>
        <w:pStyle w:val="ListParagraph"/>
        <w:tabs>
          <w:tab w:val="left" w:pos="1256" w:leader="none"/>
        </w:tabs>
        <w:spacing w:lineRule="auto" w:line="240" w:before="0" w:after="0"/>
        <w:ind w:left="0" w:right="0" w:hanging="0"/>
        <w:rPr>
          <w:rFonts w:ascii="Arial" w:hAnsi="Arial"/>
          <w:sz w:val="22"/>
          <w:szCs w:val="22"/>
        </w:rPr>
      </w:pPr>
      <w:r>
        <w:rPr>
          <w:color w:val="000009"/>
          <w:sz w:val="22"/>
          <w:szCs w:val="22"/>
        </w:rPr>
        <w:t>13.13. Guardar sigilo sobre todas as informações obtidas em decorrência do cumprimento do contrato;</w:t>
      </w:r>
    </w:p>
    <w:p>
      <w:pPr>
        <w:pStyle w:val="ListParagraph"/>
        <w:tabs>
          <w:tab w:val="left" w:pos="1256" w:leader="none"/>
        </w:tabs>
        <w:spacing w:lineRule="auto" w:line="240" w:before="0" w:after="0"/>
        <w:ind w:left="0" w:right="0" w:hanging="0"/>
        <w:rPr>
          <w:rFonts w:ascii="Arial" w:hAnsi="Arial"/>
          <w:color w:val="000009"/>
          <w:sz w:val="22"/>
          <w:szCs w:val="22"/>
        </w:rPr>
      </w:pPr>
      <w:r>
        <w:rPr>
          <w:color w:val="000009"/>
          <w:sz w:val="22"/>
          <w:szCs w:val="22"/>
        </w:rPr>
      </w:r>
    </w:p>
    <w:p>
      <w:pPr>
        <w:pStyle w:val="ListParagraph"/>
        <w:tabs>
          <w:tab w:val="left" w:pos="1226" w:leader="none"/>
        </w:tabs>
        <w:spacing w:lineRule="auto" w:line="240" w:before="0" w:after="0"/>
        <w:ind w:left="0" w:right="0" w:hanging="0"/>
        <w:rPr>
          <w:rFonts w:ascii="Arial" w:hAnsi="Arial"/>
          <w:sz w:val="22"/>
          <w:szCs w:val="22"/>
        </w:rPr>
      </w:pPr>
      <w:r>
        <w:rPr>
          <w:color w:val="000009"/>
          <w:sz w:val="22"/>
          <w:szCs w:val="22"/>
        </w:rPr>
        <w:t>13.14. 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nº 8.666, de</w:t>
      </w:r>
      <w:r>
        <w:rPr>
          <w:color w:val="000009"/>
          <w:spacing w:val="0"/>
          <w:sz w:val="22"/>
          <w:szCs w:val="22"/>
        </w:rPr>
        <w:t xml:space="preserve"> </w:t>
      </w:r>
      <w:r>
        <w:rPr>
          <w:color w:val="000009"/>
          <w:sz w:val="22"/>
          <w:szCs w:val="22"/>
        </w:rPr>
        <w:t>1993.</w:t>
      </w:r>
    </w:p>
    <w:p>
      <w:pPr>
        <w:pStyle w:val="ListParagraph"/>
        <w:tabs>
          <w:tab w:val="left" w:pos="1226" w:leader="none"/>
        </w:tabs>
        <w:spacing w:lineRule="auto" w:line="240" w:before="0" w:after="0"/>
        <w:ind w:left="0" w:right="0" w:hanging="0"/>
        <w:rPr>
          <w:rFonts w:ascii="Arial" w:hAnsi="Arial"/>
          <w:color w:val="000009"/>
          <w:sz w:val="22"/>
          <w:szCs w:val="22"/>
        </w:rPr>
      </w:pPr>
      <w:r>
        <w:rPr>
          <w:color w:val="000009"/>
          <w:sz w:val="22"/>
          <w:szCs w:val="22"/>
        </w:rPr>
      </w:r>
    </w:p>
    <w:p>
      <w:pPr>
        <w:pStyle w:val="Normal"/>
        <w:numPr>
          <w:ilvl w:val="0"/>
          <w:numId w:val="0"/>
        </w:numPr>
        <w:spacing w:lineRule="auto" w:line="240" w:before="0" w:after="0"/>
        <w:ind w:hanging="0"/>
        <w:jc w:val="both"/>
        <w:rPr>
          <w:rFonts w:ascii="Arial" w:hAnsi="Arial"/>
          <w:sz w:val="22"/>
          <w:szCs w:val="22"/>
        </w:rPr>
      </w:pPr>
      <w:r>
        <w:rPr>
          <w:rFonts w:cs="Times New Roman"/>
          <w:color w:val="000000"/>
          <w:sz w:val="22"/>
          <w:szCs w:val="22"/>
        </w:rPr>
        <w:t>13.15. Deter instalações, aparelhamento e pessoal técnico adequados e disponíveis para a realização do objeto da licitação.</w:t>
      </w:r>
    </w:p>
    <w:p>
      <w:pPr>
        <w:pStyle w:val="Normal"/>
        <w:numPr>
          <w:ilvl w:val="0"/>
          <w:numId w:val="0"/>
        </w:numPr>
        <w:spacing w:lineRule="auto" w:line="240" w:before="0" w:after="0"/>
        <w:ind w:hanging="0"/>
        <w:jc w:val="both"/>
        <w:rPr>
          <w:rFonts w:cs="Arial"/>
          <w:color w:val="000000"/>
        </w:rPr>
      </w:pPr>
      <w:r>
        <w:rPr>
          <w:rFonts w:cs="Arial"/>
          <w:color w:val="000000"/>
        </w:rPr>
      </w:r>
    </w:p>
    <w:p>
      <w:pPr>
        <w:pStyle w:val="Normal"/>
        <w:numPr>
          <w:ilvl w:val="0"/>
          <w:numId w:val="0"/>
        </w:numPr>
        <w:spacing w:lineRule="auto" w:line="240" w:before="0" w:after="0"/>
        <w:ind w:hanging="0"/>
        <w:jc w:val="both"/>
        <w:rPr>
          <w:rFonts w:ascii="Arial" w:hAnsi="Arial"/>
          <w:sz w:val="22"/>
          <w:szCs w:val="22"/>
          <w:lang w:eastAsia="en-US"/>
        </w:rPr>
      </w:pPr>
      <w:r>
        <w:rPr>
          <w:rFonts w:cs="Arial"/>
          <w:color w:val="000000"/>
          <w:sz w:val="22"/>
          <w:szCs w:val="22"/>
          <w:lang w:eastAsia="en-US"/>
        </w:rPr>
        <w:t>13.15.1.1. Para a realização do objeto da licitação, a Contratada deverá entregar declaração de que instalará escritório, ou já possua escritório instalado, a uma distância não superior a 250 km da localização geográfica da contratante onde será executado o serviço, a ser comprovado no prazo máximo de 60 (sessenta) dias contados a partir da vigência do contrato, dispondo de capacidade operacional para receber e solucionar qualquer demanda da Contratante, bem como realizar todos os procedimentos pertinentes à seleção, treinamento, admissão e demissão dos funcionários;</w:t>
      </w:r>
    </w:p>
    <w:p>
      <w:pPr>
        <w:pStyle w:val="Ttulo1"/>
        <w:tabs>
          <w:tab w:val="left" w:pos="913" w:leader="none"/>
        </w:tabs>
        <w:spacing w:lineRule="auto" w:line="240" w:before="0" w:after="0"/>
        <w:ind w:left="0" w:right="0" w:hanging="0"/>
        <w:rPr>
          <w:highlight w:val="lightGray"/>
        </w:rPr>
      </w:pPr>
      <w:r>
        <w:rPr>
          <w:highlight w:val="lightGray"/>
        </w:rPr>
      </w:r>
    </w:p>
    <w:p>
      <w:pPr>
        <w:pStyle w:val="Ttulo1"/>
        <w:tabs>
          <w:tab w:val="left" w:pos="913" w:leader="none"/>
        </w:tabs>
        <w:spacing w:lineRule="auto" w:line="240" w:before="0" w:after="0"/>
        <w:ind w:left="0" w:right="0" w:hanging="0"/>
        <w:rPr>
          <w:rFonts w:ascii="Arial" w:hAnsi="Arial"/>
          <w:sz w:val="22"/>
          <w:szCs w:val="22"/>
        </w:rPr>
      </w:pPr>
      <w:r>
        <w:rPr>
          <w:sz w:val="22"/>
          <w:szCs w:val="22"/>
          <w:shd w:fill="B1B1B1" w:val="clear"/>
        </w:rPr>
        <w:t>14. DA</w:t>
      </w:r>
      <w:r>
        <w:rPr>
          <w:spacing w:val="0"/>
          <w:sz w:val="22"/>
          <w:szCs w:val="22"/>
          <w:shd w:fill="B1B1B1" w:val="clear"/>
        </w:rPr>
        <w:t xml:space="preserve"> SUBCONTRATAÇÃO</w:t>
      </w:r>
    </w:p>
    <w:p>
      <w:pPr>
        <w:pStyle w:val="Corpodetexto"/>
        <w:spacing w:lineRule="auto" w:line="240" w:before="0" w:after="0"/>
        <w:ind w:left="0" w:right="0" w:hanging="0"/>
        <w:rPr>
          <w:rFonts w:ascii="Arial" w:hAnsi="Arial"/>
          <w:b/>
          <w:b/>
          <w:sz w:val="22"/>
          <w:szCs w:val="22"/>
        </w:rPr>
      </w:pPr>
      <w:r>
        <w:rPr>
          <w:b/>
          <w:sz w:val="22"/>
          <w:szCs w:val="22"/>
        </w:rPr>
      </w:r>
    </w:p>
    <w:p>
      <w:pPr>
        <w:pStyle w:val="Normal"/>
        <w:tabs>
          <w:tab w:val="left" w:pos="1188" w:leader="none"/>
        </w:tabs>
        <w:spacing w:lineRule="auto" w:line="240" w:before="0" w:after="0"/>
        <w:ind w:left="0" w:right="0" w:hanging="0"/>
        <w:jc w:val="both"/>
        <w:rPr>
          <w:rFonts w:ascii="Arial" w:hAnsi="Arial"/>
          <w:sz w:val="22"/>
          <w:szCs w:val="22"/>
        </w:rPr>
      </w:pPr>
      <w:r>
        <w:rPr>
          <w:color w:val="000009"/>
          <w:sz w:val="22"/>
          <w:szCs w:val="22"/>
        </w:rPr>
        <w:t>14.1. Em nenhuma hipótese será admitida a subcontratação do objeto deste Termo de Referência.</w:t>
      </w:r>
    </w:p>
    <w:p>
      <w:pPr>
        <w:pStyle w:val="Corpodetexto"/>
        <w:spacing w:lineRule="auto" w:line="240" w:before="0" w:after="0"/>
        <w:ind w:left="0" w:right="0" w:hanging="0"/>
        <w:rPr>
          <w:rFonts w:ascii="Arial" w:hAnsi="Arial"/>
          <w:sz w:val="22"/>
          <w:szCs w:val="22"/>
        </w:rPr>
      </w:pPr>
      <w:r>
        <w:rPr>
          <w:sz w:val="22"/>
          <w:szCs w:val="22"/>
        </w:rPr>
      </w:r>
    </w:p>
    <w:p>
      <w:pPr>
        <w:pStyle w:val="Ttulo1"/>
        <w:tabs>
          <w:tab w:val="left" w:pos="904" w:leader="none"/>
        </w:tabs>
        <w:spacing w:lineRule="auto" w:line="240" w:before="0" w:after="0"/>
        <w:ind w:left="0" w:right="0" w:hanging="0"/>
        <w:rPr>
          <w:rFonts w:ascii="Arial" w:hAnsi="Arial"/>
          <w:sz w:val="22"/>
          <w:szCs w:val="22"/>
        </w:rPr>
      </w:pPr>
      <w:r>
        <w:rPr>
          <w:spacing w:val="0"/>
          <w:sz w:val="22"/>
          <w:szCs w:val="22"/>
          <w:shd w:fill="B1B1B1" w:val="clear"/>
        </w:rPr>
        <w:t>15. ALTERAÇÃO</w:t>
      </w:r>
      <w:r>
        <w:rPr>
          <w:spacing w:val="1"/>
          <w:sz w:val="22"/>
          <w:szCs w:val="22"/>
          <w:shd w:fill="B1B1B1" w:val="clear"/>
        </w:rPr>
        <w:t xml:space="preserve"> </w:t>
      </w:r>
      <w:r>
        <w:rPr>
          <w:spacing w:val="0"/>
          <w:sz w:val="22"/>
          <w:szCs w:val="22"/>
          <w:shd w:fill="B1B1B1" w:val="clear"/>
        </w:rPr>
        <w:t>SUBJETIVA</w:t>
      </w:r>
    </w:p>
    <w:p>
      <w:pPr>
        <w:pStyle w:val="Corpodetexto"/>
        <w:spacing w:lineRule="auto" w:line="240" w:before="0" w:after="0"/>
        <w:ind w:left="0" w:right="0" w:hanging="0"/>
        <w:rPr>
          <w:rFonts w:ascii="Arial" w:hAnsi="Arial"/>
          <w:b/>
          <w:b/>
          <w:sz w:val="22"/>
          <w:szCs w:val="22"/>
        </w:rPr>
      </w:pPr>
      <w:r>
        <w:rPr>
          <w:b/>
          <w:sz w:val="22"/>
          <w:szCs w:val="22"/>
        </w:rPr>
      </w:r>
    </w:p>
    <w:p>
      <w:pPr>
        <w:pStyle w:val="Corpodetexto"/>
        <w:spacing w:lineRule="auto" w:line="240" w:before="0" w:after="0"/>
        <w:ind w:left="0" w:right="0" w:hanging="0"/>
        <w:jc w:val="both"/>
        <w:rPr>
          <w:rFonts w:ascii="Arial" w:hAnsi="Arial"/>
          <w:sz w:val="22"/>
          <w:szCs w:val="22"/>
        </w:rPr>
      </w:pPr>
      <w:r>
        <w:rPr>
          <w:color w:val="000009"/>
          <w:sz w:val="22"/>
          <w:szCs w:val="22"/>
        </w:rPr>
        <w:t>15.1 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w:t>
      </w:r>
      <w:r>
        <w:rPr>
          <w:color w:val="000009"/>
          <w:spacing w:val="1"/>
          <w:sz w:val="22"/>
          <w:szCs w:val="22"/>
        </w:rPr>
        <w:t xml:space="preserve"> </w:t>
      </w:r>
      <w:r>
        <w:rPr>
          <w:color w:val="000009"/>
          <w:sz w:val="22"/>
          <w:szCs w:val="22"/>
        </w:rPr>
        <w:t>contrato.</w:t>
      </w:r>
    </w:p>
    <w:p>
      <w:pPr>
        <w:pStyle w:val="Corpodetexto"/>
        <w:spacing w:lineRule="auto" w:line="240" w:before="0" w:after="0"/>
        <w:ind w:left="0" w:right="0" w:hanging="0"/>
        <w:rPr>
          <w:rFonts w:ascii="Arial" w:hAnsi="Arial"/>
          <w:sz w:val="22"/>
          <w:szCs w:val="22"/>
        </w:rPr>
      </w:pPr>
      <w:r>
        <w:rPr>
          <w:sz w:val="22"/>
          <w:szCs w:val="22"/>
        </w:rPr>
      </w:r>
    </w:p>
    <w:p>
      <w:pPr>
        <w:pStyle w:val="Ttulo1"/>
        <w:tabs>
          <w:tab w:val="left" w:pos="913" w:leader="none"/>
        </w:tabs>
        <w:spacing w:lineRule="auto" w:line="240" w:before="0" w:after="0"/>
        <w:ind w:left="0" w:right="0" w:hanging="0"/>
        <w:rPr>
          <w:rFonts w:ascii="Arial" w:hAnsi="Arial"/>
          <w:sz w:val="22"/>
          <w:szCs w:val="22"/>
        </w:rPr>
      </w:pPr>
      <w:r>
        <w:rPr>
          <w:sz w:val="22"/>
          <w:szCs w:val="22"/>
          <w:shd w:fill="B1B1B1" w:val="clear"/>
        </w:rPr>
        <w:t>16. CONTROLE E FISCALIZAÇÃO DA</w:t>
      </w:r>
      <w:r>
        <w:rPr>
          <w:spacing w:val="0"/>
          <w:sz w:val="22"/>
          <w:szCs w:val="22"/>
          <w:shd w:fill="B1B1B1" w:val="clear"/>
        </w:rPr>
        <w:t xml:space="preserve"> </w:t>
      </w:r>
      <w:r>
        <w:rPr>
          <w:sz w:val="22"/>
          <w:szCs w:val="22"/>
          <w:shd w:fill="B1B1B1" w:val="clear"/>
        </w:rPr>
        <w:t>EXECUÇÃO</w:t>
      </w:r>
    </w:p>
    <w:p>
      <w:pPr>
        <w:pStyle w:val="Corpodetexto"/>
        <w:spacing w:lineRule="auto" w:line="240" w:before="0" w:after="0"/>
        <w:ind w:left="0" w:right="0" w:hanging="0"/>
        <w:rPr>
          <w:rFonts w:ascii="Arial" w:hAnsi="Arial"/>
          <w:b/>
          <w:b/>
          <w:sz w:val="22"/>
          <w:szCs w:val="22"/>
        </w:rPr>
      </w:pPr>
      <w:r>
        <w:rPr>
          <w:b/>
          <w:sz w:val="22"/>
          <w:szCs w:val="22"/>
        </w:rPr>
      </w:r>
    </w:p>
    <w:p>
      <w:pPr>
        <w:pStyle w:val="ListParagraph"/>
        <w:tabs>
          <w:tab w:val="left" w:pos="1114" w:leader="none"/>
        </w:tabs>
        <w:spacing w:lineRule="auto" w:line="240" w:before="0" w:after="0"/>
        <w:ind w:left="0" w:right="0" w:hanging="0"/>
        <w:rPr>
          <w:rFonts w:ascii="Arial" w:hAnsi="Arial"/>
          <w:sz w:val="22"/>
          <w:szCs w:val="22"/>
        </w:rPr>
      </w:pPr>
      <w:r>
        <w:rPr>
          <w:sz w:val="22"/>
          <w:szCs w:val="22"/>
        </w:rPr>
        <w:t>16.1. O acompanhamento e a fiscalização da execução do contrato consistem na verificação da conformidade da prestação dos serviços e da alocação dos recursos necessários, de forma a assegurar o perfeito cumprimento do ajuste, devendo ser exercidos por um ou mais representantes da Contratante, especialmente designados, na forma dos arts. 67 e 73 da Lei nº 8.666, de 1993, e do art. 6º do Decreto nº 2.271, de</w:t>
      </w:r>
      <w:r>
        <w:rPr>
          <w:spacing w:val="0"/>
          <w:sz w:val="22"/>
          <w:szCs w:val="22"/>
        </w:rPr>
        <w:t xml:space="preserve"> </w:t>
      </w:r>
      <w:r>
        <w:rPr>
          <w:sz w:val="22"/>
          <w:szCs w:val="22"/>
        </w:rPr>
        <w:t>1997.</w:t>
      </w:r>
    </w:p>
    <w:p>
      <w:pPr>
        <w:pStyle w:val="ListParagraph"/>
        <w:tabs>
          <w:tab w:val="left" w:pos="1248" w:leader="none"/>
        </w:tabs>
        <w:spacing w:lineRule="auto" w:line="240" w:before="0" w:after="0"/>
        <w:ind w:left="0" w:right="0" w:hanging="0"/>
        <w:rPr>
          <w:rFonts w:ascii="Arial" w:hAnsi="Arial"/>
          <w:sz w:val="22"/>
          <w:szCs w:val="22"/>
        </w:rPr>
      </w:pPr>
      <w:r>
        <w:rPr>
          <w:sz w:val="22"/>
          <w:szCs w:val="22"/>
        </w:rPr>
      </w:r>
    </w:p>
    <w:p>
      <w:pPr>
        <w:pStyle w:val="ListParagraph"/>
        <w:tabs>
          <w:tab w:val="left" w:pos="1248" w:leader="none"/>
        </w:tabs>
        <w:spacing w:lineRule="auto" w:line="240" w:before="0" w:after="0"/>
        <w:ind w:left="0" w:right="0" w:hanging="0"/>
        <w:rPr>
          <w:rFonts w:ascii="Arial" w:hAnsi="Arial"/>
          <w:sz w:val="22"/>
          <w:szCs w:val="22"/>
        </w:rPr>
      </w:pPr>
      <w:r>
        <w:rPr>
          <w:sz w:val="22"/>
          <w:szCs w:val="22"/>
        </w:rPr>
        <w:t>16.2. O representante da Contratante deverá ter a experiência necessária para o acompanhamento e controle da execução dos serviços e do</w:t>
      </w:r>
      <w:r>
        <w:rPr>
          <w:spacing w:val="0"/>
          <w:sz w:val="22"/>
          <w:szCs w:val="22"/>
        </w:rPr>
        <w:t xml:space="preserve"> </w:t>
      </w:r>
      <w:r>
        <w:rPr>
          <w:sz w:val="22"/>
          <w:szCs w:val="22"/>
        </w:rPr>
        <w:t>contrato.</w:t>
      </w:r>
    </w:p>
    <w:p>
      <w:pPr>
        <w:pStyle w:val="ListParagraph"/>
        <w:tabs>
          <w:tab w:val="left" w:pos="1248" w:leader="none"/>
        </w:tabs>
        <w:spacing w:lineRule="auto" w:line="240" w:before="0" w:after="0"/>
        <w:ind w:left="0" w:right="0" w:hanging="0"/>
        <w:rPr>
          <w:rFonts w:ascii="Arial" w:hAnsi="Arial"/>
          <w:sz w:val="22"/>
          <w:szCs w:val="22"/>
        </w:rPr>
      </w:pPr>
      <w:r>
        <w:rPr>
          <w:sz w:val="22"/>
          <w:szCs w:val="22"/>
        </w:rPr>
      </w:r>
    </w:p>
    <w:p>
      <w:pPr>
        <w:pStyle w:val="ListParagraph"/>
        <w:tabs>
          <w:tab w:val="left" w:pos="1126" w:leader="none"/>
        </w:tabs>
        <w:spacing w:lineRule="auto" w:line="240" w:before="0" w:after="0"/>
        <w:ind w:left="0" w:right="0" w:hanging="0"/>
        <w:rPr>
          <w:rFonts w:ascii="Arial" w:hAnsi="Arial"/>
          <w:sz w:val="22"/>
          <w:szCs w:val="22"/>
        </w:rPr>
      </w:pPr>
      <w:r>
        <w:rPr>
          <w:sz w:val="22"/>
          <w:szCs w:val="22"/>
        </w:rPr>
        <w:t>16.3. A verificação da adequação da prestação do serviço deverá ser realizada com base nos critérios previstos neste Termo de</w:t>
      </w:r>
      <w:r>
        <w:rPr>
          <w:spacing w:val="0"/>
          <w:sz w:val="22"/>
          <w:szCs w:val="22"/>
        </w:rPr>
        <w:t xml:space="preserve"> </w:t>
      </w:r>
      <w:r>
        <w:rPr>
          <w:sz w:val="22"/>
          <w:szCs w:val="22"/>
        </w:rPr>
        <w:t>Referência.</w:t>
      </w:r>
    </w:p>
    <w:p>
      <w:pPr>
        <w:pStyle w:val="ListParagraph"/>
        <w:tabs>
          <w:tab w:val="left" w:pos="1126" w:leader="none"/>
        </w:tabs>
        <w:spacing w:lineRule="auto" w:line="240" w:before="0" w:after="0"/>
        <w:ind w:left="0" w:right="0" w:hanging="0"/>
        <w:rPr>
          <w:rFonts w:ascii="Arial" w:hAnsi="Arial"/>
          <w:sz w:val="22"/>
          <w:szCs w:val="22"/>
        </w:rPr>
      </w:pPr>
      <w:r>
        <w:rPr>
          <w:sz w:val="22"/>
          <w:szCs w:val="22"/>
        </w:rPr>
      </w:r>
    </w:p>
    <w:p>
      <w:pPr>
        <w:pStyle w:val="ListParagraph"/>
        <w:tabs>
          <w:tab w:val="left" w:pos="1126" w:leader="none"/>
        </w:tabs>
        <w:spacing w:lineRule="auto" w:line="240" w:before="0" w:after="0"/>
        <w:ind w:left="0" w:right="0" w:hanging="0"/>
        <w:rPr>
          <w:rFonts w:ascii="Arial" w:hAnsi="Arial"/>
          <w:sz w:val="22"/>
          <w:szCs w:val="22"/>
        </w:rPr>
      </w:pPr>
      <w:r>
        <w:rPr>
          <w:rFonts w:cs="Arial"/>
          <w:sz w:val="22"/>
          <w:szCs w:val="22"/>
          <w:lang w:eastAsia="en-US"/>
        </w:rPr>
        <w:t xml:space="preserve">16.4  </w:t>
      </w:r>
      <w:r>
        <w:rPr>
          <w:rFonts w:eastAsia="Arial" w:cs="Arial"/>
          <w:color w:val="00000A"/>
          <w:sz w:val="22"/>
          <w:szCs w:val="22"/>
          <w:lang w:val="pt-BR" w:eastAsia="pt-BR" w:bidi="pt-BR"/>
        </w:rPr>
        <w:t xml:space="preserve">A execução dos contratos deverá ser acompanhada e fiscalizada por meio de instrumentos de controle, que compreendam a mensuração dos aspectos </w:t>
      </w:r>
      <w:r>
        <w:rPr>
          <w:rFonts w:eastAsia="Arial" w:cs="Arial"/>
          <w:strike w:val="false"/>
          <w:dstrike w:val="false"/>
          <w:color w:val="00000A"/>
          <w:sz w:val="22"/>
          <w:szCs w:val="22"/>
          <w:u w:val="none"/>
          <w:lang w:val="pt-BR" w:eastAsia="pt-BR" w:bidi="pt-BR"/>
        </w:rPr>
        <w:t>mencionados no art. 47 e no ANEXO V, item 2.6, i, ambos da IN nº 05/2017.</w:t>
      </w:r>
    </w:p>
    <w:p>
      <w:pPr>
        <w:pStyle w:val="ListParagraph"/>
        <w:tabs>
          <w:tab w:val="left" w:pos="1126" w:leader="none"/>
        </w:tabs>
        <w:spacing w:lineRule="auto" w:line="240" w:before="0" w:after="0"/>
        <w:ind w:left="0" w:right="0" w:hanging="0"/>
        <w:rPr>
          <w:rFonts w:ascii="Arial" w:hAnsi="Arial" w:eastAsia="Arial" w:cs="Arial"/>
          <w:strike w:val="false"/>
          <w:dstrike w:val="false"/>
          <w:color w:val="00000A"/>
          <w:sz w:val="22"/>
          <w:szCs w:val="22"/>
          <w:highlight w:val="yellow"/>
          <w:u w:val="none"/>
          <w:lang w:val="pt-BR" w:eastAsia="pt-BR" w:bidi="pt-BR"/>
        </w:rPr>
      </w:pPr>
      <w:r>
        <w:rPr>
          <w:rFonts w:eastAsia="Arial" w:cs="Arial"/>
          <w:strike w:val="false"/>
          <w:dstrike w:val="false"/>
          <w:color w:val="00000A"/>
          <w:sz w:val="22"/>
          <w:szCs w:val="22"/>
          <w:highlight w:val="yellow"/>
          <w:u w:val="none"/>
          <w:lang w:val="pt-BR" w:eastAsia="pt-BR" w:bidi="pt-BR"/>
        </w:rPr>
      </w:r>
    </w:p>
    <w:p>
      <w:pPr>
        <w:pStyle w:val="ListParagraph"/>
        <w:tabs>
          <w:tab w:val="left" w:pos="1126" w:leader="none"/>
        </w:tabs>
        <w:spacing w:lineRule="auto" w:line="240" w:before="0" w:after="0"/>
        <w:ind w:left="0" w:hanging="0"/>
        <w:rPr>
          <w:rFonts w:ascii="Arial" w:hAnsi="Arial"/>
          <w:sz w:val="22"/>
          <w:szCs w:val="22"/>
        </w:rPr>
      </w:pPr>
      <w:r>
        <w:rPr>
          <w:rFonts w:eastAsia="Arial" w:cs="Arial"/>
          <w:strike w:val="false"/>
          <w:dstrike w:val="false"/>
          <w:color w:val="00000A"/>
          <w:sz w:val="22"/>
          <w:szCs w:val="22"/>
          <w:u w:val="none"/>
          <w:lang w:val="pt-BR" w:eastAsia="pt-BR" w:bidi="pt-BR"/>
        </w:rPr>
        <w:t>16.5 A fiscalização técnica dos contratos avaliará constantemente a execução do objeto e utilizará o Instrumento de Medição de Resultado (IMR), conforme modelo previsto no Anexo C, ou outro instrumento substituto para aferição da qualidade da prestação dos serviços, devendo haver o redimensionamento no pagamento com base nos indicadores estabelecidos, sempre que a CONTRATADA:</w:t>
      </w:r>
    </w:p>
    <w:p>
      <w:pPr>
        <w:pStyle w:val="ListParagraph"/>
        <w:tabs>
          <w:tab w:val="left" w:pos="1126" w:leader="none"/>
        </w:tabs>
        <w:spacing w:lineRule="auto" w:line="240" w:before="0" w:after="0"/>
        <w:ind w:left="0" w:right="0" w:hanging="0"/>
        <w:rPr>
          <w:rFonts w:ascii="Arial" w:hAnsi="Arial" w:eastAsia="Arial" w:cs="Arial"/>
          <w:strike w:val="false"/>
          <w:dstrike w:val="false"/>
          <w:color w:val="00000A"/>
          <w:sz w:val="22"/>
          <w:szCs w:val="22"/>
          <w:u w:val="none"/>
          <w:lang w:val="pt-BR" w:eastAsia="pt-BR" w:bidi="pt-BR"/>
        </w:rPr>
      </w:pPr>
      <w:r>
        <w:rPr>
          <w:rFonts w:eastAsia="Arial" w:cs="Arial"/>
          <w:strike w:val="false"/>
          <w:dstrike w:val="false"/>
          <w:color w:val="00000A"/>
          <w:sz w:val="22"/>
          <w:szCs w:val="22"/>
          <w:u w:val="none"/>
          <w:lang w:val="pt-BR" w:eastAsia="pt-BR" w:bidi="pt-BR"/>
        </w:rPr>
      </w:r>
    </w:p>
    <w:p>
      <w:pPr>
        <w:pStyle w:val="ListParagraph"/>
        <w:tabs>
          <w:tab w:val="left" w:pos="1126" w:leader="none"/>
        </w:tabs>
        <w:spacing w:lineRule="auto" w:line="240" w:before="0" w:after="0"/>
        <w:ind w:left="0" w:right="0" w:hanging="0"/>
        <w:rPr>
          <w:rFonts w:ascii="Arial" w:hAnsi="Arial"/>
          <w:sz w:val="22"/>
          <w:szCs w:val="22"/>
        </w:rPr>
      </w:pPr>
      <w:r>
        <w:rPr>
          <w:rFonts w:eastAsia="Arial" w:cs="Arial"/>
          <w:strike w:val="false"/>
          <w:dstrike w:val="false"/>
          <w:color w:val="00000A"/>
          <w:sz w:val="22"/>
          <w:szCs w:val="22"/>
          <w:u w:val="none"/>
          <w:lang w:val="pt-BR" w:eastAsia="pt-BR" w:bidi="pt-BR"/>
        </w:rPr>
        <w:t xml:space="preserve">a) não produzir os resultados, deixar de executar, ou não executar com a qualidade mínima exigida as atividades contratadas; ou </w:t>
      </w:r>
    </w:p>
    <w:p>
      <w:pPr>
        <w:pStyle w:val="ListParagraph"/>
        <w:tabs>
          <w:tab w:val="left" w:pos="1126" w:leader="none"/>
        </w:tabs>
        <w:spacing w:lineRule="auto" w:line="240" w:before="0" w:after="0"/>
        <w:ind w:left="0" w:right="0" w:hanging="0"/>
        <w:rPr>
          <w:rFonts w:ascii="Arial" w:hAnsi="Arial" w:eastAsia="Arial" w:cs="Arial"/>
          <w:strike w:val="false"/>
          <w:dstrike w:val="false"/>
          <w:color w:val="00000A"/>
          <w:sz w:val="22"/>
          <w:szCs w:val="22"/>
          <w:u w:val="none"/>
          <w:lang w:val="pt-BR" w:eastAsia="pt-BR" w:bidi="pt-BR"/>
        </w:rPr>
      </w:pPr>
      <w:r>
        <w:rPr>
          <w:rFonts w:eastAsia="Arial" w:cs="Arial"/>
          <w:strike w:val="false"/>
          <w:dstrike w:val="false"/>
          <w:color w:val="00000A"/>
          <w:sz w:val="22"/>
          <w:szCs w:val="22"/>
          <w:u w:val="none"/>
          <w:lang w:val="pt-BR" w:eastAsia="pt-BR" w:bidi="pt-BR"/>
        </w:rPr>
      </w:r>
    </w:p>
    <w:p>
      <w:pPr>
        <w:pStyle w:val="ListParagraph"/>
        <w:tabs>
          <w:tab w:val="left" w:pos="1126" w:leader="none"/>
        </w:tabs>
        <w:spacing w:lineRule="auto" w:line="240" w:before="0" w:after="0"/>
        <w:ind w:left="0" w:right="0" w:hanging="0"/>
        <w:rPr>
          <w:rFonts w:ascii="Arial" w:hAnsi="Arial"/>
          <w:sz w:val="22"/>
          <w:szCs w:val="22"/>
        </w:rPr>
      </w:pPr>
      <w:r>
        <w:rPr>
          <w:rFonts w:eastAsia="Arial" w:cs="Arial"/>
          <w:strike w:val="false"/>
          <w:dstrike w:val="false"/>
          <w:color w:val="00000A"/>
          <w:sz w:val="22"/>
          <w:szCs w:val="22"/>
          <w:u w:val="none"/>
          <w:lang w:val="pt-BR" w:eastAsia="pt-BR" w:bidi="pt-BR"/>
        </w:rPr>
        <w:t>b) deixar de utilizar materiais e recursos humanos exigidos para a execução do serviço, ou  utilizá-los  com qualidade ou quantidade inferior à demandada.</w:t>
      </w:r>
    </w:p>
    <w:p>
      <w:pPr>
        <w:pStyle w:val="ListParagraph"/>
        <w:tabs>
          <w:tab w:val="left" w:pos="1126" w:leader="none"/>
        </w:tabs>
        <w:spacing w:lineRule="auto" w:line="240" w:before="0" w:after="0"/>
        <w:ind w:left="0" w:right="0" w:hanging="0"/>
        <w:rPr>
          <w:rFonts w:ascii="Arial" w:hAnsi="Arial"/>
          <w:sz w:val="22"/>
          <w:szCs w:val="22"/>
        </w:rPr>
      </w:pPr>
      <w:r>
        <w:rPr>
          <w:rFonts w:eastAsia="Arial" w:cs="Arial"/>
          <w:strike w:val="false"/>
          <w:dstrike w:val="false"/>
          <w:color w:val="00000A"/>
          <w:sz w:val="22"/>
          <w:szCs w:val="22"/>
          <w:u w:val="none"/>
          <w:lang w:val="pt-BR" w:eastAsia="pt-BR" w:bidi="pt-BR"/>
        </w:rPr>
        <w:t xml:space="preserve">   </w:t>
      </w:r>
    </w:p>
    <w:p>
      <w:pPr>
        <w:pStyle w:val="ListParagraph"/>
        <w:tabs>
          <w:tab w:val="left" w:pos="1126" w:leader="none"/>
        </w:tabs>
        <w:spacing w:lineRule="auto" w:line="240" w:before="0" w:after="0"/>
        <w:ind w:left="0" w:right="0" w:hanging="0"/>
        <w:rPr>
          <w:rFonts w:ascii="Arial" w:hAnsi="Arial"/>
          <w:sz w:val="22"/>
          <w:szCs w:val="22"/>
        </w:rPr>
      </w:pPr>
      <w:bookmarkStart w:id="0" w:name="__DdeLink__14130_798919686"/>
      <w:r>
        <w:rPr>
          <w:rFonts w:eastAsia="Arial" w:cs="Arial"/>
          <w:strike w:val="false"/>
          <w:dstrike w:val="false"/>
          <w:color w:val="00000A"/>
          <w:sz w:val="22"/>
          <w:szCs w:val="22"/>
          <w:u w:val="none"/>
          <w:lang w:val="pt-BR" w:eastAsia="pt-BR" w:bidi="pt-BR"/>
        </w:rPr>
        <w:t>16.6 A utilização do IMR não impede a aplicação concomitante de outros mecanismos para a avaliação da prestação dos serviços.</w:t>
      </w:r>
    </w:p>
    <w:p>
      <w:pPr>
        <w:pStyle w:val="ListParagraph"/>
        <w:tabs>
          <w:tab w:val="left" w:pos="1126" w:leader="none"/>
        </w:tabs>
        <w:spacing w:lineRule="auto" w:line="240" w:before="0" w:after="0"/>
        <w:ind w:left="0" w:right="0" w:hanging="0"/>
        <w:rPr>
          <w:rFonts w:ascii="Arial" w:hAnsi="Arial" w:eastAsia="Arial" w:cs="Arial"/>
          <w:strike w:val="false"/>
          <w:dstrike w:val="false"/>
          <w:color w:val="00000A"/>
          <w:sz w:val="22"/>
          <w:szCs w:val="22"/>
          <w:u w:val="none"/>
          <w:lang w:val="pt-BR" w:eastAsia="pt-BR" w:bidi="pt-BR"/>
        </w:rPr>
      </w:pPr>
      <w:r>
        <w:rPr>
          <w:rFonts w:eastAsia="Arial" w:cs="Arial"/>
          <w:strike w:val="false"/>
          <w:dstrike w:val="false"/>
          <w:color w:val="00000A"/>
          <w:sz w:val="22"/>
          <w:szCs w:val="22"/>
          <w:u w:val="none"/>
          <w:lang w:val="pt-BR" w:eastAsia="pt-BR" w:bidi="pt-BR"/>
        </w:rPr>
      </w:r>
    </w:p>
    <w:p>
      <w:pPr>
        <w:pStyle w:val="ListParagraph"/>
        <w:tabs>
          <w:tab w:val="left" w:pos="1126" w:leader="none"/>
        </w:tabs>
        <w:spacing w:lineRule="auto" w:line="240" w:before="0" w:after="0"/>
        <w:ind w:left="0" w:right="0" w:hanging="0"/>
        <w:rPr>
          <w:rFonts w:ascii="Arial" w:hAnsi="Arial"/>
          <w:sz w:val="22"/>
          <w:szCs w:val="22"/>
        </w:rPr>
      </w:pPr>
      <w:r>
        <w:rPr>
          <w:rFonts w:eastAsia="Arial" w:cs="Arial"/>
          <w:strike w:val="false"/>
          <w:dstrike w:val="false"/>
          <w:color w:val="00000A"/>
          <w:sz w:val="22"/>
          <w:szCs w:val="22"/>
          <w:u w:val="none"/>
          <w:lang w:val="pt-BR" w:eastAsia="pt-BR" w:bidi="pt-BR"/>
        </w:rPr>
        <w:t>16.7 Durante a execução do objeto, o fiscal técnico deverá monitorar constantemente o nível de qualidade dos serviços para evitar a sua degeneração, devendo intervir para requerer à CONTRATADA a correção das faltas, falhas e irregularidades constatadas.</w:t>
      </w:r>
    </w:p>
    <w:p>
      <w:pPr>
        <w:pStyle w:val="ListParagraph"/>
        <w:tabs>
          <w:tab w:val="left" w:pos="1126" w:leader="none"/>
        </w:tabs>
        <w:spacing w:lineRule="auto" w:line="240" w:before="0" w:after="0"/>
        <w:ind w:left="0" w:right="0" w:hanging="0"/>
        <w:rPr>
          <w:rFonts w:ascii="Arial" w:hAnsi="Arial" w:eastAsia="Arial" w:cs="Arial"/>
          <w:strike w:val="false"/>
          <w:dstrike w:val="false"/>
          <w:color w:val="00000A"/>
          <w:sz w:val="22"/>
          <w:szCs w:val="22"/>
          <w:u w:val="none"/>
          <w:lang w:val="pt-BR" w:eastAsia="pt-BR" w:bidi="pt-BR"/>
        </w:rPr>
      </w:pPr>
      <w:r>
        <w:rPr>
          <w:rFonts w:eastAsia="Arial" w:cs="Arial"/>
          <w:strike w:val="false"/>
          <w:dstrike w:val="false"/>
          <w:color w:val="00000A"/>
          <w:sz w:val="22"/>
          <w:szCs w:val="22"/>
          <w:u w:val="none"/>
          <w:lang w:val="pt-BR" w:eastAsia="pt-BR" w:bidi="pt-BR"/>
        </w:rPr>
      </w:r>
    </w:p>
    <w:p>
      <w:pPr>
        <w:pStyle w:val="ListParagraph"/>
        <w:tabs>
          <w:tab w:val="left" w:pos="1126" w:leader="none"/>
        </w:tabs>
        <w:spacing w:lineRule="auto" w:line="240" w:before="0" w:after="0"/>
        <w:ind w:left="0" w:right="0" w:hanging="0"/>
        <w:rPr>
          <w:rFonts w:ascii="Arial" w:hAnsi="Arial"/>
          <w:sz w:val="22"/>
          <w:szCs w:val="22"/>
        </w:rPr>
      </w:pPr>
      <w:r>
        <w:rPr>
          <w:rFonts w:eastAsia="Arial" w:cs="Arial"/>
          <w:strike w:val="false"/>
          <w:dstrike w:val="false"/>
          <w:color w:val="00000A"/>
          <w:sz w:val="22"/>
          <w:szCs w:val="22"/>
          <w:u w:val="none"/>
          <w:lang w:val="pt-BR" w:eastAsia="pt-BR" w:bidi="pt-BR"/>
        </w:rPr>
        <w:t>16.8. O fiscal técnico deverá apresentar ao preposto da CONTRATADA a avaliação da execução do objeto ou, se for o caso, a avaliação de desempenho e qualidade da prestação dos serviços realizada.</w:t>
      </w:r>
    </w:p>
    <w:p>
      <w:pPr>
        <w:pStyle w:val="ListParagraph"/>
        <w:tabs>
          <w:tab w:val="left" w:pos="1126" w:leader="none"/>
        </w:tabs>
        <w:spacing w:lineRule="auto" w:line="240" w:before="0" w:after="0"/>
        <w:ind w:left="0" w:right="0" w:hanging="0"/>
        <w:rPr>
          <w:rFonts w:ascii="Arial" w:hAnsi="Arial" w:eastAsia="Arial" w:cs="Arial"/>
          <w:strike w:val="false"/>
          <w:dstrike w:val="false"/>
          <w:color w:val="00000A"/>
          <w:sz w:val="22"/>
          <w:szCs w:val="22"/>
          <w:u w:val="none"/>
          <w:lang w:val="pt-BR" w:eastAsia="pt-BR" w:bidi="pt-BR"/>
        </w:rPr>
      </w:pPr>
      <w:r>
        <w:rPr>
          <w:rFonts w:eastAsia="Arial" w:cs="Arial"/>
          <w:strike w:val="false"/>
          <w:dstrike w:val="false"/>
          <w:color w:val="00000A"/>
          <w:sz w:val="22"/>
          <w:szCs w:val="22"/>
          <w:u w:val="none"/>
          <w:lang w:val="pt-BR" w:eastAsia="pt-BR" w:bidi="pt-BR"/>
        </w:rPr>
      </w:r>
    </w:p>
    <w:p>
      <w:pPr>
        <w:pStyle w:val="Normal"/>
        <w:numPr>
          <w:ilvl w:val="0"/>
          <w:numId w:val="0"/>
        </w:numPr>
        <w:tabs>
          <w:tab w:val="left" w:pos="1134" w:leader="none"/>
        </w:tabs>
        <w:spacing w:lineRule="auto" w:line="240" w:before="0" w:after="0"/>
        <w:ind w:left="0" w:right="0" w:hanging="0"/>
        <w:jc w:val="both"/>
        <w:rPr>
          <w:rFonts w:ascii="Arial" w:hAnsi="Arial"/>
          <w:sz w:val="22"/>
          <w:szCs w:val="22"/>
        </w:rPr>
      </w:pPr>
      <w:r>
        <w:rPr>
          <w:sz w:val="22"/>
          <w:szCs w:val="22"/>
        </w:rPr>
        <w:t>16.9. Em hipótese alguma, será admitido que a própria CONTRATADA materialize a avaliação de desempenho e qualidade da prestação dos serviços realizada.</w:t>
      </w:r>
    </w:p>
    <w:p>
      <w:pPr>
        <w:pStyle w:val="Normal"/>
        <w:numPr>
          <w:ilvl w:val="0"/>
          <w:numId w:val="0"/>
        </w:numPr>
        <w:tabs>
          <w:tab w:val="left" w:pos="1134" w:leader="none"/>
        </w:tabs>
        <w:spacing w:lineRule="auto" w:line="240" w:before="0" w:after="0"/>
        <w:ind w:left="0" w:right="0" w:hanging="0"/>
        <w:jc w:val="both"/>
        <w:rPr>
          <w:rFonts w:ascii="Arial" w:hAnsi="Arial"/>
          <w:sz w:val="22"/>
          <w:szCs w:val="22"/>
        </w:rPr>
      </w:pPr>
      <w:r>
        <w:rPr>
          <w:sz w:val="22"/>
          <w:szCs w:val="22"/>
        </w:rPr>
      </w:r>
    </w:p>
    <w:p>
      <w:pPr>
        <w:pStyle w:val="Normal"/>
        <w:numPr>
          <w:ilvl w:val="0"/>
          <w:numId w:val="0"/>
        </w:numPr>
        <w:tabs>
          <w:tab w:val="left" w:pos="1134" w:leader="none"/>
        </w:tabs>
        <w:spacing w:lineRule="auto" w:line="240" w:before="0" w:after="0"/>
        <w:ind w:left="0" w:right="0" w:hanging="0"/>
        <w:jc w:val="both"/>
        <w:rPr>
          <w:rFonts w:ascii="Arial" w:hAnsi="Arial"/>
          <w:sz w:val="22"/>
          <w:szCs w:val="22"/>
        </w:rPr>
      </w:pPr>
      <w:r>
        <w:rPr>
          <w:sz w:val="22"/>
          <w:szCs w:val="22"/>
        </w:rPr>
        <w:t>16.10. 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w:t>
      </w:r>
    </w:p>
    <w:p>
      <w:pPr>
        <w:pStyle w:val="Normal"/>
        <w:numPr>
          <w:ilvl w:val="0"/>
          <w:numId w:val="0"/>
        </w:numPr>
        <w:tabs>
          <w:tab w:val="left" w:pos="1134" w:leader="none"/>
        </w:tabs>
        <w:spacing w:lineRule="auto" w:line="240" w:before="0" w:after="0"/>
        <w:ind w:left="0" w:right="0" w:hanging="0"/>
        <w:jc w:val="both"/>
        <w:rPr>
          <w:rFonts w:ascii="Arial" w:hAnsi="Arial"/>
          <w:sz w:val="22"/>
          <w:szCs w:val="22"/>
        </w:rPr>
      </w:pPr>
      <w:r>
        <w:rPr>
          <w:sz w:val="22"/>
          <w:szCs w:val="22"/>
        </w:rPr>
      </w:r>
    </w:p>
    <w:p>
      <w:pPr>
        <w:pStyle w:val="Normal"/>
        <w:numPr>
          <w:ilvl w:val="0"/>
          <w:numId w:val="0"/>
        </w:numPr>
        <w:tabs>
          <w:tab w:val="left" w:pos="1134" w:leader="none"/>
        </w:tabs>
        <w:spacing w:lineRule="auto" w:line="240" w:before="0" w:after="0"/>
        <w:ind w:left="0" w:right="0" w:hanging="0"/>
        <w:jc w:val="both"/>
        <w:rPr>
          <w:rFonts w:ascii="Arial" w:hAnsi="Arial"/>
          <w:sz w:val="22"/>
          <w:szCs w:val="22"/>
        </w:rPr>
      </w:pPr>
      <w:r>
        <w:rPr>
          <w:sz w:val="22"/>
          <w:szCs w:val="22"/>
        </w:rPr>
        <w:t>16.11  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no ato convocatório.</w:t>
      </w:r>
    </w:p>
    <w:p>
      <w:pPr>
        <w:pStyle w:val="Normal"/>
        <w:numPr>
          <w:ilvl w:val="0"/>
          <w:numId w:val="0"/>
        </w:numPr>
        <w:tabs>
          <w:tab w:val="left" w:pos="1134" w:leader="none"/>
        </w:tabs>
        <w:spacing w:lineRule="auto" w:line="240" w:before="0" w:after="0"/>
        <w:ind w:left="0" w:right="0" w:hanging="0"/>
        <w:jc w:val="both"/>
        <w:rPr>
          <w:rFonts w:ascii="Arial" w:hAnsi="Arial"/>
          <w:sz w:val="22"/>
          <w:szCs w:val="22"/>
        </w:rPr>
      </w:pPr>
      <w:r>
        <w:rPr>
          <w:sz w:val="22"/>
          <w:szCs w:val="22"/>
        </w:rPr>
      </w:r>
    </w:p>
    <w:p>
      <w:pPr>
        <w:pStyle w:val="Normal"/>
        <w:numPr>
          <w:ilvl w:val="0"/>
          <w:numId w:val="0"/>
        </w:numPr>
        <w:tabs>
          <w:tab w:val="left" w:pos="1134" w:leader="none"/>
        </w:tabs>
        <w:spacing w:lineRule="auto" w:line="240" w:before="0" w:after="0"/>
        <w:ind w:left="0" w:right="0" w:hanging="0"/>
        <w:jc w:val="both"/>
        <w:rPr>
          <w:rFonts w:ascii="Arial" w:hAnsi="Arial"/>
          <w:sz w:val="22"/>
          <w:szCs w:val="22"/>
        </w:rPr>
      </w:pPr>
      <w:r>
        <w:rPr>
          <w:sz w:val="22"/>
          <w:szCs w:val="22"/>
        </w:rPr>
        <w:t>16.12  O fiscal técnico poderá realizar avaliação diária, semanal ou mensal, desde que o período escolhido seja suficiente para aferir o desempenho e qualidade da prestação dos serviços.</w:t>
      </w:r>
    </w:p>
    <w:p>
      <w:pPr>
        <w:pStyle w:val="Normal"/>
        <w:numPr>
          <w:ilvl w:val="0"/>
          <w:numId w:val="0"/>
        </w:numPr>
        <w:tabs>
          <w:tab w:val="left" w:pos="1134" w:leader="none"/>
        </w:tabs>
        <w:spacing w:lineRule="auto" w:line="240" w:before="0" w:after="0"/>
        <w:ind w:left="0" w:right="0" w:hanging="0"/>
        <w:jc w:val="both"/>
        <w:rPr>
          <w:rFonts w:ascii="Arial" w:hAnsi="Arial"/>
          <w:sz w:val="22"/>
          <w:szCs w:val="22"/>
        </w:rPr>
      </w:pPr>
      <w:r>
        <w:rPr>
          <w:sz w:val="22"/>
          <w:szCs w:val="22"/>
        </w:rPr>
      </w:r>
    </w:p>
    <w:p>
      <w:pPr>
        <w:pStyle w:val="Normal"/>
        <w:numPr>
          <w:ilvl w:val="0"/>
          <w:numId w:val="0"/>
        </w:numPr>
        <w:tabs>
          <w:tab w:val="left" w:pos="1134" w:leader="none"/>
        </w:tabs>
        <w:spacing w:lineRule="auto" w:line="240" w:before="0" w:after="0"/>
        <w:ind w:left="0" w:right="0" w:hanging="0"/>
        <w:jc w:val="both"/>
        <w:rPr>
          <w:rFonts w:ascii="Arial" w:hAnsi="Arial"/>
          <w:sz w:val="22"/>
          <w:szCs w:val="22"/>
        </w:rPr>
      </w:pPr>
      <w:r>
        <w:rPr>
          <w:sz w:val="22"/>
          <w:szCs w:val="22"/>
        </w:rPr>
        <w:t>16.13  O fiscal técnico,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 65 da Lei nº 8.666, de 1993.</w:t>
      </w:r>
    </w:p>
    <w:p>
      <w:pPr>
        <w:pStyle w:val="Normal"/>
        <w:numPr>
          <w:ilvl w:val="0"/>
          <w:numId w:val="0"/>
        </w:numPr>
        <w:tabs>
          <w:tab w:val="left" w:pos="1134" w:leader="none"/>
        </w:tabs>
        <w:spacing w:lineRule="auto" w:line="240" w:before="0" w:after="0"/>
        <w:ind w:left="0" w:right="0" w:hanging="0"/>
        <w:jc w:val="both"/>
        <w:rPr>
          <w:rFonts w:ascii="Arial" w:hAnsi="Arial"/>
          <w:sz w:val="22"/>
          <w:szCs w:val="22"/>
        </w:rPr>
      </w:pPr>
      <w:r>
        <w:rPr>
          <w:sz w:val="22"/>
          <w:szCs w:val="22"/>
        </w:rPr>
      </w:r>
    </w:p>
    <w:p>
      <w:pPr>
        <w:pStyle w:val="Normal"/>
        <w:numPr>
          <w:ilvl w:val="0"/>
          <w:numId w:val="0"/>
        </w:numPr>
        <w:tabs>
          <w:tab w:val="left" w:pos="1134" w:leader="none"/>
        </w:tabs>
        <w:spacing w:lineRule="auto" w:line="240" w:before="0" w:after="0"/>
        <w:ind w:left="0" w:right="0" w:hanging="0"/>
        <w:jc w:val="both"/>
        <w:rPr>
          <w:rFonts w:ascii="Arial" w:hAnsi="Arial"/>
          <w:sz w:val="22"/>
          <w:szCs w:val="22"/>
        </w:rPr>
      </w:pPr>
      <w:r>
        <w:rPr>
          <w:sz w:val="22"/>
          <w:szCs w:val="22"/>
        </w:rPr>
        <w:t>16.14  A conformidade do material a ser utilizado na execução dos serviços deverá ser verificada juntamente com o documento da CONTRATADA que contenha sua relação detalhada, de acordo com o estabelecido neste Termo de Referência e na proposta, informando as respectivas quantidades e especificações técnicas, tais como: marca, qualidade e forma de uso.</w:t>
      </w:r>
    </w:p>
    <w:p>
      <w:pPr>
        <w:pStyle w:val="Normal"/>
        <w:numPr>
          <w:ilvl w:val="0"/>
          <w:numId w:val="0"/>
        </w:numPr>
        <w:tabs>
          <w:tab w:val="left" w:pos="1134" w:leader="none"/>
        </w:tabs>
        <w:spacing w:lineRule="auto" w:line="240" w:before="0" w:after="0"/>
        <w:ind w:left="0" w:right="0" w:hanging="0"/>
        <w:jc w:val="both"/>
        <w:rPr>
          <w:rFonts w:ascii="Arial" w:hAnsi="Arial"/>
          <w:sz w:val="22"/>
          <w:szCs w:val="22"/>
        </w:rPr>
      </w:pPr>
      <w:r>
        <w:rPr>
          <w:sz w:val="22"/>
          <w:szCs w:val="22"/>
        </w:rPr>
      </w:r>
    </w:p>
    <w:p>
      <w:pPr>
        <w:pStyle w:val="Normal"/>
        <w:numPr>
          <w:ilvl w:val="0"/>
          <w:numId w:val="0"/>
        </w:numPr>
        <w:tabs>
          <w:tab w:val="left" w:pos="1134" w:leader="none"/>
        </w:tabs>
        <w:spacing w:lineRule="auto" w:line="240" w:before="0" w:after="0"/>
        <w:ind w:left="0" w:right="0" w:hanging="0"/>
        <w:jc w:val="both"/>
        <w:rPr>
          <w:rFonts w:ascii="Arial" w:hAnsi="Arial"/>
          <w:sz w:val="22"/>
          <w:szCs w:val="22"/>
        </w:rPr>
      </w:pPr>
      <w:r>
        <w:rPr>
          <w:sz w:val="22"/>
          <w:szCs w:val="22"/>
        </w:rPr>
        <w:t xml:space="preserve">16.15 </w:t>
      </w:r>
      <w:r>
        <w:rPr>
          <w:rFonts w:cs="Arial"/>
          <w:color w:val="000000"/>
          <w:sz w:val="22"/>
          <w:szCs w:val="22"/>
          <w:lang w:eastAsia="en-US"/>
        </w:rPr>
        <w:t>O representante da Contratante deverá promover o registro das ocorrências verificadas, adotando as providências necessárias ao fiel cumprimento das cláusulas contratuais, conforme o disposto nos §§ 1º e 2º do art. 67 da Lei nº 8.666, de 1993.</w:t>
      </w:r>
    </w:p>
    <w:p>
      <w:pPr>
        <w:pStyle w:val="Normal"/>
        <w:numPr>
          <w:ilvl w:val="0"/>
          <w:numId w:val="0"/>
        </w:numPr>
        <w:tabs>
          <w:tab w:val="left" w:pos="1134" w:leader="none"/>
        </w:tabs>
        <w:spacing w:lineRule="auto" w:line="240" w:before="0" w:after="0"/>
        <w:ind w:left="0" w:right="0" w:hanging="0"/>
        <w:jc w:val="both"/>
        <w:rPr>
          <w:rFonts w:ascii="Arial" w:hAnsi="Arial" w:cs="Arial"/>
          <w:color w:val="000000"/>
          <w:sz w:val="22"/>
          <w:szCs w:val="22"/>
          <w:lang w:eastAsia="en-US"/>
        </w:rPr>
      </w:pPr>
      <w:r>
        <w:rPr>
          <w:rFonts w:cs="Arial"/>
          <w:color w:val="000000"/>
          <w:sz w:val="22"/>
          <w:szCs w:val="22"/>
          <w:lang w:eastAsia="en-US"/>
        </w:rPr>
      </w:r>
    </w:p>
    <w:p>
      <w:pPr>
        <w:pStyle w:val="Normal"/>
        <w:numPr>
          <w:ilvl w:val="0"/>
          <w:numId w:val="0"/>
        </w:numPr>
        <w:tabs>
          <w:tab w:val="left" w:pos="1134" w:leader="none"/>
        </w:tabs>
        <w:spacing w:lineRule="auto" w:line="240" w:before="0" w:after="0"/>
        <w:ind w:left="0" w:right="0" w:hanging="0"/>
        <w:jc w:val="both"/>
        <w:rPr>
          <w:rFonts w:ascii="Arial" w:hAnsi="Arial"/>
          <w:sz w:val="22"/>
          <w:szCs w:val="22"/>
        </w:rPr>
      </w:pPr>
      <w:r>
        <w:rPr>
          <w:rFonts w:cs="Arial"/>
          <w:color w:val="000000"/>
          <w:sz w:val="22"/>
          <w:szCs w:val="22"/>
          <w:lang w:eastAsia="en-US"/>
        </w:rPr>
        <w:t>16.16 O descumprimento total ou parcial das demais obrigações e responsabilidades assumidas pela Contratada ensejará a aplicação de sanções administrativas, previstas neste Termo de Referência e na legislação vigente, podendo culminar em rescisão contratual, conforme disposto nos artigos 77 e 80 da Lei nº 8.666, de 1993.</w:t>
      </w:r>
    </w:p>
    <w:p>
      <w:pPr>
        <w:pStyle w:val="Normal"/>
        <w:numPr>
          <w:ilvl w:val="0"/>
          <w:numId w:val="0"/>
        </w:numPr>
        <w:tabs>
          <w:tab w:val="left" w:pos="1134" w:leader="none"/>
        </w:tabs>
        <w:spacing w:lineRule="auto" w:line="240" w:before="0" w:after="0"/>
        <w:ind w:left="0" w:right="0" w:hanging="0"/>
        <w:jc w:val="both"/>
        <w:rPr>
          <w:rFonts w:ascii="Arial" w:hAnsi="Arial" w:cs="Arial"/>
          <w:color w:val="000000"/>
          <w:sz w:val="22"/>
          <w:szCs w:val="22"/>
          <w:lang w:eastAsia="en-US"/>
        </w:rPr>
      </w:pPr>
      <w:r>
        <w:rPr>
          <w:rFonts w:cs="Arial"/>
          <w:color w:val="000000"/>
          <w:sz w:val="22"/>
          <w:szCs w:val="22"/>
          <w:lang w:eastAsia="en-US"/>
        </w:rPr>
      </w:r>
    </w:p>
    <w:p>
      <w:pPr>
        <w:pStyle w:val="Normal"/>
        <w:spacing w:lineRule="auto" w:line="240" w:before="0" w:after="0"/>
        <w:ind w:left="0" w:right="0" w:hanging="0"/>
        <w:jc w:val="both"/>
        <w:rPr>
          <w:rFonts w:ascii="Arial" w:hAnsi="Arial"/>
          <w:sz w:val="22"/>
          <w:szCs w:val="22"/>
        </w:rPr>
      </w:pPr>
      <w:r>
        <w:rPr>
          <w:rFonts w:cs="Arial"/>
          <w:i w:val="false"/>
          <w:iCs w:val="false"/>
          <w:sz w:val="22"/>
          <w:szCs w:val="22"/>
          <w:lang w:eastAsia="en-US"/>
        </w:rPr>
        <w:t xml:space="preserve">16.17 </w:t>
      </w:r>
      <w:r>
        <w:rPr>
          <w:rFonts w:cs="Arial"/>
          <w:i w:val="false"/>
          <w:iCs w:val="false"/>
          <w:color w:val="000009"/>
          <w:sz w:val="22"/>
          <w:szCs w:val="22"/>
          <w:lang w:eastAsia="en-US"/>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r>
        <w:rPr>
          <w:rFonts w:cs="Arial"/>
          <w:i w:val="false"/>
          <w:iCs w:val="false"/>
          <w:sz w:val="22"/>
          <w:szCs w:val="22"/>
          <w:lang w:eastAsia="en-US"/>
        </w:rPr>
        <w:t>.</w:t>
      </w:r>
      <w:bookmarkEnd w:id="0"/>
    </w:p>
    <w:p>
      <w:pPr>
        <w:pStyle w:val="Normal"/>
        <w:numPr>
          <w:ilvl w:val="0"/>
          <w:numId w:val="0"/>
        </w:numPr>
        <w:spacing w:lineRule="auto" w:line="240" w:before="0" w:after="0"/>
        <w:ind w:left="0" w:right="0" w:hanging="0"/>
        <w:jc w:val="both"/>
        <w:rPr>
          <w:rFonts w:ascii="Arial" w:hAnsi="Arial" w:cs="Arial"/>
          <w:i w:val="false"/>
          <w:i w:val="false"/>
          <w:iCs w:val="false"/>
          <w:sz w:val="22"/>
          <w:szCs w:val="22"/>
          <w:lang w:eastAsia="en-US"/>
        </w:rPr>
      </w:pPr>
      <w:r>
        <w:rPr>
          <w:rFonts w:cs="Arial"/>
          <w:i w:val="false"/>
          <w:iCs w:val="false"/>
          <w:sz w:val="22"/>
          <w:szCs w:val="22"/>
          <w:lang w:eastAsia="en-US"/>
        </w:rPr>
      </w:r>
    </w:p>
    <w:p>
      <w:pPr>
        <w:pStyle w:val="Ttulo1"/>
        <w:tabs>
          <w:tab w:val="left" w:pos="913" w:leader="none"/>
        </w:tabs>
        <w:spacing w:lineRule="auto" w:line="240" w:before="0" w:after="0"/>
        <w:ind w:left="0" w:right="0" w:hanging="0"/>
        <w:rPr>
          <w:rFonts w:ascii="Arial" w:hAnsi="Arial"/>
          <w:sz w:val="22"/>
          <w:szCs w:val="22"/>
        </w:rPr>
      </w:pPr>
      <w:r>
        <w:rPr>
          <w:spacing w:val="0"/>
          <w:sz w:val="22"/>
          <w:szCs w:val="22"/>
          <w:shd w:fill="B1B1B1" w:val="clear"/>
        </w:rPr>
        <w:t>17. DO RECEBIMENTO E ACEITAÇÃO DO OBJETO</w:t>
      </w:r>
    </w:p>
    <w:p>
      <w:pPr>
        <w:pStyle w:val="Corpodetexto"/>
        <w:spacing w:lineRule="auto" w:line="240" w:before="0" w:after="0"/>
        <w:ind w:left="0" w:right="0" w:hanging="0"/>
        <w:rPr>
          <w:rFonts w:ascii="Arial" w:hAnsi="Arial"/>
          <w:b w:val="false"/>
          <w:b w:val="false"/>
          <w:bCs w:val="false"/>
          <w:sz w:val="22"/>
          <w:szCs w:val="22"/>
        </w:rPr>
      </w:pPr>
      <w:r>
        <w:rPr>
          <w:b w:val="false"/>
          <w:bCs w:val="false"/>
          <w:sz w:val="22"/>
          <w:szCs w:val="22"/>
        </w:rPr>
      </w:r>
    </w:p>
    <w:p>
      <w:pPr>
        <w:pStyle w:val="Normal"/>
        <w:tabs>
          <w:tab w:val="left" w:pos="1096" w:leader="none"/>
        </w:tabs>
        <w:spacing w:lineRule="auto" w:line="240" w:before="0" w:after="0"/>
        <w:ind w:left="0" w:right="0" w:hanging="0"/>
        <w:jc w:val="both"/>
        <w:rPr>
          <w:rFonts w:ascii="Arial" w:hAnsi="Arial"/>
          <w:sz w:val="22"/>
          <w:szCs w:val="22"/>
        </w:rPr>
      </w:pPr>
      <w:r>
        <w:rPr>
          <w:b w:val="false"/>
          <w:bCs w:val="false"/>
          <w:color w:val="000009"/>
          <w:sz w:val="22"/>
          <w:szCs w:val="22"/>
        </w:rPr>
        <w:t>17.1. Os serviços serão recebidos provisoriamente no prazo de 02 (dois) dias úteis, pelo responsável pelo acompanhamento e gestão do contrato, para efeito de posterior verificação de sua conformidade com as especificações constantes neste Termo de Referência e na proposta.</w:t>
      </w:r>
    </w:p>
    <w:p>
      <w:pPr>
        <w:pStyle w:val="Normal"/>
        <w:tabs>
          <w:tab w:val="left" w:pos="1096" w:leader="none"/>
        </w:tabs>
        <w:spacing w:lineRule="auto" w:line="240" w:before="0" w:after="0"/>
        <w:ind w:left="0" w:right="0" w:hanging="0"/>
        <w:jc w:val="both"/>
        <w:rPr>
          <w:rFonts w:ascii="Arial" w:hAnsi="Arial"/>
          <w:color w:val="000009"/>
          <w:sz w:val="22"/>
          <w:szCs w:val="22"/>
        </w:rPr>
      </w:pPr>
      <w:r>
        <w:rPr>
          <w:color w:val="000009"/>
          <w:sz w:val="22"/>
          <w:szCs w:val="22"/>
        </w:rPr>
      </w:r>
    </w:p>
    <w:p>
      <w:pPr>
        <w:pStyle w:val="Normal"/>
        <w:tabs>
          <w:tab w:val="left" w:pos="1096" w:leader="none"/>
        </w:tabs>
        <w:spacing w:lineRule="auto" w:line="240" w:before="0" w:after="0"/>
        <w:ind w:left="0" w:right="0" w:hanging="0"/>
        <w:jc w:val="both"/>
        <w:rPr>
          <w:rFonts w:ascii="Arial" w:hAnsi="Arial"/>
          <w:sz w:val="22"/>
          <w:szCs w:val="22"/>
        </w:rPr>
      </w:pPr>
      <w:r>
        <w:rPr>
          <w:b w:val="false"/>
          <w:bCs w:val="false"/>
          <w:color w:val="000009"/>
          <w:sz w:val="22"/>
          <w:szCs w:val="22"/>
        </w:rPr>
        <w:t>17.2. Os serviços poderão ser rejeitados, no todo ou em parte, quando em desacordo com as especificações constantes neste Termo de Referência e na proposta, devendo ser corrigidos/refeitos/substituídos no prazo fixado pelo gestor do contrato, às custas da Contratada, sem prejuízo da aplicação de penalidades.</w:t>
      </w:r>
    </w:p>
    <w:p>
      <w:pPr>
        <w:pStyle w:val="Normal"/>
        <w:tabs>
          <w:tab w:val="left" w:pos="1096" w:leader="none"/>
        </w:tabs>
        <w:spacing w:lineRule="auto" w:line="240" w:before="0" w:after="0"/>
        <w:ind w:left="0" w:right="0" w:hanging="0"/>
        <w:jc w:val="both"/>
        <w:rPr>
          <w:rFonts w:ascii="Arial" w:hAnsi="Arial"/>
          <w:b w:val="false"/>
          <w:b w:val="false"/>
          <w:bCs w:val="false"/>
          <w:color w:val="000009"/>
          <w:sz w:val="22"/>
          <w:szCs w:val="22"/>
        </w:rPr>
      </w:pPr>
      <w:r>
        <w:rPr>
          <w:b w:val="false"/>
          <w:bCs w:val="false"/>
          <w:color w:val="000009"/>
          <w:sz w:val="22"/>
          <w:szCs w:val="22"/>
        </w:rPr>
      </w:r>
    </w:p>
    <w:p>
      <w:pPr>
        <w:pStyle w:val="Normal"/>
        <w:tabs>
          <w:tab w:val="left" w:pos="1096" w:leader="none"/>
        </w:tabs>
        <w:spacing w:lineRule="auto" w:line="240" w:before="0" w:after="0"/>
        <w:ind w:left="0" w:right="0" w:hanging="0"/>
        <w:jc w:val="both"/>
        <w:rPr>
          <w:rFonts w:ascii="Arial" w:hAnsi="Arial"/>
          <w:sz w:val="22"/>
          <w:szCs w:val="22"/>
        </w:rPr>
      </w:pPr>
      <w:r>
        <w:rPr>
          <w:b w:val="false"/>
          <w:bCs w:val="false"/>
          <w:color w:val="000009"/>
          <w:sz w:val="22"/>
          <w:szCs w:val="22"/>
        </w:rPr>
        <w:t>17.3. Os serviços serão recebidos definitivamente no prazo de 07 (sete) dias úteis, contados do recebimento provisório, após a verificação da qualidade e quantidade do material e consequente aceitação mediante termo circunstanciado.</w:t>
      </w:r>
    </w:p>
    <w:p>
      <w:pPr>
        <w:pStyle w:val="Normal"/>
        <w:tabs>
          <w:tab w:val="left" w:pos="1096" w:leader="none"/>
        </w:tabs>
        <w:spacing w:lineRule="auto" w:line="240" w:before="0" w:after="0"/>
        <w:ind w:left="0" w:right="0" w:hanging="0"/>
        <w:jc w:val="both"/>
        <w:rPr>
          <w:rFonts w:ascii="Arial" w:hAnsi="Arial"/>
          <w:color w:val="000009"/>
          <w:sz w:val="22"/>
          <w:szCs w:val="22"/>
        </w:rPr>
      </w:pPr>
      <w:r>
        <w:rPr>
          <w:color w:val="000009"/>
          <w:sz w:val="22"/>
          <w:szCs w:val="22"/>
        </w:rPr>
      </w:r>
    </w:p>
    <w:p>
      <w:pPr>
        <w:pStyle w:val="Normal"/>
        <w:tabs>
          <w:tab w:val="left" w:pos="1096" w:leader="none"/>
        </w:tabs>
        <w:spacing w:lineRule="auto" w:line="240" w:before="0" w:after="0"/>
        <w:ind w:left="0" w:right="0" w:hanging="0"/>
        <w:jc w:val="both"/>
        <w:rPr>
          <w:rFonts w:ascii="Arial" w:hAnsi="Arial"/>
          <w:sz w:val="22"/>
          <w:szCs w:val="22"/>
        </w:rPr>
      </w:pPr>
      <w:r>
        <w:rPr>
          <w:rFonts w:cs="Arial"/>
          <w:b w:val="false"/>
          <w:bCs w:val="false"/>
          <w:color w:val="000009"/>
          <w:sz w:val="22"/>
          <w:szCs w:val="22"/>
        </w:rPr>
        <w:t>17.3.1. Na hipótese de a verificação a que se refere o subitem anterior não ser procedida dentro do prazo fixado, reputar-se-á como realizada, consumando-se o recebimento definitivo no dia do esgotamento do prazo.</w:t>
      </w:r>
    </w:p>
    <w:p>
      <w:pPr>
        <w:pStyle w:val="Normal"/>
        <w:tabs>
          <w:tab w:val="left" w:pos="1096" w:leader="none"/>
        </w:tabs>
        <w:spacing w:lineRule="auto" w:line="240" w:before="0" w:after="0"/>
        <w:ind w:left="0" w:right="0" w:hanging="0"/>
        <w:jc w:val="both"/>
        <w:rPr>
          <w:rFonts w:ascii="Arial" w:hAnsi="Arial" w:cs="Arial"/>
          <w:b w:val="false"/>
          <w:b w:val="false"/>
          <w:bCs w:val="false"/>
          <w:color w:val="000009"/>
          <w:sz w:val="22"/>
          <w:szCs w:val="22"/>
        </w:rPr>
      </w:pPr>
      <w:r>
        <w:rPr>
          <w:rFonts w:cs="Arial"/>
          <w:b w:val="false"/>
          <w:bCs w:val="false"/>
          <w:color w:val="000009"/>
          <w:sz w:val="22"/>
          <w:szCs w:val="22"/>
        </w:rPr>
      </w:r>
    </w:p>
    <w:p>
      <w:pPr>
        <w:pStyle w:val="Normal"/>
        <w:tabs>
          <w:tab w:val="left" w:pos="1096" w:leader="none"/>
        </w:tabs>
        <w:spacing w:lineRule="auto" w:line="240" w:before="0" w:after="0"/>
        <w:ind w:left="0" w:right="0" w:hanging="0"/>
        <w:jc w:val="both"/>
        <w:rPr>
          <w:rFonts w:ascii="Arial" w:hAnsi="Arial"/>
          <w:sz w:val="22"/>
          <w:szCs w:val="22"/>
        </w:rPr>
      </w:pPr>
      <w:r>
        <w:rPr>
          <w:rFonts w:cs="Arial"/>
          <w:b w:val="false"/>
          <w:bCs w:val="false"/>
          <w:color w:val="000009"/>
          <w:sz w:val="22"/>
          <w:szCs w:val="22"/>
        </w:rPr>
        <w:t>17.3.2. Para efeito de recebimento provisório, ao final de cada período mensal,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 (item 4 do ANEXO VIII-A da IN nº 05/2017).</w:t>
      </w:r>
    </w:p>
    <w:p>
      <w:pPr>
        <w:pStyle w:val="Normal"/>
        <w:tabs>
          <w:tab w:val="left" w:pos="1096" w:leader="none"/>
        </w:tabs>
        <w:spacing w:lineRule="auto" w:line="240" w:before="0" w:after="0"/>
        <w:ind w:left="0" w:right="0" w:hanging="0"/>
        <w:jc w:val="both"/>
        <w:rPr>
          <w:rFonts w:ascii="Arial" w:hAnsi="Arial" w:cs="Arial"/>
          <w:b w:val="false"/>
          <w:b w:val="false"/>
          <w:bCs w:val="false"/>
          <w:color w:val="000009"/>
          <w:sz w:val="22"/>
          <w:szCs w:val="22"/>
        </w:rPr>
      </w:pPr>
      <w:r>
        <w:rPr>
          <w:rFonts w:cs="Arial"/>
          <w:b w:val="false"/>
          <w:bCs w:val="false"/>
          <w:color w:val="000009"/>
          <w:sz w:val="22"/>
          <w:szCs w:val="22"/>
        </w:rPr>
      </w:r>
    </w:p>
    <w:p>
      <w:pPr>
        <w:pStyle w:val="Normal"/>
        <w:tabs>
          <w:tab w:val="left" w:pos="1096" w:leader="none"/>
        </w:tabs>
        <w:spacing w:lineRule="auto" w:line="240" w:before="0" w:after="0"/>
        <w:ind w:left="0" w:right="0" w:hanging="0"/>
        <w:jc w:val="both"/>
        <w:rPr>
          <w:rFonts w:ascii="Arial" w:hAnsi="Arial"/>
          <w:sz w:val="22"/>
          <w:szCs w:val="22"/>
        </w:rPr>
      </w:pPr>
      <w:r>
        <w:rPr>
          <w:b w:val="false"/>
          <w:bCs w:val="false"/>
          <w:color w:val="000009"/>
          <w:sz w:val="22"/>
          <w:szCs w:val="22"/>
        </w:rPr>
        <w:t>17.4. O recebimento definitivo, ato que concretiza o ateste da execução dos serviços, será realizado pelo gestor do contrato.</w:t>
      </w:r>
    </w:p>
    <w:p>
      <w:pPr>
        <w:pStyle w:val="Normal"/>
        <w:tabs>
          <w:tab w:val="left" w:pos="1096" w:leader="none"/>
        </w:tabs>
        <w:spacing w:lineRule="auto" w:line="240" w:before="0" w:after="0"/>
        <w:ind w:left="0" w:right="0" w:hanging="0"/>
        <w:jc w:val="both"/>
        <w:rPr>
          <w:rFonts w:ascii="Arial" w:hAnsi="Arial"/>
          <w:b w:val="false"/>
          <w:b w:val="false"/>
          <w:bCs w:val="false"/>
          <w:color w:val="000009"/>
          <w:sz w:val="22"/>
          <w:szCs w:val="22"/>
        </w:rPr>
      </w:pPr>
      <w:r>
        <w:rPr>
          <w:b w:val="false"/>
          <w:bCs w:val="false"/>
          <w:color w:val="000009"/>
          <w:sz w:val="22"/>
          <w:szCs w:val="22"/>
        </w:rPr>
      </w:r>
    </w:p>
    <w:p>
      <w:pPr>
        <w:pStyle w:val="Normal"/>
        <w:tabs>
          <w:tab w:val="left" w:pos="1096" w:leader="none"/>
        </w:tabs>
        <w:spacing w:lineRule="auto" w:line="240" w:before="0" w:after="0"/>
        <w:ind w:left="0" w:right="0" w:hanging="0"/>
        <w:jc w:val="both"/>
        <w:rPr>
          <w:rFonts w:ascii="Arial" w:hAnsi="Arial"/>
          <w:sz w:val="22"/>
          <w:szCs w:val="22"/>
        </w:rPr>
      </w:pPr>
      <w:r>
        <w:rPr>
          <w:rFonts w:cs="Arial"/>
          <w:b w:val="false"/>
          <w:bCs w:val="false"/>
          <w:color w:val="000009"/>
          <w:sz w:val="22"/>
          <w:szCs w:val="22"/>
        </w:rPr>
        <w:t>17.4.1. O gestor do contrato analisará os relatórios e toda documentação apresentada pela fiscalização técnica e, caso haja irregularidades que impeçam a liquidação e o pagamento da despesa, indicará as cláusulas contratuais pertinentes, solicitando à CONTRATADA, por escrito, as respectivas correções.</w:t>
      </w:r>
    </w:p>
    <w:p>
      <w:pPr>
        <w:pStyle w:val="Normal"/>
        <w:tabs>
          <w:tab w:val="left" w:pos="1096" w:leader="none"/>
        </w:tabs>
        <w:spacing w:lineRule="auto" w:line="240" w:before="0" w:after="0"/>
        <w:ind w:left="0" w:right="0" w:hanging="0"/>
        <w:jc w:val="both"/>
        <w:rPr>
          <w:rFonts w:ascii="Arial" w:hAnsi="Arial" w:cs="Arial"/>
          <w:b w:val="false"/>
          <w:b w:val="false"/>
          <w:bCs w:val="false"/>
          <w:color w:val="000009"/>
          <w:sz w:val="22"/>
          <w:szCs w:val="22"/>
        </w:rPr>
      </w:pPr>
      <w:r>
        <w:rPr>
          <w:rFonts w:cs="Arial"/>
          <w:b w:val="false"/>
          <w:bCs w:val="false"/>
          <w:color w:val="000009"/>
          <w:sz w:val="22"/>
          <w:szCs w:val="22"/>
        </w:rPr>
      </w:r>
    </w:p>
    <w:p>
      <w:pPr>
        <w:pStyle w:val="Normal"/>
        <w:tabs>
          <w:tab w:val="left" w:pos="1096" w:leader="none"/>
        </w:tabs>
        <w:spacing w:lineRule="auto" w:line="240" w:before="0" w:after="0"/>
        <w:ind w:left="0" w:right="0" w:hanging="0"/>
        <w:jc w:val="both"/>
        <w:rPr>
          <w:rFonts w:ascii="Arial" w:hAnsi="Arial"/>
          <w:sz w:val="22"/>
          <w:szCs w:val="22"/>
        </w:rPr>
      </w:pPr>
      <w:r>
        <w:rPr>
          <w:rFonts w:cs="Arial"/>
          <w:b w:val="false"/>
          <w:bCs w:val="false"/>
          <w:color w:val="000009"/>
          <w:sz w:val="22"/>
          <w:szCs w:val="22"/>
        </w:rPr>
        <w:t>17.4.2. O gestor emitirá termo circunstanciado para efeito de recebimento definitivo dos serviços prestados, com base nos relatórios e documentação apresentados, e comunicará a CONTRATADA para que emita a Nota Fiscal ou Fatura com o valor exato dimensionado pela fiscalização com base no Instrumento de Medição de Resultado (IMR), ou instrumento substituto.</w:t>
      </w:r>
    </w:p>
    <w:p>
      <w:pPr>
        <w:pStyle w:val="Normal"/>
        <w:tabs>
          <w:tab w:val="left" w:pos="1096" w:leader="none"/>
        </w:tabs>
        <w:spacing w:lineRule="auto" w:line="240" w:before="0" w:after="0"/>
        <w:ind w:left="0" w:right="0" w:hanging="0"/>
        <w:jc w:val="both"/>
        <w:rPr>
          <w:rFonts w:ascii="Arial" w:hAnsi="Arial" w:cs="Arial"/>
          <w:b w:val="false"/>
          <w:b w:val="false"/>
          <w:bCs w:val="false"/>
          <w:color w:val="000009"/>
          <w:sz w:val="22"/>
          <w:szCs w:val="22"/>
        </w:rPr>
      </w:pPr>
      <w:r>
        <w:rPr>
          <w:rFonts w:cs="Arial"/>
          <w:b w:val="false"/>
          <w:bCs w:val="false"/>
          <w:color w:val="000009"/>
          <w:sz w:val="22"/>
          <w:szCs w:val="22"/>
        </w:rPr>
      </w:r>
    </w:p>
    <w:p>
      <w:pPr>
        <w:pStyle w:val="Normal"/>
        <w:tabs>
          <w:tab w:val="left" w:pos="1096" w:leader="none"/>
        </w:tabs>
        <w:spacing w:lineRule="auto" w:line="240" w:before="0" w:after="0"/>
        <w:ind w:left="0" w:right="0" w:hanging="0"/>
        <w:jc w:val="both"/>
        <w:rPr>
          <w:rFonts w:ascii="Arial" w:hAnsi="Arial"/>
          <w:sz w:val="22"/>
          <w:szCs w:val="22"/>
        </w:rPr>
      </w:pPr>
      <w:r>
        <w:rPr>
          <w:b w:val="false"/>
          <w:bCs w:val="false"/>
          <w:color w:val="000009"/>
          <w:sz w:val="22"/>
          <w:szCs w:val="22"/>
        </w:rPr>
        <w:t>17.5. O recebimento provisório ou definitivo do objeto não exclui a responsabilidade da contratada pelos prejuízos resultantes da incorreta execução do contrato.</w:t>
      </w:r>
    </w:p>
    <w:p>
      <w:pPr>
        <w:pStyle w:val="ListParagraph"/>
        <w:tabs>
          <w:tab w:val="left" w:pos="1096" w:leader="none"/>
        </w:tabs>
        <w:spacing w:lineRule="auto" w:line="240" w:before="0" w:after="0"/>
        <w:ind w:left="0" w:right="0" w:hanging="0"/>
        <w:rPr>
          <w:rFonts w:ascii="Arial" w:hAnsi="Arial"/>
          <w:b w:val="false"/>
          <w:b w:val="false"/>
          <w:bCs w:val="false"/>
          <w:sz w:val="22"/>
          <w:szCs w:val="22"/>
        </w:rPr>
      </w:pPr>
      <w:r>
        <w:rPr>
          <w:b w:val="false"/>
          <w:bCs w:val="false"/>
          <w:sz w:val="22"/>
          <w:szCs w:val="22"/>
        </w:rPr>
      </w:r>
    </w:p>
    <w:p>
      <w:pPr>
        <w:pStyle w:val="ListParagraph"/>
        <w:tabs>
          <w:tab w:val="left" w:pos="1096" w:leader="none"/>
        </w:tabs>
        <w:spacing w:lineRule="auto" w:line="240" w:before="0" w:after="0"/>
        <w:ind w:left="0" w:right="0" w:hanging="0"/>
        <w:rPr>
          <w:rFonts w:ascii="Arial" w:hAnsi="Arial"/>
          <w:sz w:val="22"/>
          <w:szCs w:val="22"/>
        </w:rPr>
      </w:pPr>
      <w:r>
        <w:rPr>
          <w:rFonts w:eastAsia="Arial" w:cs="Arial"/>
          <w:b/>
          <w:bCs/>
          <w:color w:val="00000A"/>
          <w:spacing w:val="0"/>
          <w:sz w:val="22"/>
          <w:szCs w:val="22"/>
          <w:shd w:fill="B1B1B1" w:val="clear"/>
          <w:lang w:val="pt-BR" w:eastAsia="pt-BR" w:bidi="pt-BR"/>
        </w:rPr>
        <w:t>18. DAS SANÇÕES ADMINISTRATIVAS</w:t>
      </w:r>
    </w:p>
    <w:p>
      <w:pPr>
        <w:pStyle w:val="ListParagraph"/>
        <w:tabs>
          <w:tab w:val="left" w:pos="1096" w:leader="none"/>
        </w:tabs>
        <w:spacing w:lineRule="auto" w:line="240" w:before="0" w:after="0"/>
        <w:ind w:left="0" w:right="0" w:hanging="0"/>
        <w:rPr>
          <w:rFonts w:ascii="Arial" w:hAnsi="Arial" w:eastAsia="Arial" w:cs="Arial"/>
          <w:b/>
          <w:b/>
          <w:bCs/>
          <w:color w:val="00000A"/>
          <w:spacing w:val="0"/>
          <w:sz w:val="22"/>
          <w:szCs w:val="22"/>
          <w:highlight w:val="lightGray"/>
          <w:lang w:val="pt-BR" w:eastAsia="pt-BR" w:bidi="pt-BR"/>
        </w:rPr>
      </w:pPr>
      <w:r>
        <w:rPr>
          <w:rFonts w:eastAsia="Arial" w:cs="Arial"/>
          <w:b/>
          <w:bCs/>
          <w:color w:val="00000A"/>
          <w:spacing w:val="0"/>
          <w:sz w:val="22"/>
          <w:szCs w:val="22"/>
          <w:highlight w:val="lightGray"/>
          <w:lang w:val="pt-BR" w:eastAsia="pt-BR" w:bidi="pt-BR"/>
        </w:rPr>
      </w:r>
    </w:p>
    <w:p>
      <w:pPr>
        <w:pStyle w:val="ListParagraph"/>
        <w:numPr>
          <w:ilvl w:val="0"/>
          <w:numId w:val="0"/>
        </w:numPr>
        <w:tabs>
          <w:tab w:val="left" w:pos="1096" w:leader="none"/>
        </w:tabs>
        <w:spacing w:lineRule="auto" w:line="240" w:before="0" w:after="0"/>
        <w:ind w:left="0" w:right="0" w:hanging="0"/>
        <w:jc w:val="both"/>
        <w:rPr>
          <w:rFonts w:ascii="Arial" w:hAnsi="Arial"/>
          <w:sz w:val="22"/>
          <w:szCs w:val="22"/>
        </w:rPr>
      </w:pPr>
      <w:r>
        <w:rPr>
          <w:rFonts w:eastAsia="Arial" w:cs="Arial"/>
          <w:b w:val="false"/>
          <w:bCs w:val="false"/>
          <w:color w:val="000009"/>
          <w:spacing w:val="0"/>
          <w:sz w:val="22"/>
          <w:szCs w:val="22"/>
          <w:lang w:val="pt-BR" w:eastAsia="pt-BR" w:bidi="pt-BR"/>
        </w:rPr>
        <w:t>18.1 Comete infração administrativa nos termos da Lei nº 8.666, de 1993 e da Lei nº 10.520, de 2002, a Contratada que:</w:t>
      </w:r>
    </w:p>
    <w:p>
      <w:pPr>
        <w:pStyle w:val="ListParagraph"/>
        <w:tabs>
          <w:tab w:val="left" w:pos="1096" w:leader="none"/>
        </w:tabs>
        <w:spacing w:lineRule="auto" w:line="240" w:before="0" w:after="0"/>
        <w:ind w:left="0" w:right="0" w:hanging="0"/>
        <w:jc w:val="both"/>
        <w:rPr>
          <w:rFonts w:ascii="Arial" w:hAnsi="Arial" w:eastAsia="Arial" w:cs="Arial"/>
          <w:b w:val="false"/>
          <w:b w:val="false"/>
          <w:bCs w:val="false"/>
          <w:color w:val="000009"/>
          <w:spacing w:val="0"/>
          <w:sz w:val="22"/>
          <w:szCs w:val="22"/>
          <w:lang w:val="pt-BR" w:eastAsia="pt-BR" w:bidi="pt-BR"/>
        </w:rPr>
      </w:pPr>
      <w:r>
        <w:rPr>
          <w:rFonts w:eastAsia="Arial" w:cs="Arial"/>
          <w:b w:val="false"/>
          <w:bCs w:val="false"/>
          <w:color w:val="000009"/>
          <w:spacing w:val="0"/>
          <w:sz w:val="22"/>
          <w:szCs w:val="22"/>
          <w:lang w:val="pt-BR" w:eastAsia="pt-BR" w:bidi="pt-BR"/>
        </w:rPr>
      </w:r>
    </w:p>
    <w:p>
      <w:pPr>
        <w:pStyle w:val="PargrafodaLista1"/>
        <w:tabs>
          <w:tab w:val="left" w:pos="1096" w:leader="none"/>
        </w:tabs>
        <w:spacing w:lineRule="auto" w:line="240" w:before="0" w:after="0"/>
        <w:ind w:left="0" w:right="0" w:hanging="0"/>
        <w:jc w:val="both"/>
        <w:rPr>
          <w:rFonts w:ascii="Arial" w:hAnsi="Arial"/>
          <w:sz w:val="22"/>
          <w:szCs w:val="22"/>
        </w:rPr>
      </w:pPr>
      <w:r>
        <w:rPr>
          <w:rFonts w:eastAsia="Arial" w:cs="Arial" w:ascii="Arial" w:hAnsi="Arial"/>
          <w:b w:val="false"/>
          <w:bCs w:val="false"/>
          <w:color w:val="000009"/>
          <w:spacing w:val="0"/>
          <w:sz w:val="22"/>
          <w:szCs w:val="22"/>
          <w:lang w:val="pt-BR" w:eastAsia="pt-BR" w:bidi="pt-BR"/>
        </w:rPr>
        <w:t>18.1.1 inexecutar total ou parcialmente qualquer das obrigações assumidas em decorrência da contratação;</w:t>
      </w:r>
    </w:p>
    <w:p>
      <w:pPr>
        <w:pStyle w:val="PargrafodaLista1"/>
        <w:tabs>
          <w:tab w:val="left" w:pos="1096" w:leader="none"/>
        </w:tabs>
        <w:spacing w:lineRule="auto" w:line="240" w:before="0" w:after="0"/>
        <w:ind w:left="0" w:right="0" w:hanging="0"/>
        <w:jc w:val="both"/>
        <w:rPr>
          <w:rFonts w:ascii="Arial" w:hAnsi="Arial" w:eastAsia="Arial" w:cs="Arial"/>
          <w:b w:val="false"/>
          <w:b w:val="false"/>
          <w:bCs w:val="false"/>
          <w:color w:val="000009"/>
          <w:spacing w:val="0"/>
          <w:sz w:val="22"/>
          <w:szCs w:val="22"/>
          <w:lang w:val="pt-BR" w:eastAsia="pt-BR" w:bidi="pt-BR"/>
        </w:rPr>
      </w:pPr>
      <w:r>
        <w:rPr>
          <w:rFonts w:eastAsia="Arial" w:cs="Arial" w:ascii="Arial" w:hAnsi="Arial"/>
          <w:b w:val="false"/>
          <w:bCs w:val="false"/>
          <w:color w:val="000009"/>
          <w:spacing w:val="0"/>
          <w:sz w:val="22"/>
          <w:szCs w:val="22"/>
          <w:lang w:val="pt-BR" w:eastAsia="pt-BR" w:bidi="pt-BR"/>
        </w:rPr>
      </w:r>
    </w:p>
    <w:p>
      <w:pPr>
        <w:pStyle w:val="PargrafodaLista1"/>
        <w:numPr>
          <w:ilvl w:val="0"/>
          <w:numId w:val="0"/>
        </w:numPr>
        <w:tabs>
          <w:tab w:val="left" w:pos="1096" w:leader="none"/>
        </w:tabs>
        <w:spacing w:lineRule="auto" w:line="240" w:before="0" w:after="0"/>
        <w:ind w:left="0" w:right="0" w:hanging="0"/>
        <w:jc w:val="both"/>
        <w:rPr>
          <w:rFonts w:ascii="Arial" w:hAnsi="Arial"/>
          <w:sz w:val="22"/>
          <w:szCs w:val="22"/>
        </w:rPr>
      </w:pPr>
      <w:r>
        <w:rPr>
          <w:rFonts w:eastAsia="Arial" w:cs="Arial" w:ascii="Arial" w:hAnsi="Arial"/>
          <w:b w:val="false"/>
          <w:bCs w:val="false"/>
          <w:color w:val="000009"/>
          <w:spacing w:val="0"/>
          <w:sz w:val="22"/>
          <w:szCs w:val="22"/>
          <w:lang w:val="pt-BR" w:eastAsia="pt-BR" w:bidi="pt-BR"/>
        </w:rPr>
        <w:t>18.1.2. ensejar o retardamento da execução do objeto;</w:t>
      </w:r>
    </w:p>
    <w:p>
      <w:pPr>
        <w:pStyle w:val="PargrafodaLista1"/>
        <w:numPr>
          <w:ilvl w:val="0"/>
          <w:numId w:val="0"/>
        </w:numPr>
        <w:tabs>
          <w:tab w:val="left" w:pos="1096" w:leader="none"/>
        </w:tabs>
        <w:spacing w:lineRule="auto" w:line="240" w:before="0" w:after="0"/>
        <w:ind w:left="0" w:right="0" w:hanging="0"/>
        <w:jc w:val="both"/>
        <w:rPr>
          <w:rFonts w:ascii="Arial" w:hAnsi="Arial" w:eastAsia="Arial" w:cs="Arial"/>
          <w:b w:val="false"/>
          <w:b w:val="false"/>
          <w:bCs w:val="false"/>
          <w:color w:val="000009"/>
          <w:spacing w:val="0"/>
          <w:sz w:val="22"/>
          <w:szCs w:val="22"/>
          <w:lang w:val="pt-BR" w:eastAsia="pt-BR" w:bidi="pt-BR"/>
        </w:rPr>
      </w:pPr>
      <w:r>
        <w:rPr>
          <w:rFonts w:eastAsia="Arial" w:cs="Arial" w:ascii="Arial" w:hAnsi="Arial"/>
          <w:b w:val="false"/>
          <w:bCs w:val="false"/>
          <w:color w:val="000009"/>
          <w:spacing w:val="0"/>
          <w:sz w:val="22"/>
          <w:szCs w:val="22"/>
          <w:lang w:val="pt-BR" w:eastAsia="pt-BR" w:bidi="pt-BR"/>
        </w:rPr>
      </w:r>
    </w:p>
    <w:p>
      <w:pPr>
        <w:pStyle w:val="PargrafodaLista1"/>
        <w:numPr>
          <w:ilvl w:val="0"/>
          <w:numId w:val="0"/>
        </w:numPr>
        <w:tabs>
          <w:tab w:val="left" w:pos="1096" w:leader="none"/>
        </w:tabs>
        <w:spacing w:lineRule="auto" w:line="240" w:before="0" w:after="0"/>
        <w:ind w:left="0" w:right="0" w:hanging="0"/>
        <w:jc w:val="both"/>
        <w:rPr>
          <w:rFonts w:ascii="Arial" w:hAnsi="Arial"/>
          <w:sz w:val="22"/>
          <w:szCs w:val="22"/>
        </w:rPr>
      </w:pPr>
      <w:r>
        <w:rPr>
          <w:rFonts w:eastAsia="Arial" w:cs="Arial" w:ascii="Arial" w:hAnsi="Arial"/>
          <w:b w:val="false"/>
          <w:bCs w:val="false"/>
          <w:color w:val="000009"/>
          <w:spacing w:val="0"/>
          <w:sz w:val="22"/>
          <w:szCs w:val="22"/>
          <w:lang w:val="pt-BR" w:eastAsia="pt-BR" w:bidi="pt-BR"/>
        </w:rPr>
        <w:t>18.1.3 falhar ou fraudar na execução do contrato;</w:t>
      </w:r>
    </w:p>
    <w:p>
      <w:pPr>
        <w:pStyle w:val="PargrafodaLista1"/>
        <w:numPr>
          <w:ilvl w:val="0"/>
          <w:numId w:val="0"/>
        </w:numPr>
        <w:tabs>
          <w:tab w:val="left" w:pos="1096" w:leader="none"/>
        </w:tabs>
        <w:spacing w:lineRule="auto" w:line="240" w:before="0" w:after="0"/>
        <w:ind w:left="0" w:right="0" w:hanging="0"/>
        <w:jc w:val="both"/>
        <w:rPr>
          <w:rFonts w:ascii="Arial" w:hAnsi="Arial" w:eastAsia="Arial" w:cs="Arial"/>
          <w:b w:val="false"/>
          <w:b w:val="false"/>
          <w:bCs w:val="false"/>
          <w:color w:val="000009"/>
          <w:spacing w:val="0"/>
          <w:sz w:val="22"/>
          <w:szCs w:val="22"/>
          <w:lang w:val="pt-BR" w:eastAsia="pt-BR" w:bidi="pt-BR"/>
        </w:rPr>
      </w:pPr>
      <w:r>
        <w:rPr>
          <w:rFonts w:eastAsia="Arial" w:cs="Arial" w:ascii="Arial" w:hAnsi="Arial"/>
          <w:b w:val="false"/>
          <w:bCs w:val="false"/>
          <w:color w:val="000009"/>
          <w:spacing w:val="0"/>
          <w:sz w:val="22"/>
          <w:szCs w:val="22"/>
          <w:lang w:val="pt-BR" w:eastAsia="pt-BR" w:bidi="pt-BR"/>
        </w:rPr>
      </w:r>
    </w:p>
    <w:p>
      <w:pPr>
        <w:pStyle w:val="PargrafodaLista1"/>
        <w:numPr>
          <w:ilvl w:val="0"/>
          <w:numId w:val="0"/>
        </w:numPr>
        <w:tabs>
          <w:tab w:val="left" w:pos="1096" w:leader="none"/>
        </w:tabs>
        <w:spacing w:lineRule="auto" w:line="240" w:before="0" w:after="0"/>
        <w:ind w:left="0" w:right="0" w:hanging="0"/>
        <w:jc w:val="both"/>
        <w:rPr>
          <w:rFonts w:ascii="Arial" w:hAnsi="Arial"/>
          <w:sz w:val="22"/>
          <w:szCs w:val="22"/>
        </w:rPr>
      </w:pPr>
      <w:r>
        <w:rPr>
          <w:rFonts w:eastAsia="Arial" w:cs="Arial" w:ascii="Arial" w:hAnsi="Arial"/>
          <w:b w:val="false"/>
          <w:bCs w:val="false"/>
          <w:color w:val="000009"/>
          <w:spacing w:val="0"/>
          <w:sz w:val="22"/>
          <w:szCs w:val="22"/>
          <w:lang w:val="pt-BR" w:eastAsia="pt-BR" w:bidi="pt-BR"/>
        </w:rPr>
        <w:t>18.1.4 comportar-se de modo inidôneo; e</w:t>
      </w:r>
    </w:p>
    <w:p>
      <w:pPr>
        <w:pStyle w:val="PargrafodaLista1"/>
        <w:numPr>
          <w:ilvl w:val="0"/>
          <w:numId w:val="0"/>
        </w:numPr>
        <w:tabs>
          <w:tab w:val="left" w:pos="1096" w:leader="none"/>
        </w:tabs>
        <w:spacing w:lineRule="auto" w:line="240" w:before="0" w:after="0"/>
        <w:ind w:left="0" w:right="0" w:hanging="0"/>
        <w:jc w:val="both"/>
        <w:rPr>
          <w:rFonts w:ascii="Arial" w:hAnsi="Arial" w:eastAsia="Arial" w:cs="Arial"/>
          <w:b w:val="false"/>
          <w:b w:val="false"/>
          <w:bCs w:val="false"/>
          <w:color w:val="000009"/>
          <w:spacing w:val="0"/>
          <w:sz w:val="22"/>
          <w:szCs w:val="22"/>
          <w:lang w:val="pt-BR" w:eastAsia="pt-BR" w:bidi="pt-BR"/>
        </w:rPr>
      </w:pPr>
      <w:r>
        <w:rPr>
          <w:rFonts w:eastAsia="Arial" w:cs="Arial" w:ascii="Arial" w:hAnsi="Arial"/>
          <w:b w:val="false"/>
          <w:bCs w:val="false"/>
          <w:color w:val="000009"/>
          <w:spacing w:val="0"/>
          <w:sz w:val="22"/>
          <w:szCs w:val="22"/>
          <w:lang w:val="pt-BR" w:eastAsia="pt-BR" w:bidi="pt-BR"/>
        </w:rPr>
      </w:r>
    </w:p>
    <w:p>
      <w:pPr>
        <w:pStyle w:val="PargrafodaLista1"/>
        <w:numPr>
          <w:ilvl w:val="0"/>
          <w:numId w:val="0"/>
        </w:numPr>
        <w:tabs>
          <w:tab w:val="left" w:pos="1096" w:leader="none"/>
        </w:tabs>
        <w:spacing w:lineRule="auto" w:line="240" w:before="0" w:after="0"/>
        <w:ind w:left="0" w:right="0" w:hanging="0"/>
        <w:jc w:val="both"/>
        <w:rPr>
          <w:rFonts w:ascii="Arial" w:hAnsi="Arial"/>
          <w:sz w:val="22"/>
          <w:szCs w:val="22"/>
        </w:rPr>
      </w:pPr>
      <w:r>
        <w:rPr>
          <w:rFonts w:eastAsia="Arial" w:cs="Arial" w:ascii="Arial" w:hAnsi="Arial"/>
          <w:b w:val="false"/>
          <w:bCs w:val="false"/>
          <w:color w:val="000009"/>
          <w:spacing w:val="0"/>
          <w:sz w:val="22"/>
          <w:szCs w:val="22"/>
          <w:lang w:val="pt-BR" w:eastAsia="pt-BR" w:bidi="pt-BR"/>
        </w:rPr>
        <w:t>18.1.5   cometer fraude fiscal.</w:t>
      </w:r>
    </w:p>
    <w:p>
      <w:pPr>
        <w:pStyle w:val="ListParagraph"/>
        <w:tabs>
          <w:tab w:val="left" w:pos="1096" w:leader="none"/>
        </w:tabs>
        <w:spacing w:lineRule="auto" w:line="240" w:before="0" w:after="0"/>
        <w:ind w:left="0" w:right="0" w:hanging="0"/>
        <w:jc w:val="both"/>
        <w:rPr>
          <w:rFonts w:ascii="Arial" w:hAnsi="Arial" w:eastAsia="Arial" w:cs="Arial"/>
          <w:b w:val="false"/>
          <w:b w:val="false"/>
          <w:bCs w:val="false"/>
          <w:color w:val="000009"/>
          <w:spacing w:val="0"/>
          <w:sz w:val="22"/>
          <w:szCs w:val="22"/>
          <w:lang w:val="pt-BR" w:eastAsia="pt-BR" w:bidi="pt-BR"/>
        </w:rPr>
      </w:pPr>
      <w:r>
        <w:rPr>
          <w:rFonts w:eastAsia="Arial" w:cs="Arial"/>
          <w:b w:val="false"/>
          <w:bCs w:val="false"/>
          <w:color w:val="000009"/>
          <w:spacing w:val="0"/>
          <w:sz w:val="22"/>
          <w:szCs w:val="22"/>
          <w:lang w:val="pt-BR" w:eastAsia="pt-BR" w:bidi="pt-BR"/>
        </w:rPr>
      </w:r>
    </w:p>
    <w:p>
      <w:pPr>
        <w:pStyle w:val="Normal"/>
        <w:numPr>
          <w:ilvl w:val="0"/>
          <w:numId w:val="0"/>
        </w:numPr>
        <w:tabs>
          <w:tab w:val="left" w:pos="1096" w:leader="none"/>
        </w:tabs>
        <w:spacing w:lineRule="auto" w:line="240" w:before="0" w:after="0"/>
        <w:ind w:left="0" w:right="0" w:hanging="0"/>
        <w:jc w:val="both"/>
        <w:rPr>
          <w:rFonts w:ascii="Arial" w:hAnsi="Arial" w:eastAsia="Arial" w:cs="Arial"/>
          <w:b w:val="false"/>
          <w:b w:val="false"/>
          <w:bCs w:val="false"/>
          <w:color w:val="000009"/>
          <w:spacing w:val="0"/>
          <w:sz w:val="22"/>
          <w:szCs w:val="22"/>
          <w:lang w:val="pt-BR" w:eastAsia="pt-BR" w:bidi="pt-BR"/>
        </w:rPr>
      </w:pPr>
      <w:r>
        <w:rPr>
          <w:rFonts w:eastAsia="Arial" w:cs="Arial"/>
          <w:b w:val="false"/>
          <w:bCs w:val="false"/>
          <w:color w:val="000009"/>
          <w:spacing w:val="0"/>
          <w:sz w:val="22"/>
          <w:szCs w:val="22"/>
          <w:lang w:val="pt-BR" w:eastAsia="pt-BR" w:bidi="pt-BR"/>
        </w:rPr>
        <w:t>18.2. Pela inexecução total ou parcial do objeto deste contrato, a Administração pode aplicar à CONTRATADA as seguintes sanções:</w:t>
      </w:r>
    </w:p>
    <w:p>
      <w:pPr>
        <w:pStyle w:val="ListParagraph"/>
        <w:tabs>
          <w:tab w:val="left" w:pos="1096" w:leader="none"/>
        </w:tabs>
        <w:spacing w:lineRule="auto" w:line="240" w:before="0" w:after="0"/>
        <w:ind w:left="0" w:right="0" w:hanging="0"/>
        <w:jc w:val="both"/>
        <w:rPr>
          <w:rFonts w:ascii="Arial" w:hAnsi="Arial" w:eastAsia="Arial" w:cs="Arial"/>
          <w:b w:val="false"/>
          <w:b w:val="false"/>
          <w:bCs w:val="false"/>
          <w:color w:val="000009"/>
          <w:spacing w:val="0"/>
          <w:sz w:val="22"/>
          <w:szCs w:val="22"/>
          <w:lang w:val="pt-BR" w:eastAsia="pt-BR" w:bidi="pt-BR"/>
        </w:rPr>
      </w:pPr>
      <w:r>
        <w:rPr>
          <w:rFonts w:eastAsia="Arial" w:cs="Arial"/>
          <w:b w:val="false"/>
          <w:bCs w:val="false"/>
          <w:color w:val="000009"/>
          <w:spacing w:val="0"/>
          <w:sz w:val="22"/>
          <w:szCs w:val="22"/>
          <w:lang w:val="pt-BR" w:eastAsia="pt-BR" w:bidi="pt-BR"/>
        </w:rPr>
      </w:r>
    </w:p>
    <w:p>
      <w:pPr>
        <w:pStyle w:val="PargrafodaLista1"/>
        <w:numPr>
          <w:ilvl w:val="0"/>
          <w:numId w:val="0"/>
        </w:numPr>
        <w:tabs>
          <w:tab w:val="left" w:pos="1096" w:leader="none"/>
        </w:tabs>
        <w:spacing w:lineRule="auto" w:line="240" w:before="0" w:after="0"/>
        <w:ind w:left="0" w:right="0" w:hanging="0"/>
        <w:jc w:val="both"/>
        <w:rPr>
          <w:rFonts w:ascii="Arial" w:hAnsi="Arial" w:eastAsia="Arial" w:cs="Arial"/>
          <w:b w:val="false"/>
          <w:b w:val="false"/>
          <w:bCs w:val="false"/>
          <w:color w:val="000009"/>
          <w:spacing w:val="0"/>
          <w:sz w:val="22"/>
          <w:szCs w:val="22"/>
          <w:lang w:val="pt-BR" w:eastAsia="pt-BR" w:bidi="pt-BR"/>
        </w:rPr>
      </w:pPr>
      <w:r>
        <w:rPr>
          <w:rFonts w:eastAsia="Arial" w:cs="Arial" w:ascii="Arial" w:hAnsi="Arial"/>
          <w:b w:val="false"/>
          <w:bCs w:val="false"/>
          <w:color w:val="000009"/>
          <w:spacing w:val="0"/>
          <w:sz w:val="22"/>
          <w:szCs w:val="22"/>
          <w:lang w:val="pt-BR" w:eastAsia="pt-BR" w:bidi="pt-BR"/>
        </w:rPr>
        <w:t>18.2.1.  Advertência por escrito, quando do não cumprimento de quaisquer das obrigações contratuais consideradas faltas leves, assim entendidas aquelas que não acarretam prejuízos significativos para o serviço contratado;</w:t>
      </w:r>
    </w:p>
    <w:p>
      <w:pPr>
        <w:pStyle w:val="ListParagraph"/>
        <w:tabs>
          <w:tab w:val="left" w:pos="1106" w:leader="none"/>
        </w:tabs>
        <w:spacing w:lineRule="auto" w:line="240" w:before="0" w:after="0"/>
        <w:ind w:left="0" w:right="0" w:hanging="0"/>
        <w:rPr>
          <w:rFonts w:ascii="Arial" w:hAnsi="Arial"/>
          <w:color w:val="000009"/>
          <w:sz w:val="22"/>
          <w:szCs w:val="22"/>
        </w:rPr>
      </w:pPr>
      <w:r>
        <w:rPr>
          <w:color w:val="000009"/>
          <w:sz w:val="22"/>
          <w:szCs w:val="22"/>
        </w:rPr>
      </w:r>
    </w:p>
    <w:p>
      <w:pPr>
        <w:pStyle w:val="PargrafodaLista1"/>
        <w:numPr>
          <w:ilvl w:val="2"/>
          <w:numId w:val="2"/>
        </w:numPr>
        <w:spacing w:lineRule="auto" w:line="240" w:before="0" w:after="0"/>
        <w:ind w:left="0" w:right="0" w:hanging="0"/>
        <w:jc w:val="both"/>
        <w:rPr>
          <w:rFonts w:ascii="Arial" w:hAnsi="Arial"/>
          <w:sz w:val="22"/>
          <w:szCs w:val="22"/>
        </w:rPr>
      </w:pPr>
      <w:r>
        <w:rPr>
          <w:rFonts w:cs="Arial" w:ascii="Arial" w:hAnsi="Arial"/>
          <w:sz w:val="22"/>
          <w:szCs w:val="22"/>
        </w:rPr>
        <w:t xml:space="preserve">18.2.2  Multa de: </w:t>
      </w:r>
    </w:p>
    <w:p>
      <w:pPr>
        <w:pStyle w:val="PargrafodaLista1"/>
        <w:numPr>
          <w:ilvl w:val="2"/>
          <w:numId w:val="2"/>
        </w:numPr>
        <w:spacing w:lineRule="auto" w:line="240" w:before="0" w:after="0"/>
        <w:ind w:left="0" w:right="0" w:hanging="0"/>
        <w:jc w:val="both"/>
        <w:rPr>
          <w:rFonts w:ascii="Arial" w:hAnsi="Arial" w:cs="Arial"/>
          <w:sz w:val="22"/>
          <w:szCs w:val="22"/>
        </w:rPr>
      </w:pPr>
      <w:r>
        <w:rPr>
          <w:rFonts w:cs="Arial" w:ascii="Arial" w:hAnsi="Arial"/>
          <w:sz w:val="22"/>
          <w:szCs w:val="22"/>
        </w:rPr>
      </w:r>
    </w:p>
    <w:p>
      <w:pPr>
        <w:pStyle w:val="PargrafodaLista1"/>
        <w:numPr>
          <w:ilvl w:val="0"/>
          <w:numId w:val="0"/>
        </w:numPr>
        <w:spacing w:lineRule="auto" w:line="240" w:before="0" w:after="0"/>
        <w:ind w:left="0" w:right="0" w:hanging="0"/>
        <w:jc w:val="both"/>
        <w:rPr>
          <w:rFonts w:ascii="Arial" w:hAnsi="Arial"/>
          <w:sz w:val="22"/>
          <w:szCs w:val="22"/>
        </w:rPr>
      </w:pPr>
      <w:r>
        <w:rPr>
          <w:rFonts w:cs="Arial" w:ascii="Arial" w:hAnsi="Arial"/>
          <w:sz w:val="22"/>
          <w:szCs w:val="22"/>
        </w:rPr>
        <w:t>18.2.2.1.   0,1% (um décimo por cento) até 0,2% (dois décimos por cento) por dia sobre o valor adjudicado em caso de atraso na execução dos serviços, limitada a incidência a 15 (quinze) dias. Após o décimo quinto dia e a critério da Administração, no caso de execução com atraso, poderá ocorrer a não-aceitação do objeto, de forma a configurar, nessa hipótese, inexecução total da obrigação assumida, sem prejuízo da rescisão unilateral da avença;</w:t>
      </w:r>
    </w:p>
    <w:p>
      <w:pPr>
        <w:pStyle w:val="PargrafodaLista1"/>
        <w:numPr>
          <w:ilvl w:val="0"/>
          <w:numId w:val="0"/>
        </w:numPr>
        <w:spacing w:lineRule="auto" w:line="240" w:before="0" w:after="0"/>
        <w:ind w:left="0" w:right="0" w:hanging="0"/>
        <w:jc w:val="both"/>
        <w:rPr>
          <w:rFonts w:ascii="Arial" w:hAnsi="Arial" w:cs="Arial"/>
          <w:sz w:val="22"/>
          <w:szCs w:val="22"/>
        </w:rPr>
      </w:pPr>
      <w:r>
        <w:rPr>
          <w:rFonts w:cs="Arial" w:ascii="Arial" w:hAnsi="Arial"/>
          <w:sz w:val="22"/>
          <w:szCs w:val="22"/>
        </w:rPr>
      </w:r>
    </w:p>
    <w:p>
      <w:pPr>
        <w:pStyle w:val="PargrafodaLista1"/>
        <w:numPr>
          <w:ilvl w:val="0"/>
          <w:numId w:val="0"/>
        </w:numPr>
        <w:spacing w:lineRule="auto" w:line="240" w:before="0" w:after="0"/>
        <w:ind w:left="0" w:right="0" w:hanging="0"/>
        <w:jc w:val="both"/>
        <w:rPr>
          <w:rFonts w:ascii="Arial" w:hAnsi="Arial"/>
          <w:sz w:val="22"/>
          <w:szCs w:val="22"/>
        </w:rPr>
      </w:pPr>
      <w:r>
        <w:rPr>
          <w:rFonts w:cs="Arial" w:ascii="Arial" w:hAnsi="Arial"/>
          <w:sz w:val="22"/>
          <w:szCs w:val="22"/>
        </w:rPr>
        <w:t>18.2.2.2. 0,1% (um décimo por cento) até 10% (dez por cento) sobre o valor adjudicado, em caso de atraso na execução do objeto, por período superior ao previsto no subitem anterior ou de inexecução parcial da obrigação assumida;</w:t>
      </w:r>
    </w:p>
    <w:p>
      <w:pPr>
        <w:pStyle w:val="PargrafodaLista1"/>
        <w:numPr>
          <w:ilvl w:val="0"/>
          <w:numId w:val="0"/>
        </w:numPr>
        <w:spacing w:lineRule="auto" w:line="240" w:before="0" w:after="0"/>
        <w:ind w:left="0" w:right="0" w:hanging="0"/>
        <w:jc w:val="both"/>
        <w:rPr>
          <w:rFonts w:ascii="Arial" w:hAnsi="Arial" w:cs="Arial"/>
          <w:sz w:val="22"/>
          <w:szCs w:val="22"/>
        </w:rPr>
      </w:pPr>
      <w:r>
        <w:rPr>
          <w:rFonts w:cs="Arial" w:ascii="Arial" w:hAnsi="Arial"/>
          <w:sz w:val="22"/>
          <w:szCs w:val="22"/>
        </w:rPr>
      </w:r>
    </w:p>
    <w:p>
      <w:pPr>
        <w:pStyle w:val="PargrafodaLista1"/>
        <w:numPr>
          <w:ilvl w:val="0"/>
          <w:numId w:val="0"/>
        </w:numPr>
        <w:spacing w:lineRule="auto" w:line="240" w:before="0" w:after="0"/>
        <w:ind w:left="0" w:right="0" w:hanging="0"/>
        <w:jc w:val="both"/>
        <w:rPr>
          <w:rFonts w:ascii="Arial" w:hAnsi="Arial"/>
          <w:sz w:val="22"/>
          <w:szCs w:val="22"/>
        </w:rPr>
      </w:pPr>
      <w:r>
        <w:rPr>
          <w:rFonts w:cs="Arial" w:ascii="Arial" w:hAnsi="Arial"/>
          <w:sz w:val="22"/>
          <w:szCs w:val="22"/>
        </w:rPr>
        <w:t>18.2.2.3. 0,1% (um décimo por cento) até 15% (quinze por cento) sobre o valor adjudicado, em caso de inexecução total da obrigação assumida;</w:t>
      </w:r>
    </w:p>
    <w:p>
      <w:pPr>
        <w:pStyle w:val="PargrafodaLista1"/>
        <w:numPr>
          <w:ilvl w:val="0"/>
          <w:numId w:val="0"/>
        </w:numPr>
        <w:spacing w:lineRule="auto" w:line="240" w:before="0" w:after="0"/>
        <w:ind w:left="0" w:right="0" w:hanging="0"/>
        <w:jc w:val="both"/>
        <w:rPr>
          <w:rFonts w:ascii="Arial" w:hAnsi="Arial" w:cs="Arial"/>
          <w:sz w:val="22"/>
          <w:szCs w:val="22"/>
        </w:rPr>
      </w:pPr>
      <w:r>
        <w:rPr>
          <w:rFonts w:cs="Arial" w:ascii="Arial" w:hAnsi="Arial"/>
          <w:sz w:val="22"/>
          <w:szCs w:val="22"/>
        </w:rPr>
      </w:r>
    </w:p>
    <w:p>
      <w:pPr>
        <w:pStyle w:val="PargrafodaLista1"/>
        <w:numPr>
          <w:ilvl w:val="0"/>
          <w:numId w:val="0"/>
        </w:numPr>
        <w:tabs>
          <w:tab w:val="left" w:pos="1280" w:leader="none"/>
        </w:tabs>
        <w:spacing w:lineRule="auto" w:line="240" w:before="0" w:after="0"/>
        <w:ind w:left="0" w:right="0" w:hanging="0"/>
        <w:jc w:val="both"/>
        <w:rPr>
          <w:rFonts w:ascii="Arial" w:hAnsi="Arial"/>
          <w:sz w:val="22"/>
          <w:szCs w:val="22"/>
        </w:rPr>
      </w:pPr>
      <w:r>
        <w:rPr>
          <w:rFonts w:cs="Arial" w:ascii="Arial" w:hAnsi="Arial"/>
          <w:color w:val="000009"/>
          <w:sz w:val="22"/>
          <w:szCs w:val="22"/>
        </w:rPr>
        <w:t>18.2.2.4. 0,2% a 3,2% por dia sobre o valor mensal do contrato, conforme detalhamento constante das tabelas 1 e 2, abaixo; e</w:t>
      </w:r>
    </w:p>
    <w:p>
      <w:pPr>
        <w:pStyle w:val="Normal"/>
        <w:spacing w:lineRule="auto" w:line="240" w:before="0" w:after="0"/>
        <w:ind w:left="0" w:right="0" w:hanging="0"/>
        <w:jc w:val="both"/>
        <w:rPr>
          <w:rFonts w:ascii="Arial" w:hAnsi="Arial" w:cs="Arial"/>
          <w:sz w:val="22"/>
          <w:szCs w:val="22"/>
        </w:rPr>
      </w:pPr>
      <w:r>
        <w:rPr>
          <w:rFonts w:cs="Arial"/>
          <w:sz w:val="22"/>
          <w:szCs w:val="22"/>
        </w:rPr>
      </w:r>
    </w:p>
    <w:p>
      <w:pPr>
        <w:pStyle w:val="Normal"/>
        <w:spacing w:lineRule="auto" w:line="240" w:before="0" w:after="0"/>
        <w:ind w:left="0" w:right="0" w:hanging="0"/>
        <w:jc w:val="both"/>
        <w:rPr>
          <w:rFonts w:ascii="Arial" w:hAnsi="Arial"/>
          <w:sz w:val="22"/>
          <w:szCs w:val="22"/>
        </w:rPr>
      </w:pPr>
      <w:r>
        <w:rPr>
          <w:rFonts w:cs="Arial"/>
          <w:sz w:val="22"/>
          <w:szCs w:val="22"/>
        </w:rPr>
        <w:t>18.2.2.5. 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pPr>
        <w:pStyle w:val="Normal"/>
        <w:spacing w:lineRule="auto" w:line="240" w:before="0" w:after="0"/>
        <w:ind w:left="0" w:right="0" w:hanging="0"/>
        <w:jc w:val="both"/>
        <w:rPr>
          <w:rFonts w:ascii="Arial" w:hAnsi="Arial" w:cs="Arial"/>
          <w:sz w:val="22"/>
          <w:szCs w:val="22"/>
        </w:rPr>
      </w:pPr>
      <w:r>
        <w:rPr>
          <w:rFonts w:cs="Arial"/>
          <w:sz w:val="22"/>
          <w:szCs w:val="22"/>
        </w:rPr>
      </w:r>
    </w:p>
    <w:p>
      <w:pPr>
        <w:pStyle w:val="ListParagraph"/>
        <w:numPr>
          <w:ilvl w:val="0"/>
          <w:numId w:val="0"/>
        </w:numPr>
        <w:spacing w:lineRule="auto" w:line="240" w:before="0" w:after="0"/>
        <w:ind w:left="546" w:right="0" w:hanging="0"/>
        <w:jc w:val="both"/>
        <w:rPr>
          <w:rFonts w:ascii="Arial" w:hAnsi="Arial"/>
          <w:sz w:val="22"/>
          <w:szCs w:val="22"/>
        </w:rPr>
      </w:pPr>
      <w:r>
        <w:rPr>
          <w:rFonts w:cs="Arial"/>
          <w:sz w:val="22"/>
          <w:szCs w:val="22"/>
        </w:rPr>
        <w:t>18.2.2.6. As penalidades de multa decorrentes de fatos diversos serão consideradas independentes entre si.</w:t>
      </w:r>
    </w:p>
    <w:p>
      <w:pPr>
        <w:pStyle w:val="Normal"/>
        <w:spacing w:lineRule="auto" w:line="240" w:before="0" w:after="0"/>
        <w:ind w:left="0" w:right="0" w:hanging="0"/>
        <w:jc w:val="both"/>
        <w:rPr>
          <w:rFonts w:ascii="Arial" w:hAnsi="Arial" w:cs="Arial"/>
          <w:sz w:val="22"/>
          <w:szCs w:val="22"/>
        </w:rPr>
      </w:pPr>
      <w:r>
        <w:rPr>
          <w:rFonts w:cs="Arial"/>
          <w:sz w:val="22"/>
          <w:szCs w:val="22"/>
        </w:rPr>
      </w:r>
    </w:p>
    <w:p>
      <w:pPr>
        <w:pStyle w:val="PargrafodaLista1"/>
        <w:numPr>
          <w:ilvl w:val="0"/>
          <w:numId w:val="0"/>
        </w:numPr>
        <w:spacing w:lineRule="auto" w:line="240" w:before="0" w:after="0"/>
        <w:ind w:left="0" w:right="0" w:hanging="0"/>
        <w:jc w:val="both"/>
        <w:rPr>
          <w:rFonts w:ascii="Arial" w:hAnsi="Arial"/>
          <w:sz w:val="22"/>
          <w:szCs w:val="22"/>
        </w:rPr>
      </w:pPr>
      <w:r>
        <w:rPr>
          <w:rFonts w:cs="Arial" w:ascii="Arial" w:hAnsi="Arial"/>
          <w:sz w:val="22"/>
          <w:szCs w:val="22"/>
        </w:rPr>
        <w:t>18.2.3.  Suspensão de licitar e impedimento de contratar com o órgão, entidade ou unidade administrativa pela qual a Administração Pública opera e atua concretamente, pelo prazo de até dois anos.</w:t>
      </w:r>
    </w:p>
    <w:p>
      <w:pPr>
        <w:pStyle w:val="PargrafodaLista1"/>
        <w:numPr>
          <w:ilvl w:val="0"/>
          <w:numId w:val="0"/>
        </w:numPr>
        <w:spacing w:lineRule="auto" w:line="240" w:before="0" w:after="0"/>
        <w:ind w:left="0" w:right="0" w:hanging="0"/>
        <w:jc w:val="both"/>
        <w:rPr>
          <w:rFonts w:ascii="Arial" w:hAnsi="Arial" w:cs="Arial"/>
          <w:sz w:val="22"/>
          <w:szCs w:val="22"/>
        </w:rPr>
      </w:pPr>
      <w:r>
        <w:rPr>
          <w:rFonts w:cs="Arial" w:ascii="Arial" w:hAnsi="Arial"/>
          <w:sz w:val="22"/>
          <w:szCs w:val="22"/>
        </w:rPr>
      </w:r>
    </w:p>
    <w:p>
      <w:pPr>
        <w:pStyle w:val="PargrafodaLista1"/>
        <w:numPr>
          <w:ilvl w:val="0"/>
          <w:numId w:val="0"/>
        </w:numPr>
        <w:spacing w:lineRule="auto" w:line="240" w:before="0" w:after="0"/>
        <w:ind w:left="0" w:right="0" w:hanging="0"/>
        <w:jc w:val="both"/>
        <w:rPr>
          <w:rFonts w:ascii="Arial" w:hAnsi="Arial"/>
          <w:sz w:val="22"/>
          <w:szCs w:val="22"/>
        </w:rPr>
      </w:pPr>
      <w:r>
        <w:rPr>
          <w:rFonts w:cs="Arial" w:ascii="Arial" w:hAnsi="Arial"/>
          <w:sz w:val="22"/>
          <w:szCs w:val="22"/>
        </w:rPr>
        <w:t>18.2.4  Sanção de impedimento de licitar e contratar com órgãos e entidades da União, com o consequente descredenciamento no SICAF pelo prazo de até cinco anos.</w:t>
      </w:r>
    </w:p>
    <w:p>
      <w:pPr>
        <w:pStyle w:val="PargrafodaLista1"/>
        <w:numPr>
          <w:ilvl w:val="0"/>
          <w:numId w:val="0"/>
        </w:numPr>
        <w:spacing w:lineRule="auto" w:line="240" w:before="0" w:after="0"/>
        <w:ind w:left="0" w:right="0" w:hanging="0"/>
        <w:jc w:val="both"/>
        <w:rPr>
          <w:rFonts w:ascii="Arial" w:hAnsi="Arial" w:cs="Arial"/>
          <w:sz w:val="22"/>
          <w:szCs w:val="22"/>
        </w:rPr>
      </w:pPr>
      <w:r>
        <w:rPr>
          <w:rFonts w:cs="Arial" w:ascii="Arial" w:hAnsi="Arial"/>
          <w:sz w:val="22"/>
          <w:szCs w:val="22"/>
        </w:rPr>
      </w:r>
    </w:p>
    <w:p>
      <w:pPr>
        <w:pStyle w:val="PargrafodaLista1"/>
        <w:numPr>
          <w:ilvl w:val="0"/>
          <w:numId w:val="0"/>
        </w:numPr>
        <w:spacing w:lineRule="auto" w:line="240" w:before="0" w:after="0"/>
        <w:ind w:left="0" w:right="0" w:hanging="0"/>
        <w:jc w:val="both"/>
        <w:rPr>
          <w:sz w:val="20"/>
        </w:rPr>
      </w:pPr>
      <w:r>
        <w:rPr>
          <w:rFonts w:cs="Arial" w:ascii="Arial" w:hAnsi="Arial"/>
          <w:sz w:val="22"/>
          <w:szCs w:val="22"/>
        </w:rPr>
        <w:t xml:space="preserve">18.2.5.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pPr>
        <w:pStyle w:val="Normal"/>
        <w:spacing w:lineRule="auto" w:line="240" w:before="0" w:after="0"/>
        <w:ind w:left="0" w:right="0" w:hanging="0"/>
        <w:jc w:val="both"/>
        <w:rPr>
          <w:rFonts w:ascii="Arial" w:hAnsi="Arial" w:cs="Arial"/>
          <w:sz w:val="22"/>
          <w:szCs w:val="22"/>
        </w:rPr>
      </w:pPr>
      <w:r>
        <w:rPr>
          <w:rFonts w:cs="Arial"/>
          <w:sz w:val="22"/>
          <w:szCs w:val="22"/>
        </w:rPr>
      </w:r>
    </w:p>
    <w:p>
      <w:pPr>
        <w:pStyle w:val="Normal"/>
        <w:numPr>
          <w:ilvl w:val="0"/>
          <w:numId w:val="0"/>
        </w:numPr>
        <w:spacing w:lineRule="auto" w:line="240" w:before="0" w:after="0"/>
        <w:ind w:right="0" w:hanging="0"/>
        <w:jc w:val="both"/>
        <w:rPr>
          <w:rFonts w:ascii="Arial" w:hAnsi="Arial"/>
          <w:sz w:val="22"/>
          <w:szCs w:val="22"/>
        </w:rPr>
      </w:pPr>
      <w:r>
        <w:rPr>
          <w:rFonts w:cs="Arial"/>
          <w:sz w:val="22"/>
          <w:szCs w:val="22"/>
        </w:rPr>
        <w:t>18.3. As sanções previstas nos subitens 18.2.1, 18.2.3, 18.2.4 e 18.2.5 poderão ser aplicadas à CONTRATADA juntamente com as de multa, descontando-a dos pagamentos a serem efetuados.</w:t>
      </w:r>
    </w:p>
    <w:p>
      <w:pPr>
        <w:pStyle w:val="Normal"/>
        <w:spacing w:lineRule="auto" w:line="240" w:before="0" w:after="0"/>
        <w:ind w:left="0" w:right="0" w:hanging="0"/>
        <w:jc w:val="both"/>
        <w:rPr>
          <w:rFonts w:ascii="Arial" w:hAnsi="Arial" w:cs="Arial"/>
          <w:sz w:val="22"/>
          <w:szCs w:val="22"/>
        </w:rPr>
      </w:pPr>
      <w:r>
        <w:rPr>
          <w:rFonts w:cs="Arial"/>
          <w:sz w:val="22"/>
          <w:szCs w:val="22"/>
        </w:rPr>
      </w:r>
    </w:p>
    <w:p>
      <w:pPr>
        <w:pStyle w:val="Normal"/>
        <w:numPr>
          <w:ilvl w:val="0"/>
          <w:numId w:val="0"/>
        </w:numPr>
        <w:spacing w:lineRule="auto" w:line="240" w:before="0" w:after="0"/>
        <w:ind w:right="0" w:hanging="0"/>
        <w:jc w:val="both"/>
        <w:rPr>
          <w:rFonts w:ascii="Arial" w:hAnsi="Arial"/>
          <w:sz w:val="22"/>
          <w:szCs w:val="22"/>
        </w:rPr>
      </w:pPr>
      <w:r>
        <w:rPr>
          <w:rFonts w:cs="Arial"/>
          <w:sz w:val="22"/>
          <w:szCs w:val="22"/>
        </w:rPr>
        <w:t>18.4. Para efeito de aplicação de multas, às infrações são atribuídos graus, de acordo com as tabelas 1 e 2:</w:t>
      </w:r>
    </w:p>
    <w:p>
      <w:pPr>
        <w:pStyle w:val="Normal"/>
        <w:spacing w:lineRule="auto" w:line="240" w:before="0" w:after="0"/>
        <w:ind w:left="0" w:right="0" w:hanging="0"/>
        <w:jc w:val="both"/>
        <w:rPr>
          <w:rFonts w:ascii="Arial" w:hAnsi="Arial" w:cs="Arial"/>
          <w:sz w:val="22"/>
          <w:szCs w:val="22"/>
        </w:rPr>
      </w:pPr>
      <w:r>
        <w:rPr>
          <w:rFonts w:cs="Arial"/>
          <w:sz w:val="22"/>
          <w:szCs w:val="22"/>
        </w:rPr>
      </w:r>
    </w:p>
    <w:p>
      <w:pPr>
        <w:pStyle w:val="Normal"/>
        <w:spacing w:lineRule="auto" w:line="240" w:before="0" w:after="0"/>
        <w:ind w:left="0" w:right="0" w:hanging="0"/>
        <w:jc w:val="center"/>
        <w:rPr>
          <w:rFonts w:ascii="Arial" w:hAnsi="Arial"/>
          <w:sz w:val="22"/>
          <w:szCs w:val="22"/>
        </w:rPr>
      </w:pPr>
      <w:r>
        <w:rPr>
          <w:rFonts w:cs="Arial"/>
          <w:sz w:val="22"/>
          <w:szCs w:val="22"/>
        </w:rPr>
        <w:t>Tabela 1</w:t>
      </w:r>
    </w:p>
    <w:tbl>
      <w:tblPr>
        <w:tblW w:w="8640" w:type="dxa"/>
        <w:jc w:val="left"/>
        <w:tblInd w:w="24" w:type="dxa"/>
        <w:tblBorders>
          <w:top w:val="outset" w:sz="6" w:space="0" w:color="000001"/>
          <w:left w:val="outset" w:sz="6" w:space="0" w:color="000001"/>
          <w:bottom w:val="outset" w:sz="6" w:space="0" w:color="000001"/>
          <w:right w:val="outset" w:sz="6" w:space="0" w:color="000001"/>
          <w:insideH w:val="outset" w:sz="6" w:space="0" w:color="000001"/>
          <w:insideV w:val="outset" w:sz="6" w:space="0" w:color="000001"/>
        </w:tblBorders>
        <w:tblCellMar>
          <w:top w:w="75" w:type="dxa"/>
          <w:left w:w="0" w:type="dxa"/>
          <w:bottom w:w="75" w:type="dxa"/>
          <w:right w:w="75" w:type="dxa"/>
        </w:tblCellMar>
        <w:tblLook w:firstRow="0" w:noVBand="0" w:lastRow="0" w:firstColumn="0" w:lastColumn="0" w:noHBand="0" w:val="0000"/>
      </w:tblPr>
      <w:tblGrid>
        <w:gridCol w:w="3576"/>
        <w:gridCol w:w="5063"/>
      </w:tblGrid>
      <w:tr>
        <w:trPr>
          <w:trHeight w:val="180" w:hRule="atLeast"/>
        </w:trPr>
        <w:tc>
          <w:tcPr>
            <w:tcW w:w="357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vAlign w:val="center"/>
          </w:tcPr>
          <w:p>
            <w:pPr>
              <w:pStyle w:val="Normal"/>
              <w:spacing w:lineRule="auto" w:line="240" w:before="0" w:after="0"/>
              <w:ind w:left="0" w:right="0" w:hanging="0"/>
              <w:jc w:val="center"/>
              <w:rPr>
                <w:rFonts w:ascii="Arial" w:hAnsi="Arial"/>
                <w:sz w:val="22"/>
                <w:szCs w:val="22"/>
              </w:rPr>
            </w:pPr>
            <w:r>
              <w:rPr>
                <w:rFonts w:cs="Arial"/>
                <w:sz w:val="22"/>
                <w:szCs w:val="22"/>
              </w:rPr>
              <w:t>GRAU</w:t>
            </w:r>
          </w:p>
        </w:tc>
        <w:tc>
          <w:tcPr>
            <w:tcW w:w="506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vAlign w:val="center"/>
          </w:tcPr>
          <w:p>
            <w:pPr>
              <w:pStyle w:val="Normal"/>
              <w:spacing w:lineRule="auto" w:line="240" w:before="0" w:after="0"/>
              <w:ind w:left="0" w:right="0" w:hanging="0"/>
              <w:jc w:val="center"/>
              <w:rPr>
                <w:rFonts w:ascii="Arial" w:hAnsi="Arial"/>
                <w:sz w:val="22"/>
                <w:szCs w:val="22"/>
              </w:rPr>
            </w:pPr>
            <w:r>
              <w:rPr>
                <w:rFonts w:cs="Arial"/>
                <w:sz w:val="22"/>
                <w:szCs w:val="22"/>
              </w:rPr>
              <w:t>CORRESPONDÊNCIA</w:t>
            </w:r>
          </w:p>
        </w:tc>
      </w:tr>
      <w:tr>
        <w:trPr/>
        <w:tc>
          <w:tcPr>
            <w:tcW w:w="357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Pr>
          <w:p>
            <w:pPr>
              <w:pStyle w:val="Normal"/>
              <w:spacing w:lineRule="auto" w:line="240" w:before="0" w:after="0"/>
              <w:ind w:left="0" w:right="0" w:hanging="0"/>
              <w:jc w:val="center"/>
              <w:rPr>
                <w:rFonts w:ascii="Arial" w:hAnsi="Arial"/>
                <w:sz w:val="22"/>
                <w:szCs w:val="22"/>
              </w:rPr>
            </w:pPr>
            <w:r>
              <w:rPr>
                <w:rFonts w:cs="Arial"/>
                <w:sz w:val="22"/>
                <w:szCs w:val="22"/>
              </w:rPr>
              <w:t>1</w:t>
            </w:r>
          </w:p>
        </w:tc>
        <w:tc>
          <w:tcPr>
            <w:tcW w:w="506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Pr>
          <w:p>
            <w:pPr>
              <w:pStyle w:val="Normal"/>
              <w:spacing w:lineRule="auto" w:line="240" w:before="0" w:after="0"/>
              <w:ind w:left="0" w:right="0" w:hanging="0"/>
              <w:jc w:val="center"/>
              <w:rPr>
                <w:rFonts w:ascii="Arial" w:hAnsi="Arial"/>
                <w:sz w:val="22"/>
                <w:szCs w:val="22"/>
              </w:rPr>
            </w:pPr>
            <w:r>
              <w:rPr>
                <w:rFonts w:cs="Arial"/>
                <w:sz w:val="22"/>
                <w:szCs w:val="22"/>
              </w:rPr>
              <w:t>0,2% ao dia sobre o valor mensal do contrato</w:t>
            </w:r>
          </w:p>
        </w:tc>
      </w:tr>
      <w:tr>
        <w:trPr/>
        <w:tc>
          <w:tcPr>
            <w:tcW w:w="357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Pr>
          <w:p>
            <w:pPr>
              <w:pStyle w:val="Normal"/>
              <w:spacing w:lineRule="auto" w:line="240" w:before="0" w:after="0"/>
              <w:ind w:left="0" w:right="0" w:hanging="0"/>
              <w:jc w:val="center"/>
              <w:rPr>
                <w:rFonts w:ascii="Arial" w:hAnsi="Arial"/>
                <w:sz w:val="22"/>
                <w:szCs w:val="22"/>
              </w:rPr>
            </w:pPr>
            <w:r>
              <w:rPr>
                <w:rFonts w:cs="Arial"/>
                <w:sz w:val="22"/>
                <w:szCs w:val="22"/>
              </w:rPr>
              <w:t>2</w:t>
            </w:r>
          </w:p>
        </w:tc>
        <w:tc>
          <w:tcPr>
            <w:tcW w:w="506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Pr>
          <w:p>
            <w:pPr>
              <w:pStyle w:val="Normal"/>
              <w:spacing w:lineRule="auto" w:line="240" w:before="0" w:after="0"/>
              <w:ind w:left="0" w:right="0" w:hanging="0"/>
              <w:jc w:val="center"/>
              <w:rPr>
                <w:rFonts w:ascii="Arial" w:hAnsi="Arial"/>
                <w:sz w:val="22"/>
                <w:szCs w:val="22"/>
              </w:rPr>
            </w:pPr>
            <w:r>
              <w:rPr>
                <w:rFonts w:cs="Arial"/>
                <w:sz w:val="22"/>
                <w:szCs w:val="22"/>
              </w:rPr>
              <w:t>0,4% ao dia sobre o valor mensal do contrato</w:t>
            </w:r>
          </w:p>
        </w:tc>
      </w:tr>
      <w:tr>
        <w:trPr/>
        <w:tc>
          <w:tcPr>
            <w:tcW w:w="357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Pr>
          <w:p>
            <w:pPr>
              <w:pStyle w:val="Normal"/>
              <w:spacing w:lineRule="auto" w:line="240" w:before="0" w:after="0"/>
              <w:ind w:left="0" w:right="0" w:hanging="0"/>
              <w:jc w:val="center"/>
              <w:rPr>
                <w:rFonts w:ascii="Arial" w:hAnsi="Arial"/>
                <w:sz w:val="22"/>
                <w:szCs w:val="22"/>
              </w:rPr>
            </w:pPr>
            <w:r>
              <w:rPr>
                <w:rFonts w:cs="Arial"/>
                <w:sz w:val="22"/>
                <w:szCs w:val="22"/>
              </w:rPr>
              <w:t>3</w:t>
            </w:r>
          </w:p>
        </w:tc>
        <w:tc>
          <w:tcPr>
            <w:tcW w:w="506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Pr>
          <w:p>
            <w:pPr>
              <w:pStyle w:val="Normal"/>
              <w:spacing w:lineRule="auto" w:line="240" w:before="0" w:after="0"/>
              <w:ind w:left="0" w:right="0" w:hanging="0"/>
              <w:jc w:val="center"/>
              <w:rPr>
                <w:rFonts w:ascii="Arial" w:hAnsi="Arial"/>
                <w:sz w:val="22"/>
                <w:szCs w:val="22"/>
              </w:rPr>
            </w:pPr>
            <w:r>
              <w:rPr>
                <w:rFonts w:cs="Arial"/>
                <w:sz w:val="22"/>
                <w:szCs w:val="22"/>
              </w:rPr>
              <w:t>0,8% ao dia sobre o valor mensal do contrato</w:t>
            </w:r>
          </w:p>
        </w:tc>
      </w:tr>
      <w:tr>
        <w:trPr/>
        <w:tc>
          <w:tcPr>
            <w:tcW w:w="357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Pr>
          <w:p>
            <w:pPr>
              <w:pStyle w:val="Normal"/>
              <w:spacing w:lineRule="auto" w:line="240" w:before="0" w:after="0"/>
              <w:ind w:left="0" w:right="0" w:hanging="0"/>
              <w:jc w:val="center"/>
              <w:rPr>
                <w:rFonts w:ascii="Arial" w:hAnsi="Arial"/>
                <w:sz w:val="22"/>
                <w:szCs w:val="22"/>
              </w:rPr>
            </w:pPr>
            <w:r>
              <w:rPr>
                <w:rFonts w:cs="Arial"/>
                <w:sz w:val="22"/>
                <w:szCs w:val="22"/>
              </w:rPr>
              <w:t>4</w:t>
            </w:r>
          </w:p>
        </w:tc>
        <w:tc>
          <w:tcPr>
            <w:tcW w:w="506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Pr>
          <w:p>
            <w:pPr>
              <w:pStyle w:val="Normal"/>
              <w:spacing w:lineRule="auto" w:line="240" w:before="0" w:after="0"/>
              <w:ind w:left="0" w:right="0" w:hanging="0"/>
              <w:jc w:val="center"/>
              <w:rPr>
                <w:rFonts w:ascii="Arial" w:hAnsi="Arial"/>
                <w:sz w:val="22"/>
                <w:szCs w:val="22"/>
              </w:rPr>
            </w:pPr>
            <w:r>
              <w:rPr>
                <w:rFonts w:cs="Arial"/>
                <w:sz w:val="22"/>
                <w:szCs w:val="22"/>
              </w:rPr>
              <w:t>1,6% ao dia sobre o valor mensal do contrato</w:t>
            </w:r>
          </w:p>
        </w:tc>
      </w:tr>
      <w:tr>
        <w:trPr/>
        <w:tc>
          <w:tcPr>
            <w:tcW w:w="357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Pr>
          <w:p>
            <w:pPr>
              <w:pStyle w:val="Normal"/>
              <w:spacing w:lineRule="auto" w:line="240" w:before="0" w:after="0"/>
              <w:ind w:left="0" w:right="0" w:hanging="0"/>
              <w:jc w:val="center"/>
              <w:rPr>
                <w:rFonts w:ascii="Arial" w:hAnsi="Arial"/>
                <w:sz w:val="22"/>
                <w:szCs w:val="22"/>
              </w:rPr>
            </w:pPr>
            <w:r>
              <w:rPr>
                <w:rFonts w:cs="Arial"/>
                <w:sz w:val="22"/>
                <w:szCs w:val="22"/>
              </w:rPr>
              <w:t>5</w:t>
            </w:r>
          </w:p>
        </w:tc>
        <w:tc>
          <w:tcPr>
            <w:tcW w:w="506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Pr>
          <w:p>
            <w:pPr>
              <w:pStyle w:val="Normal"/>
              <w:spacing w:lineRule="auto" w:line="240" w:before="0" w:after="0"/>
              <w:ind w:left="0" w:right="0" w:hanging="0"/>
              <w:jc w:val="center"/>
              <w:rPr>
                <w:rFonts w:ascii="Arial" w:hAnsi="Arial"/>
                <w:sz w:val="22"/>
                <w:szCs w:val="22"/>
              </w:rPr>
            </w:pPr>
            <w:r>
              <w:rPr>
                <w:rFonts w:cs="Arial"/>
                <w:sz w:val="22"/>
                <w:szCs w:val="22"/>
              </w:rPr>
              <w:t>3,2% ao dia sobre o valor mensal do contrato</w:t>
            </w:r>
          </w:p>
        </w:tc>
      </w:tr>
    </w:tbl>
    <w:p>
      <w:pPr>
        <w:pStyle w:val="Normal"/>
        <w:spacing w:lineRule="auto" w:line="240" w:before="0" w:after="0"/>
        <w:ind w:left="0" w:right="0" w:hanging="0"/>
        <w:jc w:val="both"/>
        <w:rPr>
          <w:rFonts w:ascii="Arial" w:hAnsi="Arial" w:cs="Arial"/>
          <w:sz w:val="22"/>
          <w:szCs w:val="22"/>
        </w:rPr>
      </w:pPr>
      <w:r>
        <w:rPr>
          <w:rFonts w:cs="Arial"/>
          <w:sz w:val="22"/>
          <w:szCs w:val="22"/>
        </w:rPr>
      </w:r>
    </w:p>
    <w:p>
      <w:pPr>
        <w:pStyle w:val="Normal"/>
        <w:spacing w:lineRule="auto" w:line="240" w:before="0" w:after="0"/>
        <w:ind w:left="0" w:right="0" w:hanging="0"/>
        <w:jc w:val="both"/>
        <w:rPr>
          <w:rFonts w:ascii="Arial" w:hAnsi="Arial" w:cs="Arial"/>
          <w:sz w:val="22"/>
          <w:szCs w:val="22"/>
        </w:rPr>
      </w:pPr>
      <w:r>
        <w:rPr>
          <w:rFonts w:cs="Arial"/>
          <w:sz w:val="22"/>
          <w:szCs w:val="22"/>
        </w:rPr>
      </w:r>
    </w:p>
    <w:p>
      <w:pPr>
        <w:pStyle w:val="Normal"/>
        <w:spacing w:lineRule="auto" w:line="240" w:before="0" w:after="0"/>
        <w:ind w:left="0" w:right="0" w:hanging="0"/>
        <w:jc w:val="center"/>
        <w:rPr>
          <w:sz w:val="20"/>
        </w:rPr>
      </w:pPr>
      <w:r>
        <w:rPr>
          <w:rFonts w:cs="Arial"/>
          <w:sz w:val="22"/>
          <w:szCs w:val="22"/>
        </w:rPr>
        <w:t>Tabela 2</w:t>
      </w:r>
    </w:p>
    <w:tbl>
      <w:tblPr>
        <w:tblW w:w="8666" w:type="dxa"/>
        <w:jc w:val="left"/>
        <w:tblInd w:w="24" w:type="dxa"/>
        <w:tblBorders>
          <w:top w:val="outset" w:sz="6" w:space="0" w:color="000001"/>
          <w:left w:val="outset" w:sz="6" w:space="0" w:color="000001"/>
          <w:bottom w:val="outset" w:sz="6" w:space="0" w:color="000001"/>
          <w:right w:val="outset" w:sz="6" w:space="0" w:color="000001"/>
          <w:insideH w:val="outset" w:sz="6" w:space="0" w:color="000001"/>
          <w:insideV w:val="outset" w:sz="6" w:space="0" w:color="000001"/>
        </w:tblBorders>
        <w:tblCellMar>
          <w:top w:w="75" w:type="dxa"/>
          <w:left w:w="0" w:type="dxa"/>
          <w:bottom w:w="75" w:type="dxa"/>
          <w:right w:w="75" w:type="dxa"/>
        </w:tblCellMar>
        <w:tblLook w:firstRow="0" w:noVBand="0" w:lastRow="0" w:firstColumn="0" w:lastColumn="0" w:noHBand="0" w:val="0000"/>
      </w:tblPr>
      <w:tblGrid>
        <w:gridCol w:w="2239"/>
        <w:gridCol w:w="4983"/>
        <w:gridCol w:w="1444"/>
      </w:tblGrid>
      <w:tr>
        <w:trPr>
          <w:trHeight w:val="60" w:hRule="atLeast"/>
        </w:trPr>
        <w:tc>
          <w:tcPr>
            <w:tcW w:w="8666" w:type="dxa"/>
            <w:gridSpan w:val="3"/>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Pr>
          <w:p>
            <w:pPr>
              <w:pStyle w:val="Normal"/>
              <w:spacing w:lineRule="auto" w:line="240" w:before="0" w:after="0"/>
              <w:ind w:left="0" w:right="0" w:hanging="0"/>
              <w:jc w:val="center"/>
              <w:rPr>
                <w:rFonts w:ascii="Arial" w:hAnsi="Arial"/>
                <w:sz w:val="22"/>
                <w:szCs w:val="22"/>
              </w:rPr>
            </w:pPr>
            <w:r>
              <w:rPr>
                <w:rFonts w:cs="Arial"/>
                <w:sz w:val="22"/>
                <w:szCs w:val="22"/>
              </w:rPr>
              <w:t>INFRAÇÃO</w:t>
            </w:r>
          </w:p>
        </w:tc>
      </w:tr>
      <w:tr>
        <w:trPr/>
        <w:tc>
          <w:tcPr>
            <w:tcW w:w="223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vAlign w:val="center"/>
          </w:tcPr>
          <w:p>
            <w:pPr>
              <w:pStyle w:val="Normal"/>
              <w:spacing w:lineRule="auto" w:line="240" w:before="0" w:after="0"/>
              <w:ind w:left="0" w:right="0" w:hanging="0"/>
              <w:jc w:val="center"/>
              <w:rPr>
                <w:rFonts w:ascii="Arial" w:hAnsi="Arial"/>
                <w:sz w:val="22"/>
                <w:szCs w:val="22"/>
              </w:rPr>
            </w:pPr>
            <w:r>
              <w:rPr>
                <w:rFonts w:cs="Arial"/>
                <w:sz w:val="22"/>
                <w:szCs w:val="22"/>
              </w:rPr>
              <w:t>ITEM</w:t>
            </w:r>
          </w:p>
        </w:tc>
        <w:tc>
          <w:tcPr>
            <w:tcW w:w="498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Pr>
          <w:p>
            <w:pPr>
              <w:pStyle w:val="Normal"/>
              <w:spacing w:lineRule="auto" w:line="240" w:before="0" w:after="0"/>
              <w:ind w:left="0" w:right="0" w:hanging="0"/>
              <w:jc w:val="center"/>
              <w:rPr>
                <w:rFonts w:ascii="Arial" w:hAnsi="Arial"/>
                <w:sz w:val="22"/>
                <w:szCs w:val="22"/>
              </w:rPr>
            </w:pPr>
            <w:r>
              <w:rPr>
                <w:rFonts w:cs="Arial"/>
                <w:sz w:val="22"/>
                <w:szCs w:val="22"/>
              </w:rPr>
              <w:t>DESCRIÇÃO</w:t>
            </w:r>
          </w:p>
        </w:tc>
        <w:tc>
          <w:tcPr>
            <w:tcW w:w="1444"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vAlign w:val="center"/>
          </w:tcPr>
          <w:p>
            <w:pPr>
              <w:pStyle w:val="Normal"/>
              <w:spacing w:lineRule="auto" w:line="240" w:before="0" w:after="0"/>
              <w:ind w:left="0" w:right="0" w:hanging="0"/>
              <w:jc w:val="center"/>
              <w:rPr>
                <w:rFonts w:ascii="Arial" w:hAnsi="Arial"/>
                <w:sz w:val="22"/>
                <w:szCs w:val="22"/>
              </w:rPr>
            </w:pPr>
            <w:r>
              <w:rPr>
                <w:rFonts w:cs="Arial"/>
                <w:sz w:val="22"/>
                <w:szCs w:val="22"/>
              </w:rPr>
              <w:t>GRAU</w:t>
            </w:r>
          </w:p>
        </w:tc>
      </w:tr>
      <w:tr>
        <w:trPr/>
        <w:tc>
          <w:tcPr>
            <w:tcW w:w="223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vAlign w:val="center"/>
          </w:tcPr>
          <w:p>
            <w:pPr>
              <w:pStyle w:val="Normal"/>
              <w:spacing w:lineRule="auto" w:line="240" w:before="0" w:after="0"/>
              <w:ind w:left="0" w:right="0" w:hanging="0"/>
              <w:jc w:val="center"/>
              <w:rPr>
                <w:rFonts w:ascii="Arial" w:hAnsi="Arial"/>
                <w:sz w:val="22"/>
                <w:szCs w:val="22"/>
              </w:rPr>
            </w:pPr>
            <w:r>
              <w:rPr>
                <w:rFonts w:cs="Arial"/>
                <w:sz w:val="22"/>
                <w:szCs w:val="22"/>
              </w:rPr>
              <w:t>1</w:t>
            </w:r>
          </w:p>
        </w:tc>
        <w:tc>
          <w:tcPr>
            <w:tcW w:w="498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Pr>
          <w:p>
            <w:pPr>
              <w:pStyle w:val="Normal"/>
              <w:spacing w:lineRule="auto" w:line="240" w:before="0" w:after="0"/>
              <w:ind w:left="0" w:right="0" w:hanging="0"/>
              <w:jc w:val="center"/>
              <w:rPr>
                <w:rFonts w:ascii="Arial" w:hAnsi="Arial"/>
                <w:sz w:val="22"/>
                <w:szCs w:val="22"/>
              </w:rPr>
            </w:pPr>
            <w:r>
              <w:rPr>
                <w:rFonts w:cs="Arial"/>
                <w:sz w:val="22"/>
                <w:szCs w:val="22"/>
              </w:rPr>
              <w:t>Permitir situação que crie a possibilidade de causar dano físico, lesão corporal ou consequências letais, por ocorrência;</w:t>
            </w:r>
          </w:p>
        </w:tc>
        <w:tc>
          <w:tcPr>
            <w:tcW w:w="1444"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vAlign w:val="center"/>
          </w:tcPr>
          <w:p>
            <w:pPr>
              <w:pStyle w:val="Normal"/>
              <w:spacing w:lineRule="auto" w:line="240" w:before="0" w:after="0"/>
              <w:ind w:left="0" w:right="0" w:hanging="0"/>
              <w:jc w:val="center"/>
              <w:rPr>
                <w:rFonts w:ascii="Arial" w:hAnsi="Arial"/>
                <w:sz w:val="22"/>
                <w:szCs w:val="22"/>
              </w:rPr>
            </w:pPr>
            <w:r>
              <w:rPr>
                <w:rFonts w:cs="Arial"/>
                <w:sz w:val="22"/>
                <w:szCs w:val="22"/>
              </w:rPr>
              <w:t>05</w:t>
            </w:r>
          </w:p>
        </w:tc>
      </w:tr>
      <w:tr>
        <w:trPr/>
        <w:tc>
          <w:tcPr>
            <w:tcW w:w="223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vAlign w:val="center"/>
          </w:tcPr>
          <w:p>
            <w:pPr>
              <w:pStyle w:val="Normal"/>
              <w:spacing w:lineRule="auto" w:line="240" w:before="0" w:after="0"/>
              <w:ind w:left="0" w:right="0" w:hanging="0"/>
              <w:jc w:val="center"/>
              <w:rPr>
                <w:rFonts w:ascii="Arial" w:hAnsi="Arial"/>
                <w:sz w:val="22"/>
                <w:szCs w:val="22"/>
              </w:rPr>
            </w:pPr>
            <w:r>
              <w:rPr>
                <w:rFonts w:cs="Arial"/>
                <w:sz w:val="22"/>
                <w:szCs w:val="22"/>
              </w:rPr>
              <w:t>2</w:t>
            </w:r>
          </w:p>
        </w:tc>
        <w:tc>
          <w:tcPr>
            <w:tcW w:w="498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Pr>
          <w:p>
            <w:pPr>
              <w:pStyle w:val="Normal"/>
              <w:spacing w:lineRule="auto" w:line="240" w:before="0" w:after="0"/>
              <w:ind w:left="0" w:right="0" w:hanging="0"/>
              <w:jc w:val="center"/>
              <w:rPr>
                <w:rFonts w:ascii="Arial" w:hAnsi="Arial"/>
                <w:sz w:val="22"/>
                <w:szCs w:val="22"/>
              </w:rPr>
            </w:pPr>
            <w:r>
              <w:rPr>
                <w:rFonts w:cs="Arial"/>
                <w:sz w:val="22"/>
                <w:szCs w:val="22"/>
              </w:rPr>
              <w:t>Suspender ou interromper, salvo motivo de força maior ou caso fortuito, os serviços contratuais por dia e por unidade de atendimento;</w:t>
            </w:r>
          </w:p>
        </w:tc>
        <w:tc>
          <w:tcPr>
            <w:tcW w:w="1444"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vAlign w:val="center"/>
          </w:tcPr>
          <w:p>
            <w:pPr>
              <w:pStyle w:val="Normal"/>
              <w:spacing w:lineRule="auto" w:line="240" w:before="0" w:after="0"/>
              <w:ind w:left="0" w:right="0" w:hanging="0"/>
              <w:jc w:val="center"/>
              <w:rPr>
                <w:rFonts w:ascii="Arial" w:hAnsi="Arial"/>
                <w:sz w:val="22"/>
                <w:szCs w:val="22"/>
              </w:rPr>
            </w:pPr>
            <w:r>
              <w:rPr>
                <w:rFonts w:cs="Arial"/>
                <w:sz w:val="22"/>
                <w:szCs w:val="22"/>
              </w:rPr>
              <w:t>04</w:t>
            </w:r>
          </w:p>
        </w:tc>
      </w:tr>
      <w:tr>
        <w:trPr/>
        <w:tc>
          <w:tcPr>
            <w:tcW w:w="223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vAlign w:val="center"/>
          </w:tcPr>
          <w:p>
            <w:pPr>
              <w:pStyle w:val="Normal"/>
              <w:spacing w:lineRule="auto" w:line="240" w:before="0" w:after="0"/>
              <w:ind w:left="0" w:right="0" w:hanging="0"/>
              <w:jc w:val="center"/>
              <w:rPr>
                <w:rFonts w:ascii="Arial" w:hAnsi="Arial"/>
                <w:sz w:val="22"/>
                <w:szCs w:val="22"/>
              </w:rPr>
            </w:pPr>
            <w:r>
              <w:rPr>
                <w:rFonts w:cs="Arial"/>
                <w:sz w:val="22"/>
                <w:szCs w:val="22"/>
              </w:rPr>
              <w:t>3</w:t>
            </w:r>
          </w:p>
        </w:tc>
        <w:tc>
          <w:tcPr>
            <w:tcW w:w="498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Pr>
          <w:p>
            <w:pPr>
              <w:pStyle w:val="Normal"/>
              <w:spacing w:lineRule="auto" w:line="240" w:before="0" w:after="0"/>
              <w:ind w:left="0" w:right="0" w:hanging="0"/>
              <w:jc w:val="center"/>
              <w:rPr>
                <w:rFonts w:ascii="Arial" w:hAnsi="Arial"/>
                <w:sz w:val="22"/>
                <w:szCs w:val="22"/>
              </w:rPr>
            </w:pPr>
            <w:r>
              <w:rPr>
                <w:rFonts w:cs="Arial"/>
                <w:sz w:val="22"/>
                <w:szCs w:val="22"/>
              </w:rPr>
              <w:t>Manter funcionário sem qualificação para executar os serviços contratados, por empregado e por dia;</w:t>
            </w:r>
          </w:p>
        </w:tc>
        <w:tc>
          <w:tcPr>
            <w:tcW w:w="1444"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vAlign w:val="center"/>
          </w:tcPr>
          <w:p>
            <w:pPr>
              <w:pStyle w:val="Normal"/>
              <w:spacing w:lineRule="auto" w:line="240" w:before="0" w:after="0"/>
              <w:ind w:left="0" w:right="0" w:hanging="0"/>
              <w:jc w:val="center"/>
              <w:rPr>
                <w:rFonts w:ascii="Arial" w:hAnsi="Arial"/>
                <w:sz w:val="22"/>
                <w:szCs w:val="22"/>
              </w:rPr>
            </w:pPr>
            <w:r>
              <w:rPr>
                <w:rFonts w:cs="Arial"/>
                <w:sz w:val="22"/>
                <w:szCs w:val="22"/>
              </w:rPr>
              <w:t>03</w:t>
            </w:r>
          </w:p>
        </w:tc>
      </w:tr>
      <w:tr>
        <w:trPr/>
        <w:tc>
          <w:tcPr>
            <w:tcW w:w="223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vAlign w:val="center"/>
          </w:tcPr>
          <w:p>
            <w:pPr>
              <w:pStyle w:val="Normal"/>
              <w:spacing w:lineRule="auto" w:line="240" w:before="0" w:after="0"/>
              <w:ind w:left="0" w:right="0" w:hanging="0"/>
              <w:jc w:val="center"/>
              <w:rPr>
                <w:rFonts w:ascii="Arial" w:hAnsi="Arial"/>
                <w:sz w:val="22"/>
                <w:szCs w:val="22"/>
              </w:rPr>
            </w:pPr>
            <w:r>
              <w:rPr>
                <w:rFonts w:cs="Arial"/>
                <w:sz w:val="22"/>
                <w:szCs w:val="22"/>
              </w:rPr>
              <w:t>4</w:t>
            </w:r>
          </w:p>
        </w:tc>
        <w:tc>
          <w:tcPr>
            <w:tcW w:w="498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Pr>
          <w:p>
            <w:pPr>
              <w:pStyle w:val="Normal"/>
              <w:spacing w:lineRule="auto" w:line="240" w:before="0" w:after="0"/>
              <w:ind w:left="0" w:right="0" w:hanging="0"/>
              <w:jc w:val="center"/>
              <w:rPr>
                <w:rFonts w:ascii="Arial" w:hAnsi="Arial"/>
                <w:sz w:val="22"/>
                <w:szCs w:val="22"/>
              </w:rPr>
            </w:pPr>
            <w:r>
              <w:rPr>
                <w:rFonts w:cs="Arial"/>
                <w:sz w:val="22"/>
                <w:szCs w:val="22"/>
              </w:rPr>
              <w:t>Recusar-se a executar serviço determinado pela fiscalização, por serviço e por dia;</w:t>
            </w:r>
          </w:p>
        </w:tc>
        <w:tc>
          <w:tcPr>
            <w:tcW w:w="1444"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vAlign w:val="center"/>
          </w:tcPr>
          <w:p>
            <w:pPr>
              <w:pStyle w:val="Normal"/>
              <w:spacing w:lineRule="auto" w:line="240" w:before="0" w:after="0"/>
              <w:ind w:left="0" w:right="0" w:hanging="0"/>
              <w:jc w:val="center"/>
              <w:rPr>
                <w:rFonts w:ascii="Arial" w:hAnsi="Arial"/>
                <w:sz w:val="22"/>
                <w:szCs w:val="22"/>
              </w:rPr>
            </w:pPr>
            <w:r>
              <w:rPr>
                <w:rFonts w:cs="Arial"/>
                <w:sz w:val="22"/>
                <w:szCs w:val="22"/>
              </w:rPr>
              <w:t>02</w:t>
            </w:r>
          </w:p>
        </w:tc>
      </w:tr>
      <w:tr>
        <w:trPr>
          <w:trHeight w:val="225" w:hRule="atLeast"/>
        </w:trPr>
        <w:tc>
          <w:tcPr>
            <w:tcW w:w="8666" w:type="dxa"/>
            <w:gridSpan w:val="3"/>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vAlign w:val="center"/>
          </w:tcPr>
          <w:p>
            <w:pPr>
              <w:pStyle w:val="Normal"/>
              <w:spacing w:lineRule="auto" w:line="240" w:before="0" w:after="0"/>
              <w:ind w:left="0" w:right="0" w:hanging="0"/>
              <w:jc w:val="center"/>
              <w:rPr>
                <w:rFonts w:ascii="Arial" w:hAnsi="Arial"/>
                <w:sz w:val="22"/>
                <w:szCs w:val="22"/>
              </w:rPr>
            </w:pPr>
            <w:r>
              <w:rPr>
                <w:rFonts w:cs="Arial"/>
                <w:sz w:val="22"/>
                <w:szCs w:val="22"/>
              </w:rPr>
              <w:t>Para os itens a seguir, deixar de:</w:t>
            </w:r>
          </w:p>
        </w:tc>
      </w:tr>
      <w:tr>
        <w:trPr/>
        <w:tc>
          <w:tcPr>
            <w:tcW w:w="223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vAlign w:val="center"/>
          </w:tcPr>
          <w:p>
            <w:pPr>
              <w:pStyle w:val="Normal"/>
              <w:spacing w:lineRule="auto" w:line="240" w:before="0" w:after="0"/>
              <w:ind w:left="0" w:right="0" w:hanging="0"/>
              <w:jc w:val="center"/>
              <w:rPr>
                <w:rFonts w:ascii="Arial" w:hAnsi="Arial"/>
                <w:sz w:val="22"/>
                <w:szCs w:val="22"/>
              </w:rPr>
            </w:pPr>
            <w:r>
              <w:rPr>
                <w:rFonts w:cs="Arial"/>
                <w:sz w:val="22"/>
                <w:szCs w:val="22"/>
              </w:rPr>
              <w:t>5</w:t>
            </w:r>
          </w:p>
        </w:tc>
        <w:tc>
          <w:tcPr>
            <w:tcW w:w="498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Pr>
          <w:p>
            <w:pPr>
              <w:pStyle w:val="Normal"/>
              <w:spacing w:lineRule="auto" w:line="240" w:before="0" w:after="0"/>
              <w:ind w:left="0" w:right="0" w:hanging="0"/>
              <w:jc w:val="center"/>
              <w:rPr>
                <w:rFonts w:ascii="Arial" w:hAnsi="Arial"/>
                <w:sz w:val="22"/>
                <w:szCs w:val="22"/>
              </w:rPr>
            </w:pPr>
            <w:r>
              <w:rPr>
                <w:rFonts w:cs="Arial"/>
                <w:sz w:val="22"/>
                <w:szCs w:val="22"/>
              </w:rPr>
              <w:t>Cumprir determinação formal ou instrução complementar do órgão fiscalizador, por ocorrência;</w:t>
            </w:r>
          </w:p>
        </w:tc>
        <w:tc>
          <w:tcPr>
            <w:tcW w:w="1444"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vAlign w:val="center"/>
          </w:tcPr>
          <w:p>
            <w:pPr>
              <w:pStyle w:val="Normal"/>
              <w:spacing w:lineRule="auto" w:line="240" w:before="0" w:after="0"/>
              <w:ind w:left="0" w:right="0" w:hanging="0"/>
              <w:jc w:val="center"/>
              <w:rPr>
                <w:rFonts w:ascii="Arial" w:hAnsi="Arial"/>
                <w:sz w:val="22"/>
                <w:szCs w:val="22"/>
              </w:rPr>
            </w:pPr>
            <w:r>
              <w:rPr>
                <w:rFonts w:cs="Arial"/>
                <w:sz w:val="22"/>
                <w:szCs w:val="22"/>
              </w:rPr>
              <w:t>02</w:t>
            </w:r>
          </w:p>
        </w:tc>
      </w:tr>
      <w:tr>
        <w:trPr/>
        <w:tc>
          <w:tcPr>
            <w:tcW w:w="223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vAlign w:val="center"/>
          </w:tcPr>
          <w:p>
            <w:pPr>
              <w:pStyle w:val="Normal"/>
              <w:spacing w:lineRule="auto" w:line="240" w:before="0" w:after="0"/>
              <w:ind w:left="0" w:right="0" w:hanging="0"/>
              <w:jc w:val="center"/>
              <w:rPr>
                <w:rFonts w:ascii="Arial" w:hAnsi="Arial"/>
                <w:sz w:val="22"/>
                <w:szCs w:val="22"/>
              </w:rPr>
            </w:pPr>
            <w:r>
              <w:rPr>
                <w:rFonts w:cs="Arial"/>
                <w:sz w:val="22"/>
                <w:szCs w:val="22"/>
              </w:rPr>
              <w:t>6</w:t>
            </w:r>
          </w:p>
        </w:tc>
        <w:tc>
          <w:tcPr>
            <w:tcW w:w="498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Pr>
          <w:p>
            <w:pPr>
              <w:pStyle w:val="Normal"/>
              <w:spacing w:lineRule="auto" w:line="240" w:before="0" w:after="0"/>
              <w:ind w:left="0" w:right="0" w:hanging="0"/>
              <w:jc w:val="center"/>
              <w:rPr>
                <w:rFonts w:ascii="Arial" w:hAnsi="Arial"/>
                <w:sz w:val="22"/>
                <w:szCs w:val="22"/>
              </w:rPr>
            </w:pPr>
            <w:r>
              <w:rPr>
                <w:rFonts w:cs="Arial"/>
                <w:sz w:val="22"/>
                <w:szCs w:val="22"/>
              </w:rPr>
              <w:t>Substituir empregado alocado que não atenda às necessidades do serviço, por funcionário e por dia;</w:t>
            </w:r>
          </w:p>
        </w:tc>
        <w:tc>
          <w:tcPr>
            <w:tcW w:w="1444"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vAlign w:val="center"/>
          </w:tcPr>
          <w:p>
            <w:pPr>
              <w:pStyle w:val="Normal"/>
              <w:spacing w:lineRule="auto" w:line="240" w:before="0" w:after="0"/>
              <w:ind w:left="0" w:right="0" w:hanging="0"/>
              <w:jc w:val="center"/>
              <w:rPr>
                <w:rFonts w:ascii="Arial" w:hAnsi="Arial"/>
                <w:sz w:val="22"/>
                <w:szCs w:val="22"/>
              </w:rPr>
            </w:pPr>
            <w:r>
              <w:rPr>
                <w:rFonts w:cs="Arial"/>
                <w:sz w:val="22"/>
                <w:szCs w:val="22"/>
              </w:rPr>
              <w:t>01</w:t>
            </w:r>
          </w:p>
        </w:tc>
      </w:tr>
      <w:tr>
        <w:trPr/>
        <w:tc>
          <w:tcPr>
            <w:tcW w:w="223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vAlign w:val="center"/>
          </w:tcPr>
          <w:p>
            <w:pPr>
              <w:pStyle w:val="Normal"/>
              <w:spacing w:lineRule="auto" w:line="240" w:before="0" w:after="0"/>
              <w:ind w:left="0" w:right="0" w:hanging="0"/>
              <w:jc w:val="center"/>
              <w:rPr>
                <w:rFonts w:ascii="Arial" w:hAnsi="Arial"/>
                <w:sz w:val="22"/>
                <w:szCs w:val="22"/>
              </w:rPr>
            </w:pPr>
            <w:r>
              <w:rPr>
                <w:rFonts w:cs="Arial"/>
                <w:sz w:val="22"/>
                <w:szCs w:val="22"/>
              </w:rPr>
              <w:t>7</w:t>
            </w:r>
          </w:p>
        </w:tc>
        <w:tc>
          <w:tcPr>
            <w:tcW w:w="498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Pr>
          <w:p>
            <w:pPr>
              <w:pStyle w:val="Normal"/>
              <w:spacing w:lineRule="auto" w:line="240" w:before="0" w:after="0"/>
              <w:ind w:left="0" w:right="0" w:hanging="0"/>
              <w:jc w:val="center"/>
              <w:rPr>
                <w:rFonts w:ascii="Arial" w:hAnsi="Arial"/>
                <w:sz w:val="22"/>
                <w:szCs w:val="22"/>
              </w:rPr>
            </w:pPr>
            <w:r>
              <w:rPr>
                <w:rFonts w:cs="Arial"/>
                <w:sz w:val="22"/>
                <w:szCs w:val="22"/>
              </w:rPr>
              <w:t>Cumprir quaisquer dos itens do Edital e seus Anexos não previstos nesta tabela de multas, após reincidência formalmente notificada pelo órgão fiscalizador, por item e por ocorrência;</w:t>
            </w:r>
          </w:p>
        </w:tc>
        <w:tc>
          <w:tcPr>
            <w:tcW w:w="1444"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vAlign w:val="center"/>
          </w:tcPr>
          <w:p>
            <w:pPr>
              <w:pStyle w:val="Normal"/>
              <w:spacing w:lineRule="auto" w:line="240" w:before="0" w:after="0"/>
              <w:ind w:left="0" w:right="0" w:hanging="0"/>
              <w:jc w:val="center"/>
              <w:rPr>
                <w:rFonts w:ascii="Arial" w:hAnsi="Arial"/>
                <w:sz w:val="22"/>
                <w:szCs w:val="22"/>
              </w:rPr>
            </w:pPr>
            <w:r>
              <w:rPr>
                <w:rFonts w:cs="Arial"/>
                <w:sz w:val="22"/>
                <w:szCs w:val="22"/>
              </w:rPr>
              <w:t>03</w:t>
            </w:r>
          </w:p>
        </w:tc>
      </w:tr>
      <w:tr>
        <w:trPr/>
        <w:tc>
          <w:tcPr>
            <w:tcW w:w="223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vAlign w:val="center"/>
          </w:tcPr>
          <w:p>
            <w:pPr>
              <w:pStyle w:val="Normal"/>
              <w:spacing w:lineRule="auto" w:line="240" w:before="0" w:after="0"/>
              <w:ind w:left="0" w:right="0" w:hanging="0"/>
              <w:jc w:val="center"/>
              <w:rPr>
                <w:rFonts w:ascii="Arial" w:hAnsi="Arial"/>
                <w:sz w:val="22"/>
                <w:szCs w:val="22"/>
              </w:rPr>
            </w:pPr>
            <w:r>
              <w:rPr>
                <w:rFonts w:cs="Arial"/>
                <w:sz w:val="22"/>
                <w:szCs w:val="22"/>
              </w:rPr>
              <w:t>8</w:t>
            </w:r>
          </w:p>
        </w:tc>
        <w:tc>
          <w:tcPr>
            <w:tcW w:w="498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Pr>
          <w:p>
            <w:pPr>
              <w:pStyle w:val="Normal"/>
              <w:spacing w:lineRule="auto" w:line="240" w:before="0" w:after="0"/>
              <w:ind w:left="0" w:right="0" w:hanging="0"/>
              <w:jc w:val="center"/>
              <w:rPr>
                <w:rFonts w:ascii="Arial" w:hAnsi="Arial"/>
                <w:sz w:val="22"/>
                <w:szCs w:val="22"/>
              </w:rPr>
            </w:pPr>
            <w:r>
              <w:rPr>
                <w:rFonts w:cs="Arial"/>
                <w:sz w:val="22"/>
                <w:szCs w:val="22"/>
              </w:rPr>
              <w:t>Indicar e manter durante a execução do contrato os prepostos previstos no edital/contrato;</w:t>
            </w:r>
          </w:p>
        </w:tc>
        <w:tc>
          <w:tcPr>
            <w:tcW w:w="1444"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vAlign w:val="center"/>
          </w:tcPr>
          <w:p>
            <w:pPr>
              <w:pStyle w:val="Normal"/>
              <w:spacing w:lineRule="auto" w:line="240" w:before="0" w:after="0"/>
              <w:ind w:left="0" w:right="0" w:hanging="0"/>
              <w:jc w:val="center"/>
              <w:rPr>
                <w:rFonts w:ascii="Arial" w:hAnsi="Arial"/>
                <w:sz w:val="22"/>
                <w:szCs w:val="22"/>
              </w:rPr>
            </w:pPr>
            <w:r>
              <w:rPr>
                <w:rFonts w:cs="Arial"/>
                <w:sz w:val="22"/>
                <w:szCs w:val="22"/>
              </w:rPr>
              <w:t>01</w:t>
            </w:r>
          </w:p>
        </w:tc>
      </w:tr>
      <w:tr>
        <w:trPr/>
        <w:tc>
          <w:tcPr>
            <w:tcW w:w="223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vAlign w:val="center"/>
          </w:tcPr>
          <w:p>
            <w:pPr>
              <w:pStyle w:val="Normal"/>
              <w:spacing w:lineRule="auto" w:line="240" w:before="0" w:after="0"/>
              <w:ind w:left="0" w:right="0" w:hanging="0"/>
              <w:jc w:val="center"/>
              <w:rPr>
                <w:rFonts w:ascii="Arial" w:hAnsi="Arial"/>
                <w:sz w:val="22"/>
                <w:szCs w:val="22"/>
              </w:rPr>
            </w:pPr>
            <w:r>
              <w:rPr>
                <w:rFonts w:cs="Arial"/>
                <w:sz w:val="22"/>
                <w:szCs w:val="22"/>
              </w:rPr>
              <w:t>9</w:t>
            </w:r>
          </w:p>
        </w:tc>
        <w:tc>
          <w:tcPr>
            <w:tcW w:w="498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Pr>
          <w:p>
            <w:pPr>
              <w:pStyle w:val="Normal"/>
              <w:spacing w:lineRule="auto" w:line="240" w:before="0" w:after="0"/>
              <w:ind w:left="0" w:right="0" w:hanging="0"/>
              <w:jc w:val="center"/>
              <w:rPr>
                <w:rFonts w:ascii="Arial" w:hAnsi="Arial"/>
                <w:sz w:val="22"/>
                <w:szCs w:val="22"/>
              </w:rPr>
            </w:pPr>
            <w:r>
              <w:rPr>
                <w:rFonts w:cs="Arial"/>
                <w:sz w:val="22"/>
                <w:szCs w:val="22"/>
              </w:rPr>
              <w:t>Providenciar treinamento para seus funcionários conforme previsto na relação de obrigações da CONTRATADA</w:t>
            </w:r>
          </w:p>
        </w:tc>
        <w:tc>
          <w:tcPr>
            <w:tcW w:w="1444"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vAlign w:val="center"/>
          </w:tcPr>
          <w:p>
            <w:pPr>
              <w:pStyle w:val="Normal"/>
              <w:spacing w:lineRule="auto" w:line="240" w:before="0" w:after="0"/>
              <w:ind w:left="0" w:right="0" w:hanging="0"/>
              <w:jc w:val="center"/>
              <w:rPr>
                <w:rFonts w:ascii="Arial" w:hAnsi="Arial"/>
                <w:sz w:val="22"/>
                <w:szCs w:val="22"/>
              </w:rPr>
            </w:pPr>
            <w:r>
              <w:rPr>
                <w:rFonts w:cs="Arial"/>
                <w:sz w:val="22"/>
                <w:szCs w:val="22"/>
              </w:rPr>
              <w:t>01</w:t>
            </w:r>
          </w:p>
        </w:tc>
      </w:tr>
    </w:tbl>
    <w:p>
      <w:pPr>
        <w:pStyle w:val="Normal"/>
        <w:spacing w:lineRule="auto" w:line="240" w:before="0" w:after="0"/>
        <w:ind w:left="0" w:right="0" w:hanging="0"/>
        <w:jc w:val="both"/>
        <w:rPr>
          <w:rFonts w:ascii="Arial" w:hAnsi="Arial" w:cs="Arial"/>
          <w:sz w:val="22"/>
          <w:szCs w:val="22"/>
        </w:rPr>
      </w:pPr>
      <w:r>
        <w:rPr>
          <w:rFonts w:cs="Arial"/>
          <w:sz w:val="22"/>
          <w:szCs w:val="22"/>
        </w:rPr>
      </w:r>
    </w:p>
    <w:p>
      <w:pPr>
        <w:pStyle w:val="Normal"/>
        <w:spacing w:lineRule="auto" w:line="240" w:before="0" w:after="0"/>
        <w:ind w:left="0" w:right="0" w:hanging="0"/>
        <w:jc w:val="both"/>
        <w:rPr>
          <w:rFonts w:ascii="Arial" w:hAnsi="Arial"/>
          <w:sz w:val="22"/>
          <w:szCs w:val="22"/>
        </w:rPr>
      </w:pPr>
      <w:r>
        <w:rPr>
          <w:rFonts w:cs="Arial"/>
          <w:sz w:val="22"/>
          <w:szCs w:val="22"/>
        </w:rPr>
        <w:t>18.5 Também ficam sujeitas às penalidades do art. 87, III e IV da Lei nº 8.666, de 1993, as empresas ou profissionais que:</w:t>
      </w:r>
    </w:p>
    <w:p>
      <w:pPr>
        <w:pStyle w:val="Normal"/>
        <w:spacing w:lineRule="auto" w:line="240" w:before="0" w:after="0"/>
        <w:ind w:left="0" w:right="0" w:hanging="0"/>
        <w:jc w:val="both"/>
        <w:rPr>
          <w:rFonts w:ascii="Arial" w:hAnsi="Arial" w:cs="Arial"/>
          <w:sz w:val="22"/>
          <w:szCs w:val="22"/>
        </w:rPr>
      </w:pPr>
      <w:r>
        <w:rPr>
          <w:rFonts w:cs="Arial"/>
          <w:sz w:val="22"/>
          <w:szCs w:val="22"/>
        </w:rPr>
      </w:r>
    </w:p>
    <w:p>
      <w:pPr>
        <w:pStyle w:val="ListParagraph"/>
        <w:numPr>
          <w:ilvl w:val="2"/>
          <w:numId w:val="3"/>
        </w:numPr>
        <w:spacing w:lineRule="auto" w:line="240" w:before="0" w:after="0"/>
        <w:ind w:left="0" w:right="0" w:hanging="0"/>
        <w:jc w:val="both"/>
        <w:rPr>
          <w:rFonts w:ascii="Arial" w:hAnsi="Arial"/>
          <w:sz w:val="22"/>
          <w:szCs w:val="22"/>
        </w:rPr>
      </w:pPr>
      <w:r>
        <w:rPr>
          <w:rFonts w:cs="Arial"/>
          <w:sz w:val="22"/>
          <w:szCs w:val="22"/>
        </w:rPr>
        <w:t>tenham sofrido condenação definitiva por praticar, por meio dolosos, fraude fiscal no recolhimento de quaisquer tributos;</w:t>
      </w:r>
    </w:p>
    <w:p>
      <w:pPr>
        <w:pStyle w:val="ListParagraph"/>
        <w:numPr>
          <w:ilvl w:val="0"/>
          <w:numId w:val="0"/>
        </w:numPr>
        <w:spacing w:lineRule="auto" w:line="240" w:before="0" w:after="0"/>
        <w:ind w:left="0" w:right="0" w:hanging="0"/>
        <w:jc w:val="both"/>
        <w:rPr>
          <w:rFonts w:ascii="Arial" w:hAnsi="Arial" w:cs="Arial"/>
          <w:sz w:val="22"/>
          <w:szCs w:val="22"/>
        </w:rPr>
      </w:pPr>
      <w:r>
        <w:rPr>
          <w:rFonts w:cs="Arial"/>
          <w:sz w:val="22"/>
          <w:szCs w:val="22"/>
        </w:rPr>
      </w:r>
    </w:p>
    <w:p>
      <w:pPr>
        <w:pStyle w:val="ListParagraph"/>
        <w:numPr>
          <w:ilvl w:val="2"/>
          <w:numId w:val="3"/>
        </w:numPr>
        <w:spacing w:lineRule="auto" w:line="240" w:before="0" w:after="0"/>
        <w:ind w:left="0" w:right="0" w:hanging="0"/>
        <w:jc w:val="both"/>
        <w:rPr>
          <w:rFonts w:ascii="Arial" w:hAnsi="Arial"/>
          <w:sz w:val="22"/>
          <w:szCs w:val="22"/>
        </w:rPr>
      </w:pPr>
      <w:r>
        <w:rPr>
          <w:rFonts w:cs="Arial"/>
          <w:sz w:val="22"/>
          <w:szCs w:val="22"/>
        </w:rPr>
        <w:t>tenham praticado atos ilícitos visando a frustrar os objetivos da licitação;</w:t>
      </w:r>
    </w:p>
    <w:p>
      <w:pPr>
        <w:pStyle w:val="ListParagraph"/>
        <w:numPr>
          <w:ilvl w:val="0"/>
          <w:numId w:val="0"/>
        </w:numPr>
        <w:spacing w:lineRule="auto" w:line="240" w:before="0" w:after="0"/>
        <w:ind w:left="0" w:right="0" w:hanging="0"/>
        <w:jc w:val="both"/>
        <w:rPr>
          <w:rFonts w:ascii="Arial" w:hAnsi="Arial" w:cs="Arial"/>
          <w:sz w:val="22"/>
          <w:szCs w:val="22"/>
        </w:rPr>
      </w:pPr>
      <w:r>
        <w:rPr>
          <w:rFonts w:cs="Arial"/>
          <w:sz w:val="22"/>
          <w:szCs w:val="22"/>
        </w:rPr>
      </w:r>
    </w:p>
    <w:p>
      <w:pPr>
        <w:pStyle w:val="ListParagraph"/>
        <w:numPr>
          <w:ilvl w:val="2"/>
          <w:numId w:val="3"/>
        </w:numPr>
        <w:spacing w:lineRule="auto" w:line="240" w:before="0" w:after="0"/>
        <w:ind w:left="0" w:right="0" w:hanging="0"/>
        <w:jc w:val="both"/>
        <w:rPr>
          <w:rFonts w:ascii="Arial" w:hAnsi="Arial"/>
          <w:sz w:val="22"/>
          <w:szCs w:val="22"/>
        </w:rPr>
      </w:pPr>
      <w:r>
        <w:rPr>
          <w:rFonts w:cs="Arial"/>
          <w:sz w:val="22"/>
          <w:szCs w:val="22"/>
        </w:rPr>
        <w:t xml:space="preserve">demonstrem não possuir idoneidade para contratar com a Administração em virtude de atos ilícitos praticados. </w:t>
      </w:r>
    </w:p>
    <w:p>
      <w:pPr>
        <w:pStyle w:val="Normal"/>
        <w:spacing w:lineRule="auto" w:line="240" w:before="0" w:after="0"/>
        <w:ind w:left="0" w:right="0" w:hanging="0"/>
        <w:jc w:val="both"/>
        <w:rPr>
          <w:rFonts w:ascii="Arial" w:hAnsi="Arial" w:cs="Arial"/>
          <w:sz w:val="22"/>
          <w:szCs w:val="22"/>
        </w:rPr>
      </w:pPr>
      <w:r>
        <w:rPr>
          <w:rFonts w:cs="Arial"/>
          <w:sz w:val="22"/>
          <w:szCs w:val="22"/>
        </w:rPr>
      </w:r>
    </w:p>
    <w:p>
      <w:pPr>
        <w:pStyle w:val="Normal"/>
        <w:spacing w:lineRule="auto" w:line="240" w:before="0" w:after="0"/>
        <w:ind w:left="0" w:right="0" w:hanging="0"/>
        <w:jc w:val="both"/>
        <w:rPr>
          <w:rFonts w:ascii="Arial" w:hAnsi="Arial" w:eastAsia="Arial" w:cs="Arial"/>
          <w:color w:val="00000A"/>
          <w:sz w:val="22"/>
          <w:szCs w:val="20"/>
          <w:lang w:val="pt-BR" w:eastAsia="pt-BR" w:bidi="pt-BR"/>
        </w:rPr>
      </w:pPr>
      <w:r>
        <w:rPr>
          <w:rFonts w:eastAsia="Arial" w:cs="Arial"/>
          <w:color w:val="00000A"/>
          <w:sz w:val="22"/>
          <w:szCs w:val="22"/>
          <w:lang w:val="pt-BR" w:eastAsia="pt-BR" w:bidi="pt-BR"/>
        </w:rPr>
        <w:t>18.6  A aplicação de qualquer das penalidades previstas realizar-se-á em processo administrativo que assegurará o contraditório e a ampla defesa à CONTRATADA, observando-se o procedimento previsto na Lei nº 8.666, de 1993, e subsidiariamente a Lei nº 9.784, de 1999.</w:t>
      </w:r>
    </w:p>
    <w:p>
      <w:pPr>
        <w:pStyle w:val="Normal"/>
        <w:spacing w:lineRule="auto" w:line="240" w:before="0" w:after="0"/>
        <w:ind w:left="0" w:right="0" w:hanging="0"/>
        <w:jc w:val="both"/>
        <w:rPr>
          <w:rFonts w:ascii="Arial" w:hAnsi="Arial" w:eastAsia="Arial" w:cs="Arial"/>
          <w:color w:val="00000A"/>
          <w:sz w:val="22"/>
          <w:szCs w:val="22"/>
          <w:lang w:val="pt-BR" w:eastAsia="pt-BR" w:bidi="pt-BR"/>
        </w:rPr>
      </w:pPr>
      <w:r>
        <w:rPr>
          <w:rFonts w:eastAsia="Arial" w:cs="Arial"/>
          <w:color w:val="00000A"/>
          <w:sz w:val="22"/>
          <w:szCs w:val="22"/>
          <w:lang w:val="pt-BR" w:eastAsia="pt-BR" w:bidi="pt-BR"/>
        </w:rPr>
      </w:r>
    </w:p>
    <w:p>
      <w:pPr>
        <w:pStyle w:val="Normal"/>
        <w:spacing w:lineRule="auto" w:line="240" w:before="0" w:after="0"/>
        <w:ind w:left="0" w:right="0" w:hanging="0"/>
        <w:jc w:val="both"/>
        <w:rPr>
          <w:rFonts w:ascii="Arial" w:hAnsi="Arial"/>
          <w:sz w:val="22"/>
          <w:szCs w:val="22"/>
        </w:rPr>
      </w:pPr>
      <w:r>
        <w:rPr>
          <w:rFonts w:cs="Arial"/>
          <w:sz w:val="22"/>
          <w:szCs w:val="22"/>
        </w:rPr>
        <w:t>1</w:t>
      </w:r>
      <w:r>
        <w:rPr>
          <w:rFonts w:eastAsia="Arial" w:cs="Arial"/>
          <w:color w:val="00000A"/>
          <w:sz w:val="22"/>
          <w:szCs w:val="22"/>
          <w:lang w:val="pt-BR" w:eastAsia="pt-BR" w:bidi="pt-BR"/>
        </w:rPr>
        <w:t xml:space="preserve">8.7 </w:t>
      </w:r>
      <w:bookmarkStart w:id="1" w:name="_GoBack"/>
      <w:bookmarkEnd w:id="1"/>
      <w:r>
        <w:rPr>
          <w:rFonts w:eastAsia="Arial" w:cs="Arial"/>
          <w:color w:val="00000A"/>
          <w:sz w:val="22"/>
          <w:szCs w:val="22"/>
          <w:lang w:val="pt-BR" w:eastAsia="pt-BR" w:bidi="pt-BR"/>
        </w:rPr>
        <w:t>A autoridade competente, na aplicação das sanções, levará em consideração a gravidade da conduta do infrator, o caráter educativo da pena, bem como o dano causado à Administração, observado o princípio da proporcionalidade.</w:t>
      </w:r>
    </w:p>
    <w:p>
      <w:pPr>
        <w:pStyle w:val="Normal"/>
        <w:spacing w:lineRule="auto" w:line="240" w:before="0" w:after="0"/>
        <w:ind w:left="0" w:right="0" w:hanging="0"/>
        <w:jc w:val="both"/>
        <w:rPr>
          <w:rFonts w:ascii="Arial" w:hAnsi="Arial" w:eastAsia="Arial" w:cs="Arial"/>
          <w:color w:val="00000A"/>
          <w:sz w:val="22"/>
          <w:szCs w:val="22"/>
          <w:lang w:val="pt-BR" w:eastAsia="pt-BR" w:bidi="pt-BR"/>
        </w:rPr>
      </w:pPr>
      <w:r>
        <w:rPr>
          <w:rFonts w:eastAsia="Arial" w:cs="Arial"/>
          <w:color w:val="00000A"/>
          <w:sz w:val="22"/>
          <w:szCs w:val="22"/>
          <w:lang w:val="pt-BR" w:eastAsia="pt-BR" w:bidi="pt-BR"/>
        </w:rPr>
      </w:r>
    </w:p>
    <w:p>
      <w:pPr>
        <w:pStyle w:val="Normal"/>
        <w:spacing w:lineRule="auto" w:line="240" w:before="0" w:after="0"/>
        <w:ind w:left="0" w:right="0" w:hanging="0"/>
        <w:jc w:val="both"/>
        <w:rPr>
          <w:rFonts w:ascii="Arial" w:hAnsi="Arial"/>
          <w:sz w:val="22"/>
          <w:szCs w:val="22"/>
        </w:rPr>
      </w:pPr>
      <w:r>
        <w:rPr>
          <w:rFonts w:eastAsia="Arial" w:cs="Arial"/>
          <w:color w:val="00000A"/>
          <w:sz w:val="22"/>
          <w:szCs w:val="22"/>
          <w:lang w:val="pt-BR" w:eastAsia="pt-BR" w:bidi="pt-BR"/>
        </w:rPr>
        <w:t>18.8  As penalidades serão obrigatoriamente registradas no SICAF.</w:t>
      </w:r>
    </w:p>
    <w:p>
      <w:pPr>
        <w:pStyle w:val="Normal"/>
        <w:spacing w:lineRule="auto" w:line="240" w:before="0" w:after="0"/>
        <w:ind w:left="0" w:right="0" w:hanging="0"/>
        <w:jc w:val="both"/>
        <w:rPr>
          <w:rFonts w:eastAsia="Arial" w:cs="Arial"/>
          <w:color w:val="00000A"/>
          <w:lang w:val="pt-BR" w:eastAsia="pt-BR" w:bidi="pt-BR"/>
        </w:rPr>
      </w:pPr>
      <w:r>
        <w:rPr>
          <w:rFonts w:eastAsia="Arial" w:cs="Arial"/>
          <w:color w:val="00000A"/>
          <w:lang w:val="pt-BR" w:eastAsia="pt-BR" w:bidi="pt-BR"/>
        </w:rPr>
      </w:r>
    </w:p>
    <w:p>
      <w:pPr>
        <w:pStyle w:val="Normal"/>
        <w:spacing w:lineRule="auto" w:line="240" w:before="0" w:after="0"/>
        <w:ind w:left="0" w:right="0" w:hanging="0"/>
        <w:jc w:val="both"/>
        <w:rPr>
          <w:rFonts w:ascii="Arial" w:hAnsi="Arial" w:cs="Arial"/>
          <w:b/>
          <w:b/>
          <w:bCs/>
          <w:color w:val="000000"/>
          <w:sz w:val="22"/>
          <w:szCs w:val="22"/>
          <w:highlight w:val="lightGray"/>
        </w:rPr>
      </w:pPr>
      <w:r>
        <w:rPr>
          <w:rFonts w:cs="Arial"/>
          <w:b/>
          <w:bCs/>
          <w:color w:val="000000"/>
          <w:sz w:val="22"/>
          <w:szCs w:val="22"/>
          <w:highlight w:val="lightGray"/>
        </w:rPr>
        <w:t>19. ANEXOS</w:t>
      </w:r>
    </w:p>
    <w:p>
      <w:pPr>
        <w:pStyle w:val="Normal"/>
        <w:widowControl w:val="false"/>
        <w:spacing w:lineRule="auto" w:line="240" w:before="0" w:after="0"/>
        <w:ind w:left="0" w:right="0" w:hanging="0"/>
        <w:rPr>
          <w:rFonts w:ascii="Arial" w:hAnsi="Arial" w:cs="Arial"/>
          <w:color w:val="000000"/>
          <w:sz w:val="22"/>
          <w:szCs w:val="22"/>
        </w:rPr>
      </w:pPr>
      <w:r>
        <w:rPr>
          <w:rFonts w:cs="Arial"/>
          <w:color w:val="000000"/>
          <w:sz w:val="22"/>
          <w:szCs w:val="22"/>
        </w:rPr>
      </w:r>
    </w:p>
    <w:p>
      <w:pPr>
        <w:pStyle w:val="Normal"/>
        <w:widowControl w:val="false"/>
        <w:spacing w:lineRule="auto" w:line="240" w:before="0" w:after="0"/>
        <w:ind w:left="0" w:right="0" w:hanging="0"/>
        <w:rPr>
          <w:rFonts w:ascii="Arial" w:hAnsi="Arial" w:cs="Arial"/>
          <w:bCs/>
          <w:iCs/>
          <w:color w:val="000000"/>
          <w:sz w:val="22"/>
          <w:szCs w:val="22"/>
        </w:rPr>
      </w:pPr>
      <w:r>
        <w:rPr>
          <w:rFonts w:cs="Arial"/>
          <w:bCs/>
          <w:iCs/>
          <w:color w:val="000000"/>
          <w:sz w:val="22"/>
          <w:szCs w:val="22"/>
        </w:rPr>
        <w:t>ANEXO A – Modelo de Etiqueta de Controle de Manutenção</w:t>
      </w:r>
    </w:p>
    <w:p>
      <w:pPr>
        <w:pStyle w:val="Normal"/>
        <w:widowControl w:val="false"/>
        <w:spacing w:lineRule="auto" w:line="240" w:before="0" w:after="0"/>
        <w:ind w:left="0" w:right="0" w:hanging="0"/>
        <w:rPr>
          <w:rFonts w:ascii="Arial" w:hAnsi="Arial" w:cs="Arial"/>
          <w:color w:val="000000"/>
          <w:sz w:val="22"/>
          <w:szCs w:val="22"/>
        </w:rPr>
      </w:pPr>
      <w:r>
        <w:rPr>
          <w:rFonts w:cs="Arial"/>
          <w:color w:val="000000"/>
          <w:sz w:val="22"/>
          <w:szCs w:val="22"/>
        </w:rPr>
      </w:r>
    </w:p>
    <w:p>
      <w:pPr>
        <w:pStyle w:val="Normal"/>
        <w:spacing w:lineRule="auto" w:line="240" w:before="0" w:after="0"/>
        <w:ind w:left="0" w:right="0" w:hanging="0"/>
        <w:jc w:val="both"/>
        <w:rPr>
          <w:rFonts w:ascii="Arial" w:hAnsi="Arial" w:cs="Arial"/>
          <w:bCs/>
          <w:iCs/>
          <w:color w:val="000000"/>
          <w:sz w:val="22"/>
          <w:szCs w:val="22"/>
        </w:rPr>
      </w:pPr>
      <w:r>
        <w:rPr>
          <w:rFonts w:cs="Arial"/>
          <w:bCs/>
          <w:iCs/>
          <w:color w:val="000000"/>
          <w:sz w:val="22"/>
          <w:szCs w:val="22"/>
        </w:rPr>
        <w:t>ANEXO B – Modelo de Ordem de Serviço</w:t>
      </w:r>
    </w:p>
    <w:p>
      <w:pPr>
        <w:pStyle w:val="Normal"/>
        <w:spacing w:lineRule="auto" w:line="240" w:before="0" w:after="0"/>
        <w:ind w:left="0" w:right="0" w:hanging="0"/>
        <w:jc w:val="both"/>
        <w:rPr>
          <w:rFonts w:ascii="Arial" w:hAnsi="Arial" w:cs="Arial"/>
          <w:bCs/>
          <w:iCs/>
          <w:color w:val="000000"/>
          <w:sz w:val="22"/>
          <w:szCs w:val="22"/>
        </w:rPr>
      </w:pPr>
      <w:r>
        <w:rPr>
          <w:rFonts w:cs="Arial"/>
          <w:bCs/>
          <w:iCs/>
          <w:color w:val="000000"/>
          <w:sz w:val="22"/>
          <w:szCs w:val="22"/>
        </w:rPr>
      </w:r>
    </w:p>
    <w:p>
      <w:pPr>
        <w:pStyle w:val="Normal"/>
        <w:spacing w:lineRule="auto" w:line="240" w:before="0" w:after="0"/>
        <w:ind w:left="0" w:right="0" w:hanging="0"/>
        <w:jc w:val="both"/>
        <w:rPr>
          <w:rFonts w:ascii="Arial" w:hAnsi="Arial" w:cs="Arial"/>
          <w:bCs/>
          <w:iCs/>
          <w:color w:val="000000"/>
          <w:sz w:val="22"/>
          <w:szCs w:val="22"/>
        </w:rPr>
      </w:pPr>
      <w:r>
        <w:rPr>
          <w:rFonts w:eastAsia="Arial" w:cs="Arial"/>
          <w:bCs/>
          <w:iCs/>
          <w:color w:val="00000A"/>
          <w:sz w:val="22"/>
          <w:szCs w:val="22"/>
          <w:lang w:val="pt-BR" w:eastAsia="pt-BR" w:bidi="pt-BR"/>
        </w:rPr>
        <w:t>ANEXO C – Instrumento de Medição de Resultado</w:t>
      </w:r>
    </w:p>
    <w:p>
      <w:pPr>
        <w:pStyle w:val="Normal"/>
        <w:spacing w:lineRule="auto" w:line="240" w:before="0" w:after="0"/>
        <w:ind w:left="0" w:right="0" w:hanging="0"/>
        <w:jc w:val="both"/>
        <w:rPr>
          <w:rFonts w:eastAsia="Arial" w:cs="Arial"/>
          <w:color w:val="00000A"/>
          <w:lang w:val="pt-BR" w:eastAsia="pt-BR" w:bidi="pt-BR"/>
        </w:rPr>
      </w:pPr>
      <w:r>
        <w:rPr>
          <w:rFonts w:eastAsia="Arial" w:cs="Arial"/>
          <w:color w:val="00000A"/>
          <w:lang w:val="pt-BR" w:eastAsia="pt-BR" w:bidi="pt-BR"/>
        </w:rPr>
      </w:r>
    </w:p>
    <w:p>
      <w:pPr>
        <w:pStyle w:val="Normal"/>
        <w:spacing w:lineRule="auto" w:line="240" w:before="0" w:after="0"/>
        <w:ind w:left="0" w:right="0" w:hanging="0"/>
        <w:jc w:val="both"/>
        <w:rPr>
          <w:rFonts w:ascii="Arial" w:hAnsi="Arial" w:cs="Arial"/>
          <w:bCs/>
          <w:iCs/>
          <w:color w:val="000000"/>
          <w:sz w:val="22"/>
          <w:szCs w:val="22"/>
        </w:rPr>
      </w:pPr>
      <w:r>
        <w:rPr>
          <w:rFonts w:eastAsia="Arial" w:cs="Arial"/>
          <w:bCs/>
          <w:iCs/>
          <w:color w:val="00000A"/>
          <w:sz w:val="22"/>
          <w:szCs w:val="22"/>
          <w:lang w:val="pt-BR" w:eastAsia="pt-BR" w:bidi="pt-BR"/>
        </w:rPr>
        <w:t>ANEXO D – Estudo Preliminar</w:t>
      </w:r>
    </w:p>
    <w:p>
      <w:pPr>
        <w:pStyle w:val="Corpodetexto"/>
        <w:spacing w:lineRule="auto" w:line="240" w:before="0" w:after="0"/>
        <w:ind w:left="0" w:right="0" w:hanging="0"/>
        <w:jc w:val="right"/>
        <w:rPr>
          <w:rFonts w:ascii="Arial" w:hAnsi="Arial"/>
          <w:sz w:val="22"/>
          <w:szCs w:val="22"/>
        </w:rPr>
      </w:pPr>
      <w:r>
        <w:rPr>
          <w:sz w:val="22"/>
          <w:szCs w:val="22"/>
        </w:rPr>
      </w:r>
    </w:p>
    <w:p>
      <w:pPr>
        <w:pStyle w:val="Corpodetexto"/>
        <w:spacing w:lineRule="auto" w:line="240" w:before="0" w:after="0"/>
        <w:ind w:left="0" w:right="0" w:hanging="0"/>
        <w:jc w:val="right"/>
        <w:rPr>
          <w:rFonts w:ascii="Arial" w:hAnsi="Arial"/>
          <w:sz w:val="22"/>
          <w:szCs w:val="22"/>
        </w:rPr>
      </w:pPr>
      <w:r>
        <w:rPr>
          <w:sz w:val="22"/>
          <w:szCs w:val="22"/>
        </w:rPr>
        <w:t>Porto Velho - RO, 18 de outubro de 2018.</w:t>
      </w:r>
    </w:p>
    <w:p>
      <w:pPr>
        <w:pStyle w:val="Corpodetexto"/>
        <w:spacing w:lineRule="auto" w:line="240" w:before="0" w:after="0"/>
        <w:ind w:left="0" w:right="0" w:hanging="0"/>
        <w:rPr>
          <w:rFonts w:ascii="Arial" w:hAnsi="Arial"/>
          <w:sz w:val="22"/>
          <w:szCs w:val="22"/>
        </w:rPr>
      </w:pPr>
      <w:r>
        <w:rPr>
          <w:sz w:val="22"/>
          <w:szCs w:val="22"/>
        </w:rPr>
      </w:r>
    </w:p>
    <w:p>
      <w:pPr>
        <w:pStyle w:val="Corpodetexto"/>
        <w:spacing w:lineRule="auto" w:line="240" w:before="0" w:after="0"/>
        <w:ind w:left="0" w:right="0" w:hanging="0"/>
        <w:rPr>
          <w:rFonts w:ascii="Arial" w:hAnsi="Arial"/>
          <w:sz w:val="22"/>
          <w:szCs w:val="22"/>
        </w:rPr>
      </w:pPr>
      <w:r>
        <w:rPr>
          <w:sz w:val="22"/>
          <w:szCs w:val="22"/>
        </w:rPr>
      </w:r>
    </w:p>
    <w:p>
      <w:pPr>
        <w:pStyle w:val="Normal"/>
        <w:spacing w:lineRule="auto" w:line="240" w:before="0" w:after="0"/>
        <w:ind w:left="0" w:right="0" w:hanging="0"/>
        <w:rPr>
          <w:rFonts w:ascii="Arial" w:hAnsi="Arial"/>
          <w:sz w:val="22"/>
          <w:szCs w:val="22"/>
        </w:rPr>
      </w:pPr>
      <w:r>
        <w:rPr>
          <w:b/>
          <w:bCs/>
          <w:sz w:val="22"/>
          <w:szCs w:val="22"/>
          <w:lang w:eastAsia="en-US"/>
        </w:rPr>
        <w:t>Elaboração:</w:t>
      </w:r>
    </w:p>
    <w:p>
      <w:pPr>
        <w:pStyle w:val="Normal"/>
        <w:spacing w:lineRule="auto" w:line="240" w:before="0" w:after="0"/>
        <w:ind w:left="0" w:right="0" w:hanging="0"/>
        <w:rPr>
          <w:rFonts w:ascii="Arial" w:hAnsi="Arial" w:eastAsia="Times New Roman"/>
          <w:color w:val="000000"/>
          <w:sz w:val="22"/>
          <w:szCs w:val="22"/>
          <w:lang w:eastAsia="en-US"/>
        </w:rPr>
      </w:pPr>
      <w:r>
        <w:rPr>
          <w:rFonts w:eastAsia="Times New Roman"/>
          <w:color w:val="000000"/>
          <w:sz w:val="22"/>
          <w:szCs w:val="22"/>
          <w:lang w:eastAsia="en-US"/>
        </w:rPr>
      </w:r>
    </w:p>
    <w:p>
      <w:pPr>
        <w:pStyle w:val="Normal"/>
        <w:spacing w:lineRule="auto" w:line="240" w:before="0" w:after="0"/>
        <w:ind w:left="0" w:right="0" w:hanging="0"/>
        <w:jc w:val="center"/>
        <w:rPr>
          <w:rFonts w:ascii="Arial" w:hAnsi="Arial"/>
          <w:sz w:val="22"/>
          <w:szCs w:val="22"/>
        </w:rPr>
      </w:pPr>
      <w:r>
        <w:rPr>
          <w:rFonts w:eastAsia="Times New Roman"/>
          <w:color w:val="000000"/>
          <w:sz w:val="22"/>
          <w:szCs w:val="22"/>
          <w:lang w:eastAsia="en-US"/>
        </w:rPr>
        <w:t>Jesimiel Soares da Silva</w:t>
      </w:r>
    </w:p>
    <w:p>
      <w:pPr>
        <w:pStyle w:val="Normal"/>
        <w:spacing w:lineRule="auto" w:line="240" w:before="0" w:after="0"/>
        <w:ind w:left="0" w:right="0" w:hanging="0"/>
        <w:jc w:val="center"/>
        <w:rPr>
          <w:rFonts w:ascii="Arial" w:hAnsi="Arial"/>
          <w:sz w:val="22"/>
          <w:szCs w:val="22"/>
        </w:rPr>
      </w:pPr>
      <w:r>
        <w:rPr>
          <w:rFonts w:eastAsia="Times New Roman"/>
          <w:color w:val="000000"/>
          <w:sz w:val="22"/>
          <w:szCs w:val="22"/>
          <w:lang w:eastAsia="en-US"/>
        </w:rPr>
        <w:t>Administrador</w:t>
      </w:r>
    </w:p>
    <w:p>
      <w:pPr>
        <w:pStyle w:val="Normal"/>
        <w:spacing w:lineRule="auto" w:line="240" w:before="0" w:after="0"/>
        <w:ind w:left="0" w:right="0" w:hanging="0"/>
        <w:jc w:val="center"/>
        <w:rPr>
          <w:rFonts w:ascii="Arial" w:hAnsi="Arial"/>
          <w:sz w:val="22"/>
          <w:szCs w:val="22"/>
        </w:rPr>
      </w:pPr>
      <w:r>
        <w:rPr>
          <w:rFonts w:eastAsia="Times New Roman"/>
          <w:i/>
          <w:color w:val="000000"/>
          <w:sz w:val="22"/>
          <w:szCs w:val="22"/>
          <w:lang w:eastAsia="en-US"/>
        </w:rPr>
        <w:t xml:space="preserve">Campus </w:t>
      </w:r>
      <w:r>
        <w:rPr>
          <w:rFonts w:eastAsia="Times New Roman"/>
          <w:color w:val="000000"/>
          <w:sz w:val="22"/>
          <w:szCs w:val="22"/>
          <w:lang w:eastAsia="en-US"/>
        </w:rPr>
        <w:t>de Ariquemes</w:t>
      </w:r>
    </w:p>
    <w:p>
      <w:pPr>
        <w:pStyle w:val="Normal"/>
        <w:spacing w:lineRule="auto" w:line="240" w:before="0" w:after="0"/>
        <w:ind w:left="0" w:right="0" w:hanging="0"/>
        <w:jc w:val="center"/>
        <w:rPr>
          <w:rFonts w:ascii="Arial" w:hAnsi="Arial" w:eastAsia="Calibri"/>
          <w:sz w:val="22"/>
          <w:szCs w:val="22"/>
          <w:lang w:eastAsia="en-US" w:bidi="ar-SA"/>
        </w:rPr>
      </w:pPr>
      <w:r>
        <w:rPr>
          <w:rFonts w:eastAsia="Calibri"/>
          <w:sz w:val="22"/>
          <w:szCs w:val="22"/>
          <w:lang w:eastAsia="en-US" w:bidi="ar-SA"/>
        </w:rPr>
      </w:r>
    </w:p>
    <w:p>
      <w:pPr>
        <w:pStyle w:val="Normal"/>
        <w:widowControl w:val="false"/>
        <w:spacing w:lineRule="auto" w:line="240" w:before="0" w:after="0"/>
        <w:ind w:left="0" w:right="0" w:hanging="0"/>
        <w:jc w:val="both"/>
        <w:rPr>
          <w:rFonts w:ascii="Arial" w:hAnsi="Arial"/>
          <w:sz w:val="22"/>
          <w:szCs w:val="22"/>
        </w:rPr>
      </w:pPr>
      <w:r>
        <w:rPr>
          <w:rFonts w:eastAsia="Calibri" w:cs="Arial"/>
          <w:b/>
          <w:bCs/>
          <w:color w:val="000000"/>
          <w:sz w:val="22"/>
          <w:szCs w:val="22"/>
          <w:lang w:eastAsia="en-US" w:bidi="ar-SA"/>
        </w:rPr>
        <w:t>Análise e Ajustes:</w:t>
      </w:r>
    </w:p>
    <w:p>
      <w:pPr>
        <w:pStyle w:val="Normal"/>
        <w:spacing w:lineRule="auto" w:line="240" w:before="0" w:after="0"/>
        <w:ind w:left="0" w:right="0" w:hanging="0"/>
        <w:jc w:val="left"/>
        <w:rPr>
          <w:rFonts w:ascii="Arial" w:hAnsi="Arial" w:eastAsia="Calibri"/>
          <w:sz w:val="22"/>
          <w:szCs w:val="22"/>
          <w:lang w:eastAsia="en-US" w:bidi="ar-SA"/>
        </w:rPr>
      </w:pPr>
      <w:r>
        <w:rPr>
          <w:rFonts w:eastAsia="Calibri"/>
          <w:sz w:val="22"/>
          <w:szCs w:val="22"/>
          <w:lang w:eastAsia="en-US" w:bidi="ar-SA"/>
        </w:rPr>
      </w:r>
    </w:p>
    <w:p>
      <w:pPr>
        <w:pStyle w:val="Normal"/>
        <w:spacing w:lineRule="auto" w:line="240" w:before="0" w:after="0"/>
        <w:ind w:left="0" w:right="0" w:hanging="0"/>
        <w:jc w:val="left"/>
        <w:rPr>
          <w:rFonts w:ascii="Arial" w:hAnsi="Arial" w:eastAsia="Calibri"/>
          <w:sz w:val="22"/>
          <w:szCs w:val="22"/>
          <w:lang w:eastAsia="en-US" w:bidi="ar-SA"/>
        </w:rPr>
      </w:pPr>
      <w:r>
        <w:rPr>
          <w:rFonts w:eastAsia="Calibri"/>
          <w:sz w:val="22"/>
          <w:szCs w:val="22"/>
          <w:lang w:eastAsia="en-US" w:bidi="ar-SA"/>
        </w:rPr>
      </w:r>
    </w:p>
    <w:p>
      <w:pPr>
        <w:pStyle w:val="Normal"/>
        <w:spacing w:lineRule="auto" w:line="240" w:before="0" w:after="0"/>
        <w:ind w:left="0" w:right="0" w:hanging="0"/>
        <w:jc w:val="left"/>
        <w:rPr>
          <w:rFonts w:ascii="Arial" w:hAnsi="Arial" w:eastAsia="Calibri"/>
          <w:sz w:val="22"/>
          <w:szCs w:val="22"/>
          <w:lang w:eastAsia="en-US" w:bidi="ar-SA"/>
        </w:rPr>
      </w:pPr>
      <w:r>
        <w:rPr>
          <w:rFonts w:eastAsia="Calibri"/>
          <w:sz w:val="22"/>
          <w:szCs w:val="22"/>
          <w:lang w:eastAsia="en-US" w:bidi="ar-SA"/>
        </w:rPr>
        <w:t xml:space="preserve">           </w:t>
      </w:r>
      <w:r>
        <w:rPr>
          <w:rFonts w:eastAsia="Calibri"/>
          <w:sz w:val="22"/>
          <w:szCs w:val="22"/>
          <w:lang w:eastAsia="en-US" w:bidi="ar-SA"/>
        </w:rPr>
        <w:t xml:space="preserve">João Pedro Akiris Braga M. Onofre                    </w:t>
      </w:r>
      <w:r>
        <w:rPr>
          <w:rStyle w:val="Fontepargpadro"/>
          <w:rFonts w:eastAsia="Arial" w:cs="Arial"/>
          <w:b/>
          <w:bCs/>
          <w:color w:val="000000"/>
          <w:sz w:val="22"/>
          <w:szCs w:val="22"/>
          <w:lang w:val="pt-BR" w:eastAsia="en-US" w:bidi="ar-SA"/>
        </w:rPr>
        <w:t xml:space="preserve"> </w:t>
      </w:r>
      <w:r>
        <w:rPr>
          <w:rStyle w:val="Fontepargpadro"/>
          <w:rFonts w:eastAsia="Calibri" w:cs="Arial"/>
          <w:b w:val="false"/>
          <w:bCs w:val="false"/>
          <w:color w:val="000000"/>
          <w:sz w:val="22"/>
          <w:szCs w:val="22"/>
          <w:lang w:val="pt-BR" w:eastAsia="en-US" w:bidi="ar-SA"/>
        </w:rPr>
        <w:t>Érica Gonçalves da Silva</w:t>
      </w:r>
    </w:p>
    <w:p>
      <w:pPr>
        <w:pStyle w:val="Normal"/>
        <w:spacing w:lineRule="auto" w:line="240" w:before="0" w:after="0"/>
        <w:ind w:left="0" w:right="0" w:hanging="0"/>
        <w:jc w:val="left"/>
        <w:rPr>
          <w:rFonts w:ascii="Arial" w:hAnsi="Arial" w:eastAsia="Calibri"/>
          <w:sz w:val="22"/>
          <w:szCs w:val="22"/>
          <w:lang w:eastAsia="en-US" w:bidi="ar-SA"/>
        </w:rPr>
      </w:pPr>
      <w:r>
        <w:rPr>
          <w:rFonts w:eastAsia="Calibri"/>
          <w:sz w:val="22"/>
          <w:szCs w:val="22"/>
          <w:lang w:eastAsia="en-US" w:bidi="ar-SA"/>
        </w:rPr>
        <w:t xml:space="preserve">                         </w:t>
      </w:r>
      <w:r>
        <w:rPr>
          <w:rFonts w:eastAsia="Calibri"/>
          <w:sz w:val="22"/>
          <w:szCs w:val="22"/>
          <w:lang w:eastAsia="en-US" w:bidi="ar-SA"/>
        </w:rPr>
        <w:t xml:space="preserve">Estagiário/DCCL                        </w:t>
      </w:r>
      <w:r>
        <w:rPr>
          <w:rFonts w:eastAsia="Calibri" w:cs="Arial"/>
          <w:b w:val="false"/>
          <w:bCs w:val="false"/>
          <w:color w:val="000000"/>
          <w:sz w:val="22"/>
          <w:szCs w:val="22"/>
          <w:lang w:val="pt-BR" w:eastAsia="en-US" w:bidi="ar-SA"/>
        </w:rPr>
        <w:t xml:space="preserve">Coordenadora de Compras e Licitações </w:t>
      </w:r>
    </w:p>
    <w:p>
      <w:pPr>
        <w:pStyle w:val="Normal"/>
        <w:spacing w:lineRule="auto" w:line="240" w:before="0" w:after="0"/>
        <w:ind w:left="0" w:right="0" w:hanging="0"/>
        <w:jc w:val="left"/>
        <w:rPr>
          <w:rFonts w:ascii="Arial" w:hAnsi="Arial" w:eastAsia="Calibri"/>
          <w:sz w:val="22"/>
          <w:szCs w:val="22"/>
          <w:lang w:eastAsia="en-US" w:bidi="ar-SA"/>
        </w:rPr>
      </w:pPr>
      <w:r>
        <w:rPr>
          <w:rFonts w:eastAsia="Calibri"/>
          <w:sz w:val="22"/>
          <w:szCs w:val="22"/>
          <w:lang w:eastAsia="en-US" w:bidi="ar-SA"/>
        </w:rPr>
        <w:t xml:space="preserve">                         </w:t>
      </w:r>
      <w:r>
        <w:rPr>
          <w:rFonts w:eastAsia="Calibri"/>
          <w:sz w:val="22"/>
          <w:szCs w:val="22"/>
          <w:lang w:eastAsia="en-US" w:bidi="ar-SA"/>
        </w:rPr>
        <w:t xml:space="preserve">SIAPE 3061992                              </w:t>
      </w:r>
      <w:r>
        <w:rPr>
          <w:rStyle w:val="Fontepargpadro"/>
          <w:rFonts w:eastAsia="Calibri" w:cs="Arial"/>
          <w:b w:val="false"/>
          <w:bCs w:val="false"/>
          <w:color w:val="000000"/>
          <w:sz w:val="22"/>
          <w:szCs w:val="22"/>
          <w:lang w:val="pt-BR" w:eastAsia="en-US" w:bidi="ar-SA"/>
        </w:rPr>
        <w:t>Portaria nº 1.035/2015/GR/UNIR</w:t>
      </w:r>
    </w:p>
    <w:p>
      <w:pPr>
        <w:pStyle w:val="Normal"/>
        <w:spacing w:lineRule="auto" w:line="240" w:before="0" w:after="0"/>
        <w:ind w:left="0" w:right="0" w:hanging="0"/>
        <w:jc w:val="left"/>
        <w:rPr>
          <w:rFonts w:ascii="Arial" w:hAnsi="Arial" w:eastAsia="Calibri"/>
          <w:sz w:val="22"/>
          <w:szCs w:val="22"/>
          <w:lang w:eastAsia="en-US" w:bidi="ar-SA"/>
        </w:rPr>
      </w:pPr>
      <w:r>
        <w:rPr>
          <w:rFonts w:eastAsia="Calibri"/>
          <w:sz w:val="22"/>
          <w:szCs w:val="22"/>
          <w:lang w:eastAsia="en-US" w:bidi="ar-SA"/>
        </w:rPr>
      </w:r>
    </w:p>
    <w:p>
      <w:pPr>
        <w:pStyle w:val="Arial"/>
        <w:spacing w:lineRule="auto" w:line="240" w:before="0" w:after="0"/>
        <w:ind w:left="0" w:right="0" w:hanging="0"/>
        <w:rPr>
          <w:rFonts w:ascii="Arial" w:hAnsi="Arial" w:cs="Arial"/>
          <w:b/>
          <w:b/>
          <w:bCs/>
          <w:sz w:val="22"/>
          <w:szCs w:val="22"/>
        </w:rPr>
      </w:pPr>
      <w:r>
        <w:rPr>
          <w:rFonts w:cs="Arial"/>
          <w:b/>
          <w:bCs/>
          <w:sz w:val="22"/>
          <w:szCs w:val="22"/>
        </w:rPr>
      </w:r>
    </w:p>
    <w:p>
      <w:pPr>
        <w:pStyle w:val="Arial"/>
        <w:spacing w:lineRule="auto" w:line="240" w:before="0" w:after="0"/>
        <w:ind w:left="0" w:right="0" w:hanging="0"/>
        <w:rPr>
          <w:rFonts w:ascii="Arial" w:hAnsi="Arial" w:cs="Arial"/>
          <w:b/>
          <w:b/>
          <w:bCs/>
          <w:sz w:val="22"/>
          <w:szCs w:val="22"/>
        </w:rPr>
      </w:pPr>
      <w:r>
        <w:rPr>
          <w:rFonts w:cs="Arial"/>
          <w:b/>
          <w:bCs/>
          <w:sz w:val="22"/>
          <w:szCs w:val="22"/>
        </w:rPr>
      </w:r>
    </w:p>
    <w:p>
      <w:pPr>
        <w:pStyle w:val="Arial"/>
        <w:spacing w:lineRule="auto" w:line="240" w:before="0" w:after="0"/>
        <w:ind w:left="0" w:right="0" w:hanging="0"/>
        <w:rPr>
          <w:rFonts w:cs="Arial"/>
          <w:b/>
          <w:b/>
          <w:bCs/>
          <w:sz w:val="22"/>
          <w:szCs w:val="22"/>
        </w:rPr>
      </w:pPr>
      <w:r>
        <w:rPr>
          <w:rFonts w:cs="Arial"/>
          <w:b/>
          <w:bCs/>
          <w:sz w:val="22"/>
          <w:szCs w:val="22"/>
          <w:shd w:fill="auto" w:val="clear"/>
        </w:rPr>
        <w:t>Aprovação:</w:t>
      </w:r>
    </w:p>
    <w:p>
      <w:pPr>
        <w:pStyle w:val="Arial"/>
        <w:spacing w:lineRule="auto" w:line="240" w:before="0" w:after="0"/>
        <w:ind w:left="0" w:right="0" w:hanging="0"/>
        <w:rPr>
          <w:rFonts w:ascii="Arial" w:hAnsi="Arial" w:cs="Arial"/>
          <w:sz w:val="22"/>
          <w:szCs w:val="22"/>
        </w:rPr>
      </w:pPr>
      <w:r>
        <w:rPr>
          <w:rFonts w:cs="Arial"/>
          <w:sz w:val="22"/>
          <w:szCs w:val="22"/>
        </w:rPr>
      </w:r>
    </w:p>
    <w:p>
      <w:pPr>
        <w:pStyle w:val="Arial"/>
        <w:spacing w:lineRule="auto" w:line="240" w:before="0" w:after="0"/>
        <w:ind w:left="0" w:right="0" w:hanging="0"/>
        <w:rPr>
          <w:rFonts w:ascii="Arial" w:hAnsi="Arial" w:cs="Arial"/>
          <w:sz w:val="22"/>
          <w:szCs w:val="22"/>
        </w:rPr>
      </w:pPr>
      <w:r>
        <w:rPr>
          <w:rFonts w:cs="Arial"/>
          <w:sz w:val="22"/>
          <w:szCs w:val="22"/>
        </w:rPr>
      </w:r>
    </w:p>
    <w:p>
      <w:pPr>
        <w:pStyle w:val="Arial"/>
        <w:spacing w:lineRule="auto" w:line="240" w:before="0" w:after="0"/>
        <w:ind w:left="0" w:right="0" w:hanging="0"/>
        <w:rPr>
          <w:rFonts w:ascii="Arial" w:hAnsi="Arial" w:cs="Arial"/>
          <w:sz w:val="22"/>
          <w:szCs w:val="22"/>
        </w:rPr>
      </w:pPr>
      <w:r>
        <w:rPr>
          <w:rFonts w:cs="Arial"/>
          <w:sz w:val="22"/>
          <w:szCs w:val="22"/>
        </w:rPr>
      </w:r>
    </w:p>
    <w:p>
      <w:pPr>
        <w:pStyle w:val="Normal"/>
        <w:spacing w:lineRule="auto" w:line="240" w:before="0" w:after="0"/>
        <w:jc w:val="center"/>
        <w:rPr>
          <w:rFonts w:ascii="Arial" w:hAnsi="Arial" w:eastAsia="Mangal" w:cs="Arial"/>
          <w:b/>
          <w:b/>
          <w:bCs/>
          <w:i/>
          <w:i/>
          <w:iCs/>
          <w:color w:val="000000"/>
          <w:sz w:val="22"/>
          <w:szCs w:val="22"/>
          <w:lang w:val="pt-BR"/>
        </w:rPr>
      </w:pPr>
      <w:r>
        <w:rPr>
          <w:rFonts w:eastAsia="Mangal" w:cs="Arial"/>
          <w:b/>
          <w:bCs/>
          <w:i/>
          <w:iCs/>
          <w:color w:val="000000"/>
          <w:sz w:val="22"/>
          <w:szCs w:val="22"/>
          <w:shd w:fill="auto" w:val="clear"/>
          <w:lang w:val="pt-BR"/>
        </w:rPr>
        <w:t>Fabrício Donizeti  Ribeiro Silva</w:t>
      </w:r>
    </w:p>
    <w:p>
      <w:pPr>
        <w:pStyle w:val="Normal"/>
        <w:widowControl w:val="false"/>
        <w:tabs>
          <w:tab w:val="left" w:pos="0" w:leader="none"/>
          <w:tab w:val="left" w:pos="708" w:leader="none"/>
        </w:tabs>
        <w:suppressAutoHyphens w:val="false"/>
        <w:spacing w:lineRule="auto" w:line="240" w:before="0" w:after="0"/>
        <w:ind w:left="0" w:right="-15" w:hanging="0"/>
        <w:jc w:val="center"/>
        <w:textAlignment w:val="auto"/>
        <w:rPr>
          <w:rFonts w:ascii="Arial" w:hAnsi="Arial" w:eastAsia="Calibri"/>
          <w:sz w:val="22"/>
          <w:szCs w:val="22"/>
          <w:lang w:eastAsia="en-US" w:bidi="ar-SA"/>
        </w:rPr>
      </w:pPr>
      <w:r>
        <w:rPr>
          <w:rStyle w:val="Fontepargpadro"/>
          <w:rFonts w:eastAsia="Times New Roman" w:cs="Arial"/>
          <w:b w:val="false"/>
          <w:bCs w:val="false"/>
          <w:i w:val="false"/>
          <w:iCs w:val="false"/>
          <w:color w:val="000000"/>
          <w:sz w:val="22"/>
          <w:szCs w:val="22"/>
          <w:shd w:fill="auto" w:val="clear"/>
          <w:lang w:val="pt-BR" w:eastAsia="pt-BR" w:bidi="ar-SA"/>
        </w:rPr>
        <w:t>Pró-Reitor de Planejamento</w:t>
      </w:r>
    </w:p>
    <w:p>
      <w:pPr>
        <w:pStyle w:val="Normal"/>
        <w:widowControl w:val="false"/>
        <w:tabs>
          <w:tab w:val="left" w:pos="0" w:leader="none"/>
          <w:tab w:val="left" w:pos="708" w:leader="none"/>
        </w:tabs>
        <w:suppressAutoHyphens w:val="false"/>
        <w:spacing w:lineRule="auto" w:line="240" w:before="0" w:after="0"/>
        <w:ind w:left="0" w:right="-15" w:hanging="0"/>
        <w:jc w:val="center"/>
        <w:textAlignment w:val="auto"/>
        <w:rPr>
          <w:rFonts w:ascii="Arial" w:hAnsi="Arial" w:eastAsia="Calibri"/>
          <w:sz w:val="22"/>
          <w:szCs w:val="22"/>
          <w:lang w:eastAsia="en-US" w:bidi="ar-SA"/>
        </w:rPr>
      </w:pPr>
      <w:r>
        <w:rPr>
          <w:rStyle w:val="Fontepargpadro"/>
          <w:rFonts w:eastAsia="Times New Roman" w:cs="Arial"/>
          <w:b w:val="false"/>
          <w:bCs w:val="false"/>
          <w:i w:val="false"/>
          <w:iCs w:val="false"/>
          <w:color w:val="000000"/>
          <w:sz w:val="22"/>
          <w:szCs w:val="22"/>
          <w:shd w:fill="auto" w:val="clear"/>
          <w:lang w:val="pt-BR" w:eastAsia="pt-BR" w:bidi="ar-SA"/>
        </w:rPr>
        <w:t>Portaria nº 525/2018/GR/UNIR</w:t>
      </w:r>
    </w:p>
    <w:p>
      <w:pPr>
        <w:pStyle w:val="Normal"/>
        <w:spacing w:lineRule="auto" w:line="240" w:before="0" w:after="0"/>
        <w:ind w:left="0" w:right="0" w:hanging="0"/>
        <w:jc w:val="left"/>
        <w:rPr>
          <w:rFonts w:ascii="Arial" w:hAnsi="Arial" w:eastAsia="Calibri"/>
          <w:sz w:val="22"/>
          <w:szCs w:val="22"/>
          <w:lang w:eastAsia="en-US" w:bidi="ar-SA"/>
        </w:rPr>
      </w:pPr>
      <w:r>
        <w:rPr>
          <w:rFonts w:eastAsia="Calibri"/>
          <w:sz w:val="22"/>
          <w:szCs w:val="22"/>
          <w:lang w:eastAsia="en-US" w:bidi="ar-SA"/>
        </w:rPr>
      </w:r>
    </w:p>
    <w:p>
      <w:pPr>
        <w:pStyle w:val="Normal"/>
        <w:tabs>
          <w:tab w:val="left" w:pos="5901" w:leader="none"/>
        </w:tabs>
        <w:spacing w:lineRule="auto" w:line="240" w:before="0" w:after="0"/>
        <w:ind w:left="0" w:right="0" w:hanging="0"/>
        <w:jc w:val="center"/>
        <w:rPr>
          <w:rFonts w:ascii="Arial" w:hAnsi="Arial"/>
          <w:sz w:val="22"/>
          <w:szCs w:val="22"/>
        </w:rPr>
      </w:pPr>
      <w:r>
        <w:rPr>
          <w:sz w:val="22"/>
          <w:szCs w:val="22"/>
        </w:rPr>
      </w:r>
    </w:p>
    <w:p>
      <w:pPr>
        <w:pStyle w:val="Normal"/>
        <w:spacing w:lineRule="auto" w:line="240" w:before="0" w:after="0"/>
        <w:ind w:left="0" w:right="0" w:hanging="0"/>
        <w:rPr>
          <w:rFonts w:ascii="Arial" w:hAnsi="Arial" w:eastAsia="Times New Roman"/>
          <w:b/>
          <w:b/>
          <w:bCs/>
          <w:color w:val="222222"/>
          <w:sz w:val="22"/>
          <w:szCs w:val="22"/>
          <w:lang w:bidi="ar-SA"/>
        </w:rPr>
      </w:pPr>
      <w:r>
        <w:rPr>
          <w:rFonts w:eastAsia="Times New Roman"/>
          <w:b/>
          <w:bCs/>
          <w:color w:val="222222"/>
          <w:sz w:val="22"/>
          <w:szCs w:val="22"/>
          <w:lang w:bidi="ar-SA"/>
        </w:rPr>
      </w:r>
    </w:p>
    <w:p>
      <w:pPr>
        <w:pStyle w:val="Normal"/>
        <w:spacing w:lineRule="auto" w:line="240" w:before="0" w:after="0"/>
        <w:ind w:left="0" w:right="0" w:hanging="0"/>
        <w:jc w:val="center"/>
        <w:rPr>
          <w:rFonts w:ascii="Arial" w:hAnsi="Arial"/>
          <w:sz w:val="22"/>
          <w:szCs w:val="22"/>
        </w:rPr>
      </w:pPr>
      <w:r>
        <w:rPr>
          <w:sz w:val="22"/>
          <w:szCs w:val="22"/>
        </w:rPr>
      </w:r>
    </w:p>
    <w:p>
      <w:pPr>
        <w:pStyle w:val="Corpodetexto"/>
        <w:spacing w:lineRule="auto" w:line="240" w:before="0" w:after="0"/>
        <w:ind w:left="0" w:right="0" w:hanging="0"/>
        <w:rPr>
          <w:rFonts w:ascii="Arial" w:hAnsi="Arial"/>
          <w:sz w:val="22"/>
          <w:szCs w:val="22"/>
        </w:rPr>
      </w:pPr>
      <w:r>
        <w:rPr>
          <w:sz w:val="22"/>
          <w:szCs w:val="22"/>
        </w:rPr>
      </w:r>
    </w:p>
    <w:p>
      <w:pPr>
        <w:pStyle w:val="Corpodetexto"/>
        <w:spacing w:lineRule="auto" w:line="240" w:before="0" w:after="0"/>
        <w:ind w:left="0" w:right="0" w:hanging="0"/>
        <w:rPr>
          <w:rFonts w:ascii="Arial" w:hAnsi="Arial"/>
          <w:sz w:val="22"/>
          <w:szCs w:val="22"/>
        </w:rPr>
      </w:pPr>
      <w:r>
        <w:rPr>
          <w:sz w:val="22"/>
          <w:szCs w:val="22"/>
        </w:rPr>
      </w:r>
    </w:p>
    <w:p>
      <w:pPr>
        <w:pStyle w:val="Corpodetexto"/>
        <w:spacing w:lineRule="auto" w:line="240" w:before="0" w:after="0"/>
        <w:ind w:left="0" w:right="0" w:hanging="0"/>
        <w:rPr>
          <w:rFonts w:ascii="Arial" w:hAnsi="Arial"/>
          <w:sz w:val="22"/>
          <w:szCs w:val="22"/>
        </w:rPr>
      </w:pPr>
      <w:r>
        <w:rPr>
          <w:sz w:val="22"/>
          <w:szCs w:val="22"/>
        </w:rPr>
      </w:r>
    </w:p>
    <w:p>
      <w:pPr>
        <w:pStyle w:val="Corpodetexto"/>
        <w:spacing w:lineRule="auto" w:line="240" w:before="0" w:after="0"/>
        <w:ind w:left="0" w:right="0" w:hanging="0"/>
        <w:rPr>
          <w:rFonts w:ascii="Arial" w:hAnsi="Arial"/>
          <w:sz w:val="22"/>
          <w:szCs w:val="22"/>
        </w:rPr>
      </w:pPr>
      <w:r>
        <w:rPr>
          <w:sz w:val="22"/>
          <w:szCs w:val="22"/>
        </w:rPr>
      </w:r>
    </w:p>
    <w:p>
      <w:pPr>
        <w:pStyle w:val="Corpodetexto"/>
        <w:spacing w:lineRule="auto" w:line="240" w:before="0" w:after="0"/>
        <w:ind w:left="0" w:right="0" w:hanging="0"/>
        <w:rPr>
          <w:rFonts w:ascii="Arial" w:hAnsi="Arial"/>
          <w:sz w:val="22"/>
          <w:szCs w:val="22"/>
        </w:rPr>
      </w:pPr>
      <w:r>
        <w:rPr>
          <w:sz w:val="22"/>
          <w:szCs w:val="22"/>
        </w:rPr>
      </w:r>
    </w:p>
    <w:p>
      <w:pPr>
        <w:pStyle w:val="Corpodetexto"/>
        <w:spacing w:lineRule="auto" w:line="240" w:before="0" w:after="0"/>
        <w:ind w:left="0" w:right="0" w:hanging="0"/>
        <w:rPr>
          <w:rFonts w:ascii="Arial" w:hAnsi="Arial"/>
          <w:sz w:val="22"/>
          <w:szCs w:val="22"/>
        </w:rPr>
      </w:pPr>
      <w:r>
        <w:rPr>
          <w:sz w:val="22"/>
          <w:szCs w:val="22"/>
        </w:rPr>
      </w:r>
    </w:p>
    <w:p>
      <w:pPr>
        <w:pStyle w:val="Normal"/>
        <w:widowControl w:val="false"/>
        <w:spacing w:lineRule="auto" w:line="240" w:before="0" w:after="0"/>
        <w:ind w:left="0" w:right="0" w:hanging="0"/>
        <w:jc w:val="center"/>
        <w:rPr>
          <w:rFonts w:cs="Arial"/>
          <w:b/>
          <w:b/>
          <w:bCs/>
          <w:color w:val="000000"/>
        </w:rPr>
      </w:pPr>
      <w:r>
        <w:rPr>
          <w:rFonts w:cs="Arial"/>
          <w:b/>
          <w:bCs/>
          <w:color w:val="000000"/>
        </w:rPr>
      </w:r>
    </w:p>
    <w:p>
      <w:pPr>
        <w:pStyle w:val="Normal"/>
        <w:widowControl w:val="false"/>
        <w:spacing w:lineRule="auto" w:line="240" w:before="0" w:after="0"/>
        <w:ind w:left="0" w:right="0" w:hanging="0"/>
        <w:jc w:val="center"/>
        <w:rPr>
          <w:rFonts w:cs="Arial"/>
          <w:b/>
          <w:b/>
          <w:bCs/>
          <w:color w:val="000000"/>
        </w:rPr>
      </w:pPr>
      <w:r>
        <w:rPr>
          <w:rFonts w:cs="Arial"/>
          <w:b/>
          <w:bCs/>
          <w:color w:val="000000"/>
        </w:rPr>
      </w:r>
    </w:p>
    <w:p>
      <w:pPr>
        <w:pStyle w:val="Normal"/>
        <w:widowControl w:val="false"/>
        <w:spacing w:lineRule="auto" w:line="240" w:before="0" w:after="0"/>
        <w:ind w:left="0" w:right="0" w:hanging="0"/>
        <w:jc w:val="center"/>
        <w:rPr>
          <w:rFonts w:cs="Arial"/>
          <w:b/>
          <w:b/>
          <w:bCs/>
          <w:color w:val="000000"/>
        </w:rPr>
      </w:pPr>
      <w:r>
        <w:rPr>
          <w:rFonts w:cs="Arial"/>
          <w:b/>
          <w:bCs/>
          <w:color w:val="000000"/>
        </w:rPr>
      </w:r>
    </w:p>
    <w:p>
      <w:pPr>
        <w:pStyle w:val="Normal"/>
        <w:widowControl w:val="false"/>
        <w:spacing w:lineRule="auto" w:line="240" w:before="0" w:after="0"/>
        <w:ind w:left="0" w:right="0" w:hanging="0"/>
        <w:jc w:val="center"/>
        <w:rPr>
          <w:rFonts w:cs="Arial"/>
          <w:b/>
          <w:b/>
          <w:bCs/>
          <w:color w:val="000000"/>
        </w:rPr>
      </w:pPr>
      <w:r>
        <w:rPr>
          <w:rFonts w:cs="Arial"/>
          <w:b/>
          <w:bCs/>
          <w:color w:val="000000"/>
        </w:rPr>
      </w:r>
    </w:p>
    <w:p>
      <w:pPr>
        <w:pStyle w:val="Normal"/>
        <w:widowControl w:val="false"/>
        <w:spacing w:lineRule="auto" w:line="240" w:before="0" w:after="0"/>
        <w:ind w:left="0" w:right="0" w:hanging="0"/>
        <w:jc w:val="center"/>
        <w:rPr>
          <w:rFonts w:cs="Arial"/>
          <w:b/>
          <w:b/>
          <w:bCs/>
          <w:color w:val="000000"/>
        </w:rPr>
      </w:pPr>
      <w:r>
        <w:rPr>
          <w:rFonts w:cs="Arial"/>
          <w:b/>
          <w:bCs/>
          <w:color w:val="000000"/>
        </w:rPr>
      </w:r>
    </w:p>
    <w:p>
      <w:pPr>
        <w:pStyle w:val="Normal"/>
        <w:widowControl w:val="false"/>
        <w:spacing w:lineRule="auto" w:line="240" w:before="0" w:after="0"/>
        <w:ind w:left="0" w:right="0" w:hanging="0"/>
        <w:jc w:val="center"/>
        <w:rPr>
          <w:rFonts w:cs="Arial"/>
          <w:b/>
          <w:b/>
          <w:bCs/>
          <w:color w:val="000000"/>
        </w:rPr>
      </w:pPr>
      <w:r>
        <w:rPr>
          <w:rFonts w:cs="Arial"/>
          <w:b/>
          <w:bCs/>
          <w:color w:val="000000"/>
        </w:rPr>
      </w:r>
    </w:p>
    <w:p>
      <w:pPr>
        <w:pStyle w:val="Normal"/>
        <w:widowControl w:val="false"/>
        <w:spacing w:lineRule="auto" w:line="240" w:before="0" w:after="0"/>
        <w:ind w:left="0" w:right="0" w:hanging="0"/>
        <w:jc w:val="center"/>
        <w:rPr>
          <w:rFonts w:cs="Arial"/>
          <w:b/>
          <w:b/>
          <w:bCs/>
          <w:color w:val="000000"/>
        </w:rPr>
      </w:pPr>
      <w:r>
        <w:rPr>
          <w:rFonts w:cs="Arial"/>
          <w:b/>
          <w:bCs/>
          <w:color w:val="000000"/>
        </w:rPr>
      </w:r>
    </w:p>
    <w:p>
      <w:pPr>
        <w:pStyle w:val="Normal"/>
        <w:widowControl w:val="false"/>
        <w:spacing w:lineRule="auto" w:line="240" w:before="0" w:after="0"/>
        <w:ind w:left="0" w:right="0" w:hanging="0"/>
        <w:jc w:val="center"/>
        <w:rPr>
          <w:rFonts w:cs="Arial"/>
          <w:b/>
          <w:b/>
          <w:bCs/>
          <w:color w:val="000000"/>
        </w:rPr>
      </w:pPr>
      <w:r>
        <w:rPr>
          <w:rFonts w:cs="Arial"/>
          <w:b/>
          <w:bCs/>
          <w:color w:val="000000"/>
        </w:rPr>
      </w:r>
    </w:p>
    <w:p>
      <w:pPr>
        <w:pStyle w:val="Normal"/>
        <w:widowControl w:val="false"/>
        <w:spacing w:lineRule="auto" w:line="240" w:before="0" w:after="0"/>
        <w:ind w:left="0" w:right="0" w:hanging="0"/>
        <w:jc w:val="center"/>
        <w:rPr>
          <w:rFonts w:ascii="Arial" w:hAnsi="Arial"/>
          <w:sz w:val="22"/>
          <w:szCs w:val="22"/>
        </w:rPr>
      </w:pPr>
      <w:r>
        <w:rPr>
          <w:rFonts w:cs="Arial"/>
          <w:b/>
          <w:bCs/>
          <w:color w:val="000000"/>
          <w:sz w:val="22"/>
          <w:szCs w:val="22"/>
        </w:rPr>
        <w:t>ANEXO  A</w:t>
      </w:r>
    </w:p>
    <w:p>
      <w:pPr>
        <w:pStyle w:val="Normal"/>
        <w:widowControl w:val="false"/>
        <w:spacing w:lineRule="auto" w:line="240" w:before="0" w:after="0"/>
        <w:ind w:left="0" w:right="0" w:hanging="0"/>
        <w:jc w:val="center"/>
        <w:rPr>
          <w:rFonts w:ascii="Arial" w:hAnsi="Arial" w:cs="Arial"/>
          <w:b/>
          <w:b/>
          <w:bCs/>
          <w:color w:val="000000"/>
          <w:sz w:val="22"/>
          <w:szCs w:val="22"/>
        </w:rPr>
      </w:pPr>
      <w:r>
        <w:rPr>
          <w:rFonts w:cs="Arial"/>
          <w:b/>
          <w:bCs/>
          <w:color w:val="000000"/>
          <w:sz w:val="22"/>
          <w:szCs w:val="22"/>
        </w:rPr>
      </w:r>
    </w:p>
    <w:p>
      <w:pPr>
        <w:pStyle w:val="Normal"/>
        <w:widowControl w:val="false"/>
        <w:spacing w:lineRule="auto" w:line="240" w:before="0" w:after="0"/>
        <w:ind w:left="0" w:right="0" w:hanging="0"/>
        <w:jc w:val="center"/>
        <w:rPr>
          <w:rFonts w:ascii="Arial" w:hAnsi="Arial" w:cs="Arial"/>
          <w:b/>
          <w:b/>
          <w:bCs/>
          <w:color w:val="000000"/>
          <w:sz w:val="22"/>
          <w:szCs w:val="22"/>
        </w:rPr>
      </w:pPr>
      <w:r>
        <w:rPr>
          <w:rFonts w:cs="Arial"/>
          <w:b/>
          <w:bCs/>
          <w:color w:val="000000"/>
          <w:sz w:val="22"/>
          <w:szCs w:val="22"/>
        </w:rPr>
      </w:r>
    </w:p>
    <w:p>
      <w:pPr>
        <w:pStyle w:val="Normal"/>
        <w:widowControl w:val="false"/>
        <w:spacing w:lineRule="auto" w:line="240" w:before="0" w:after="0"/>
        <w:ind w:left="0" w:right="0" w:hanging="0"/>
        <w:jc w:val="center"/>
        <w:rPr>
          <w:rFonts w:ascii="Arial" w:hAnsi="Arial" w:cs="Arial"/>
          <w:b/>
          <w:b/>
          <w:bCs/>
          <w:color w:val="000000"/>
          <w:sz w:val="22"/>
          <w:szCs w:val="22"/>
        </w:rPr>
      </w:pPr>
      <w:r>
        <w:rPr>
          <w:rFonts w:cs="Arial"/>
          <w:b/>
          <w:bCs/>
          <w:color w:val="000000"/>
          <w:sz w:val="22"/>
          <w:szCs w:val="22"/>
        </w:rPr>
        <w:t>MODELO DA ETIQUETA DE CONTROLE DE MANUTENÇÃO</w:t>
      </w:r>
    </w:p>
    <w:p>
      <w:pPr>
        <w:pStyle w:val="Normal"/>
        <w:widowControl w:val="false"/>
        <w:spacing w:lineRule="auto" w:line="240" w:before="0" w:after="0"/>
        <w:ind w:left="0" w:right="0" w:hanging="0"/>
        <w:jc w:val="center"/>
        <w:rPr>
          <w:rFonts w:ascii="Arial" w:hAnsi="Arial" w:cs="Arial"/>
          <w:b/>
          <w:b/>
          <w:bCs/>
          <w:color w:val="000000"/>
          <w:sz w:val="22"/>
          <w:szCs w:val="22"/>
        </w:rPr>
      </w:pPr>
      <w:r>
        <w:rPr>
          <w:rFonts w:cs="Arial"/>
          <w:b/>
          <w:bCs/>
          <w:color w:val="000000"/>
          <w:sz w:val="22"/>
          <w:szCs w:val="22"/>
        </w:rPr>
      </w:r>
    </w:p>
    <w:p>
      <w:pPr>
        <w:pStyle w:val="Normal"/>
        <w:widowControl w:val="false"/>
        <w:spacing w:lineRule="auto" w:line="240" w:before="0" w:after="0"/>
        <w:ind w:left="0" w:right="0" w:hanging="0"/>
        <w:jc w:val="center"/>
        <w:rPr>
          <w:rFonts w:ascii="Arial" w:hAnsi="Arial" w:cs="Arial"/>
          <w:b/>
          <w:b/>
          <w:bCs/>
          <w:color w:val="000000"/>
          <w:sz w:val="22"/>
          <w:szCs w:val="22"/>
        </w:rPr>
      </w:pPr>
      <w:r>
        <w:rPr>
          <w:rFonts w:cs="Arial"/>
          <w:b/>
          <w:bCs/>
          <w:color w:val="000000"/>
          <w:sz w:val="22"/>
          <w:szCs w:val="22"/>
        </w:rPr>
      </w:r>
    </w:p>
    <w:tbl>
      <w:tblPr>
        <w:tblW w:w="8835"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0" w:type="dxa"/>
          <w:bottom w:w="55" w:type="dxa"/>
          <w:right w:w="55" w:type="dxa"/>
        </w:tblCellMar>
      </w:tblPr>
      <w:tblGrid>
        <w:gridCol w:w="4337"/>
        <w:gridCol w:w="4497"/>
      </w:tblGrid>
      <w:tr>
        <w:trPr/>
        <w:tc>
          <w:tcPr>
            <w:tcW w:w="883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dodatabela"/>
              <w:spacing w:lineRule="auto" w:line="240" w:before="0" w:after="0"/>
              <w:ind w:left="0" w:right="0" w:hanging="0"/>
              <w:rPr>
                <w:rFonts w:ascii="Arial" w:hAnsi="Arial" w:cs="Arial"/>
                <w:b/>
                <w:b/>
                <w:bCs/>
                <w:sz w:val="22"/>
                <w:szCs w:val="22"/>
              </w:rPr>
            </w:pPr>
            <w:r>
              <w:rPr>
                <w:rFonts w:cs="Arial" w:ascii="Arial" w:hAnsi="Arial"/>
                <w:b/>
                <w:bCs/>
                <w:sz w:val="22"/>
                <w:szCs w:val="22"/>
              </w:rPr>
              <w:t>FUNDAÇÃO UNIVERSIDADE FEDERAL DE RONDÔNIA</w:t>
            </w:r>
          </w:p>
        </w:tc>
      </w:tr>
      <w:tr>
        <w:trPr/>
        <w:tc>
          <w:tcPr>
            <w:tcW w:w="883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dodatabela"/>
              <w:spacing w:lineRule="auto" w:line="240" w:before="0" w:after="0"/>
              <w:ind w:left="0" w:right="0" w:hanging="0"/>
              <w:rPr>
                <w:rFonts w:ascii="Arial" w:hAnsi="Arial" w:cs="Arial"/>
                <w:b/>
                <w:b/>
                <w:bCs/>
                <w:sz w:val="22"/>
                <w:szCs w:val="22"/>
              </w:rPr>
            </w:pPr>
            <w:r>
              <w:rPr>
                <w:rFonts w:cs="Arial" w:ascii="Arial" w:hAnsi="Arial"/>
                <w:b/>
                <w:bCs/>
                <w:sz w:val="22"/>
                <w:szCs w:val="22"/>
              </w:rPr>
              <w:t xml:space="preserve">Requisição nº </w:t>
            </w:r>
          </w:p>
        </w:tc>
      </w:tr>
      <w:tr>
        <w:trPr/>
        <w:tc>
          <w:tcPr>
            <w:tcW w:w="43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dodatabela"/>
              <w:spacing w:lineRule="auto" w:line="240" w:before="0" w:after="0"/>
              <w:ind w:left="0" w:right="0" w:hanging="0"/>
              <w:rPr>
                <w:rFonts w:ascii="Arial" w:hAnsi="Arial" w:cs="Arial"/>
                <w:b/>
                <w:b/>
                <w:bCs/>
                <w:sz w:val="22"/>
                <w:szCs w:val="22"/>
              </w:rPr>
            </w:pPr>
            <w:r>
              <w:rPr>
                <w:rFonts w:cs="Arial" w:ascii="Arial" w:hAnsi="Arial"/>
                <w:b/>
                <w:bCs/>
                <w:sz w:val="22"/>
                <w:szCs w:val="22"/>
              </w:rPr>
              <w:t>Bloco:</w:t>
            </w:r>
          </w:p>
        </w:tc>
        <w:tc>
          <w:tcPr>
            <w:tcW w:w="44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dodatabela"/>
              <w:spacing w:lineRule="auto" w:line="240" w:before="0" w:after="0"/>
              <w:ind w:left="0" w:right="0" w:hanging="0"/>
              <w:rPr>
                <w:rFonts w:ascii="Arial" w:hAnsi="Arial" w:cs="Arial"/>
                <w:b/>
                <w:b/>
                <w:bCs/>
                <w:sz w:val="22"/>
                <w:szCs w:val="22"/>
              </w:rPr>
            </w:pPr>
            <w:r>
              <w:rPr>
                <w:rFonts w:cs="Arial" w:ascii="Arial" w:hAnsi="Arial"/>
                <w:b/>
                <w:bCs/>
                <w:sz w:val="22"/>
                <w:szCs w:val="22"/>
              </w:rPr>
              <w:t>Sala:</w:t>
            </w:r>
          </w:p>
        </w:tc>
      </w:tr>
      <w:tr>
        <w:trPr/>
        <w:tc>
          <w:tcPr>
            <w:tcW w:w="883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dodatabela"/>
              <w:spacing w:lineRule="auto" w:line="240" w:before="0" w:after="0"/>
              <w:ind w:left="0" w:right="0" w:hanging="0"/>
              <w:rPr>
                <w:rFonts w:ascii="Arial" w:hAnsi="Arial" w:cs="Arial"/>
                <w:b/>
                <w:b/>
                <w:bCs/>
                <w:sz w:val="22"/>
                <w:szCs w:val="22"/>
              </w:rPr>
            </w:pPr>
            <w:r>
              <w:rPr>
                <w:rFonts w:cs="Arial" w:ascii="Arial" w:hAnsi="Arial"/>
                <w:b/>
                <w:bCs/>
                <w:sz w:val="22"/>
                <w:szCs w:val="22"/>
              </w:rPr>
              <w:t>Tombamento:</w:t>
            </w:r>
          </w:p>
        </w:tc>
      </w:tr>
      <w:tr>
        <w:trPr/>
        <w:tc>
          <w:tcPr>
            <w:tcW w:w="883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dodatabela"/>
              <w:spacing w:lineRule="auto" w:line="240" w:before="0" w:after="0"/>
              <w:ind w:left="0" w:right="0" w:hanging="0"/>
              <w:rPr>
                <w:rFonts w:ascii="Arial" w:hAnsi="Arial" w:cs="Arial"/>
                <w:b/>
                <w:b/>
                <w:bCs/>
                <w:sz w:val="22"/>
                <w:szCs w:val="22"/>
              </w:rPr>
            </w:pPr>
            <w:r>
              <w:rPr>
                <w:rFonts w:cs="Arial" w:ascii="Arial" w:hAnsi="Arial"/>
                <w:b/>
                <w:bCs/>
                <w:sz w:val="22"/>
                <w:szCs w:val="22"/>
              </w:rPr>
              <w:t>Empresa Responsável</w:t>
            </w:r>
          </w:p>
        </w:tc>
      </w:tr>
      <w:tr>
        <w:trPr/>
        <w:tc>
          <w:tcPr>
            <w:tcW w:w="883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dodatabela"/>
              <w:spacing w:lineRule="auto" w:line="240" w:before="0" w:after="0"/>
              <w:ind w:left="0" w:right="0" w:hanging="0"/>
              <w:rPr>
                <w:rFonts w:ascii="Arial" w:hAnsi="Arial" w:cs="Arial"/>
                <w:b/>
                <w:b/>
                <w:bCs/>
                <w:sz w:val="22"/>
                <w:szCs w:val="22"/>
              </w:rPr>
            </w:pPr>
            <w:r>
              <w:rPr>
                <w:rFonts w:cs="Arial" w:ascii="Arial" w:hAnsi="Arial"/>
                <w:b/>
                <w:bCs/>
                <w:sz w:val="22"/>
                <w:szCs w:val="22"/>
              </w:rPr>
              <w:t>Data da Manutenção</w:t>
            </w:r>
          </w:p>
        </w:tc>
      </w:tr>
    </w:tbl>
    <w:p>
      <w:pPr>
        <w:pStyle w:val="Normal"/>
        <w:widowControl w:val="false"/>
        <w:spacing w:lineRule="auto" w:line="240" w:before="0" w:after="0"/>
        <w:ind w:left="0" w:right="0" w:hanging="0"/>
        <w:jc w:val="center"/>
        <w:rPr>
          <w:rFonts w:ascii="Arial" w:hAnsi="Arial" w:cs="Arial"/>
          <w:b/>
          <w:b/>
          <w:bCs/>
          <w:color w:val="000000"/>
          <w:sz w:val="22"/>
          <w:szCs w:val="22"/>
        </w:rPr>
      </w:pPr>
      <w:r>
        <w:rPr>
          <w:rFonts w:cs="Arial"/>
          <w:b/>
          <w:bCs/>
          <w:color w:val="000000"/>
          <w:sz w:val="22"/>
          <w:szCs w:val="22"/>
        </w:rPr>
      </w:r>
    </w:p>
    <w:p>
      <w:pPr>
        <w:pStyle w:val="Normal"/>
        <w:widowControl w:val="false"/>
        <w:spacing w:lineRule="auto" w:line="240" w:before="0" w:after="0"/>
        <w:ind w:left="0" w:right="0" w:hanging="0"/>
        <w:rPr>
          <w:rFonts w:ascii="Arial" w:hAnsi="Arial" w:cs="Arial"/>
          <w:b/>
          <w:b/>
          <w:bCs/>
          <w:color w:val="000000"/>
          <w:sz w:val="22"/>
          <w:szCs w:val="22"/>
        </w:rPr>
      </w:pPr>
      <w:r>
        <w:rPr>
          <w:rFonts w:cs="Arial"/>
          <w:b/>
          <w:bCs/>
          <w:color w:val="000000"/>
          <w:sz w:val="22"/>
          <w:szCs w:val="22"/>
        </w:rPr>
        <w:t>Tamanho da Fonte: 10</w:t>
      </w:r>
    </w:p>
    <w:p>
      <w:pPr>
        <w:pStyle w:val="Normal"/>
        <w:widowControl w:val="false"/>
        <w:spacing w:lineRule="auto" w:line="240" w:before="0" w:after="0"/>
        <w:ind w:left="0" w:right="0" w:hanging="0"/>
        <w:rPr>
          <w:rFonts w:ascii="Arial" w:hAnsi="Arial" w:cs="Arial"/>
          <w:b/>
          <w:b/>
          <w:bCs/>
          <w:color w:val="000000"/>
          <w:sz w:val="22"/>
          <w:szCs w:val="22"/>
        </w:rPr>
      </w:pPr>
      <w:r>
        <w:rPr>
          <w:rFonts w:cs="Arial"/>
          <w:b/>
          <w:bCs/>
          <w:color w:val="000000"/>
          <w:sz w:val="22"/>
          <w:szCs w:val="22"/>
        </w:rPr>
        <w:t>Nome da Fonte: Times New Roman</w:t>
      </w:r>
    </w:p>
    <w:p>
      <w:pPr>
        <w:pStyle w:val="Normal"/>
        <w:widowControl w:val="false"/>
        <w:spacing w:lineRule="auto" w:line="240" w:before="0" w:after="0"/>
        <w:ind w:left="0" w:right="0" w:hanging="0"/>
        <w:jc w:val="center"/>
        <w:rPr>
          <w:rFonts w:ascii="Arial" w:hAnsi="Arial" w:cs="Arial"/>
          <w:b/>
          <w:b/>
          <w:bCs/>
          <w:color w:val="000000"/>
          <w:sz w:val="22"/>
          <w:szCs w:val="22"/>
        </w:rPr>
      </w:pPr>
      <w:r>
        <w:rPr>
          <w:rFonts w:cs="Arial"/>
          <w:b/>
          <w:bCs/>
          <w:color w:val="000000"/>
          <w:sz w:val="22"/>
          <w:szCs w:val="22"/>
        </w:rPr>
      </w:r>
    </w:p>
    <w:p>
      <w:pPr>
        <w:pStyle w:val="Normal"/>
        <w:widowControl w:val="false"/>
        <w:spacing w:lineRule="auto" w:line="240" w:before="0" w:after="0"/>
        <w:ind w:left="0" w:right="0" w:hanging="0"/>
        <w:jc w:val="center"/>
        <w:rPr>
          <w:rFonts w:ascii="Arial" w:hAnsi="Arial" w:cs="Arial"/>
          <w:b/>
          <w:b/>
          <w:bCs/>
          <w:color w:val="000000"/>
          <w:sz w:val="22"/>
          <w:szCs w:val="22"/>
        </w:rPr>
      </w:pPr>
      <w:r>
        <w:rPr>
          <w:rFonts w:cs="Arial"/>
          <w:b/>
          <w:bCs/>
          <w:color w:val="000000"/>
          <w:sz w:val="22"/>
          <w:szCs w:val="22"/>
        </w:rPr>
      </w:r>
    </w:p>
    <w:p>
      <w:pPr>
        <w:pStyle w:val="Normal"/>
        <w:widowControl w:val="false"/>
        <w:spacing w:lineRule="auto" w:line="240" w:before="0" w:after="0"/>
        <w:ind w:left="0" w:right="0" w:hanging="0"/>
        <w:jc w:val="center"/>
        <w:rPr>
          <w:rFonts w:ascii="Arial" w:hAnsi="Arial" w:cs="Arial"/>
          <w:b/>
          <w:b/>
          <w:bCs/>
          <w:color w:val="000000"/>
          <w:sz w:val="22"/>
          <w:szCs w:val="22"/>
        </w:rPr>
      </w:pPr>
      <w:r>
        <w:rPr>
          <w:rFonts w:cs="Arial"/>
          <w:b/>
          <w:bCs/>
          <w:color w:val="000000"/>
          <w:sz w:val="22"/>
          <w:szCs w:val="22"/>
        </w:rPr>
      </w:r>
    </w:p>
    <w:p>
      <w:pPr>
        <w:pStyle w:val="Normal"/>
        <w:widowControl w:val="false"/>
        <w:spacing w:lineRule="auto" w:line="240" w:before="0" w:after="0"/>
        <w:ind w:left="0" w:right="0" w:hanging="0"/>
        <w:jc w:val="center"/>
        <w:rPr>
          <w:rFonts w:ascii="Arial" w:hAnsi="Arial" w:cs="Arial"/>
          <w:b/>
          <w:b/>
          <w:bCs/>
          <w:color w:val="000000"/>
          <w:sz w:val="22"/>
          <w:szCs w:val="22"/>
        </w:rPr>
      </w:pPr>
      <w:r>
        <w:rPr>
          <w:rFonts w:cs="Arial"/>
          <w:b/>
          <w:bCs/>
          <w:color w:val="000000"/>
          <w:sz w:val="22"/>
          <w:szCs w:val="22"/>
        </w:rPr>
      </w:r>
    </w:p>
    <w:p>
      <w:pPr>
        <w:pStyle w:val="Normal"/>
        <w:widowControl w:val="false"/>
        <w:spacing w:lineRule="auto" w:line="240" w:before="0" w:after="0"/>
        <w:ind w:left="0" w:right="0" w:hanging="0"/>
        <w:jc w:val="center"/>
        <w:rPr>
          <w:rFonts w:ascii="Arial" w:hAnsi="Arial" w:cs="Arial"/>
          <w:b/>
          <w:b/>
          <w:bCs/>
          <w:color w:val="000000"/>
          <w:sz w:val="22"/>
          <w:szCs w:val="22"/>
        </w:rPr>
      </w:pPr>
      <w:r>
        <w:rPr>
          <w:rFonts w:cs="Arial"/>
          <w:b/>
          <w:bCs/>
          <w:color w:val="000000"/>
          <w:sz w:val="22"/>
          <w:szCs w:val="22"/>
        </w:rPr>
      </w:r>
    </w:p>
    <w:p>
      <w:pPr>
        <w:pStyle w:val="Normal"/>
        <w:widowControl w:val="false"/>
        <w:spacing w:lineRule="auto" w:line="240" w:before="0" w:after="0"/>
        <w:ind w:left="0" w:right="0" w:hanging="0"/>
        <w:jc w:val="center"/>
        <w:rPr>
          <w:rFonts w:ascii="Arial" w:hAnsi="Arial" w:cs="Arial"/>
          <w:b/>
          <w:b/>
          <w:bCs/>
          <w:color w:val="000000"/>
          <w:sz w:val="22"/>
          <w:szCs w:val="22"/>
        </w:rPr>
      </w:pPr>
      <w:r>
        <w:rPr>
          <w:rFonts w:cs="Arial"/>
          <w:b/>
          <w:bCs/>
          <w:color w:val="000000"/>
          <w:sz w:val="22"/>
          <w:szCs w:val="22"/>
        </w:rPr>
      </w:r>
    </w:p>
    <w:p>
      <w:pPr>
        <w:pStyle w:val="Normal"/>
        <w:widowControl w:val="false"/>
        <w:spacing w:lineRule="auto" w:line="240" w:before="0" w:after="0"/>
        <w:ind w:left="0" w:right="0" w:hanging="0"/>
        <w:jc w:val="center"/>
        <w:rPr>
          <w:rFonts w:ascii="Arial" w:hAnsi="Arial" w:cs="Arial"/>
          <w:b/>
          <w:b/>
          <w:bCs/>
          <w:color w:val="000000"/>
          <w:sz w:val="22"/>
          <w:szCs w:val="22"/>
        </w:rPr>
      </w:pPr>
      <w:r>
        <w:rPr>
          <w:rFonts w:cs="Arial"/>
          <w:b/>
          <w:bCs/>
          <w:color w:val="000000"/>
          <w:sz w:val="22"/>
          <w:szCs w:val="22"/>
        </w:rPr>
      </w:r>
    </w:p>
    <w:p>
      <w:pPr>
        <w:pStyle w:val="Normal"/>
        <w:widowControl w:val="false"/>
        <w:spacing w:lineRule="auto" w:line="240" w:before="0" w:after="0"/>
        <w:ind w:left="0" w:right="0" w:hanging="0"/>
        <w:jc w:val="center"/>
        <w:rPr>
          <w:rFonts w:ascii="Arial" w:hAnsi="Arial" w:cs="Arial"/>
          <w:b/>
          <w:b/>
          <w:bCs/>
          <w:color w:val="000000"/>
          <w:sz w:val="22"/>
          <w:szCs w:val="22"/>
        </w:rPr>
      </w:pPr>
      <w:r>
        <w:rPr>
          <w:rFonts w:cs="Arial"/>
          <w:b/>
          <w:bCs/>
          <w:color w:val="000000"/>
          <w:sz w:val="22"/>
          <w:szCs w:val="22"/>
        </w:rPr>
      </w:r>
    </w:p>
    <w:p>
      <w:pPr>
        <w:pStyle w:val="Normal"/>
        <w:widowControl w:val="false"/>
        <w:spacing w:lineRule="auto" w:line="240" w:before="0" w:after="0"/>
        <w:ind w:left="0" w:right="0" w:hanging="0"/>
        <w:jc w:val="center"/>
        <w:rPr>
          <w:rFonts w:ascii="Arial" w:hAnsi="Arial" w:cs="Arial"/>
          <w:b/>
          <w:b/>
          <w:bCs/>
          <w:color w:val="000000"/>
          <w:sz w:val="22"/>
          <w:szCs w:val="22"/>
        </w:rPr>
      </w:pPr>
      <w:r>
        <w:rPr>
          <w:rFonts w:cs="Arial"/>
          <w:b/>
          <w:bCs/>
          <w:color w:val="000000"/>
          <w:sz w:val="22"/>
          <w:szCs w:val="22"/>
        </w:rPr>
      </w:r>
    </w:p>
    <w:p>
      <w:pPr>
        <w:pStyle w:val="Normal"/>
        <w:widowControl w:val="false"/>
        <w:spacing w:lineRule="auto" w:line="240" w:before="0" w:after="0"/>
        <w:ind w:left="0" w:right="0" w:hanging="0"/>
        <w:jc w:val="center"/>
        <w:rPr>
          <w:rFonts w:ascii="Arial" w:hAnsi="Arial" w:cs="Arial"/>
          <w:b/>
          <w:b/>
          <w:bCs/>
          <w:color w:val="000000"/>
          <w:sz w:val="22"/>
          <w:szCs w:val="22"/>
        </w:rPr>
      </w:pPr>
      <w:r>
        <w:rPr>
          <w:rFonts w:cs="Arial"/>
          <w:b/>
          <w:bCs/>
          <w:color w:val="000000"/>
          <w:sz w:val="22"/>
          <w:szCs w:val="22"/>
        </w:rPr>
      </w:r>
    </w:p>
    <w:p>
      <w:pPr>
        <w:pStyle w:val="Normal"/>
        <w:widowControl w:val="false"/>
        <w:spacing w:lineRule="auto" w:line="240" w:before="0" w:after="0"/>
        <w:ind w:left="0" w:right="0" w:hanging="0"/>
        <w:jc w:val="center"/>
        <w:rPr>
          <w:rFonts w:ascii="Arial" w:hAnsi="Arial" w:cs="Arial"/>
          <w:b/>
          <w:b/>
          <w:bCs/>
          <w:color w:val="000000"/>
          <w:sz w:val="22"/>
          <w:szCs w:val="22"/>
        </w:rPr>
      </w:pPr>
      <w:r>
        <w:rPr>
          <w:rFonts w:cs="Arial"/>
          <w:b/>
          <w:bCs/>
          <w:color w:val="000000"/>
          <w:sz w:val="22"/>
          <w:szCs w:val="22"/>
        </w:rPr>
      </w:r>
    </w:p>
    <w:p>
      <w:pPr>
        <w:pStyle w:val="Normal"/>
        <w:widowControl w:val="false"/>
        <w:spacing w:lineRule="auto" w:line="240" w:before="0" w:after="0"/>
        <w:ind w:left="0" w:right="0" w:hanging="0"/>
        <w:jc w:val="center"/>
        <w:rPr>
          <w:rFonts w:ascii="Arial" w:hAnsi="Arial" w:cs="Arial"/>
          <w:b/>
          <w:b/>
          <w:bCs/>
          <w:color w:val="000000"/>
          <w:sz w:val="22"/>
          <w:szCs w:val="22"/>
        </w:rPr>
      </w:pPr>
      <w:r>
        <w:rPr>
          <w:rFonts w:cs="Arial"/>
          <w:b/>
          <w:bCs/>
          <w:color w:val="000000"/>
          <w:sz w:val="22"/>
          <w:szCs w:val="22"/>
        </w:rPr>
      </w:r>
    </w:p>
    <w:p>
      <w:pPr>
        <w:pStyle w:val="Normal"/>
        <w:widowControl w:val="false"/>
        <w:spacing w:lineRule="auto" w:line="240" w:before="0" w:after="0"/>
        <w:ind w:left="0" w:right="0" w:hanging="0"/>
        <w:jc w:val="center"/>
        <w:rPr>
          <w:rFonts w:ascii="Arial" w:hAnsi="Arial" w:cs="Arial"/>
          <w:b/>
          <w:b/>
          <w:bCs/>
          <w:color w:val="000000"/>
          <w:sz w:val="22"/>
          <w:szCs w:val="22"/>
        </w:rPr>
      </w:pPr>
      <w:r>
        <w:rPr>
          <w:rFonts w:cs="Arial"/>
          <w:b/>
          <w:bCs/>
          <w:color w:val="000000"/>
          <w:sz w:val="22"/>
          <w:szCs w:val="22"/>
        </w:rPr>
      </w:r>
    </w:p>
    <w:p>
      <w:pPr>
        <w:pStyle w:val="Normal"/>
        <w:widowControl w:val="false"/>
        <w:spacing w:lineRule="auto" w:line="240" w:before="0" w:after="0"/>
        <w:ind w:left="0" w:right="0" w:hanging="0"/>
        <w:jc w:val="center"/>
        <w:rPr>
          <w:rFonts w:ascii="Arial" w:hAnsi="Arial" w:cs="Arial"/>
          <w:b/>
          <w:b/>
          <w:bCs/>
          <w:color w:val="000000"/>
          <w:sz w:val="22"/>
          <w:szCs w:val="22"/>
        </w:rPr>
      </w:pPr>
      <w:r>
        <w:rPr>
          <w:rFonts w:cs="Arial"/>
          <w:b/>
          <w:bCs/>
          <w:color w:val="000000"/>
          <w:sz w:val="22"/>
          <w:szCs w:val="22"/>
        </w:rPr>
      </w:r>
    </w:p>
    <w:p>
      <w:pPr>
        <w:pStyle w:val="Normal"/>
        <w:widowControl w:val="false"/>
        <w:spacing w:lineRule="auto" w:line="240" w:before="0" w:after="0"/>
        <w:ind w:left="0" w:right="0" w:hanging="0"/>
        <w:jc w:val="center"/>
        <w:rPr>
          <w:rFonts w:ascii="Arial" w:hAnsi="Arial" w:cs="Arial"/>
          <w:b/>
          <w:b/>
          <w:bCs/>
          <w:color w:val="000000"/>
          <w:sz w:val="22"/>
          <w:szCs w:val="22"/>
        </w:rPr>
      </w:pPr>
      <w:r>
        <w:rPr>
          <w:rFonts w:cs="Arial"/>
          <w:b/>
          <w:bCs/>
          <w:color w:val="000000"/>
          <w:sz w:val="22"/>
          <w:szCs w:val="22"/>
        </w:rPr>
      </w:r>
    </w:p>
    <w:p>
      <w:pPr>
        <w:pStyle w:val="Normal"/>
        <w:widowControl w:val="false"/>
        <w:spacing w:lineRule="auto" w:line="240" w:before="0" w:after="0"/>
        <w:ind w:left="0" w:right="0" w:hanging="0"/>
        <w:jc w:val="center"/>
        <w:rPr>
          <w:rFonts w:ascii="Arial" w:hAnsi="Arial" w:cs="Arial"/>
          <w:b/>
          <w:b/>
          <w:bCs/>
          <w:color w:val="000000"/>
          <w:sz w:val="22"/>
          <w:szCs w:val="22"/>
        </w:rPr>
      </w:pPr>
      <w:r>
        <w:rPr>
          <w:rFonts w:cs="Arial"/>
          <w:b/>
          <w:bCs/>
          <w:color w:val="000000"/>
          <w:sz w:val="22"/>
          <w:szCs w:val="22"/>
        </w:rPr>
      </w:r>
    </w:p>
    <w:p>
      <w:pPr>
        <w:pStyle w:val="Normal"/>
        <w:widowControl w:val="false"/>
        <w:spacing w:lineRule="auto" w:line="240" w:before="0" w:after="0"/>
        <w:ind w:left="0" w:right="0" w:hanging="0"/>
        <w:jc w:val="center"/>
        <w:rPr>
          <w:rFonts w:ascii="Arial" w:hAnsi="Arial" w:cs="Arial"/>
          <w:b/>
          <w:b/>
          <w:bCs/>
          <w:color w:val="000000"/>
          <w:sz w:val="22"/>
          <w:szCs w:val="22"/>
        </w:rPr>
      </w:pPr>
      <w:r>
        <w:rPr>
          <w:rFonts w:cs="Arial"/>
          <w:b/>
          <w:bCs/>
          <w:color w:val="000000"/>
          <w:sz w:val="22"/>
          <w:szCs w:val="22"/>
        </w:rPr>
      </w:r>
    </w:p>
    <w:p>
      <w:pPr>
        <w:pStyle w:val="Normal"/>
        <w:widowControl w:val="false"/>
        <w:spacing w:lineRule="auto" w:line="240" w:before="0" w:after="0"/>
        <w:ind w:left="0" w:right="0" w:hanging="0"/>
        <w:jc w:val="center"/>
        <w:rPr>
          <w:rFonts w:ascii="Arial" w:hAnsi="Arial" w:cs="Arial"/>
          <w:b/>
          <w:b/>
          <w:bCs/>
          <w:color w:val="000000"/>
          <w:sz w:val="22"/>
          <w:szCs w:val="22"/>
        </w:rPr>
      </w:pPr>
      <w:r>
        <w:rPr>
          <w:rFonts w:cs="Arial"/>
          <w:b/>
          <w:bCs/>
          <w:color w:val="000000"/>
          <w:sz w:val="22"/>
          <w:szCs w:val="22"/>
        </w:rPr>
      </w:r>
    </w:p>
    <w:p>
      <w:pPr>
        <w:pStyle w:val="Normal"/>
        <w:widowControl w:val="false"/>
        <w:spacing w:lineRule="auto" w:line="240" w:before="0" w:after="0"/>
        <w:ind w:left="0" w:right="0" w:hanging="0"/>
        <w:jc w:val="center"/>
        <w:rPr>
          <w:rFonts w:ascii="Arial" w:hAnsi="Arial" w:cs="Arial"/>
          <w:b/>
          <w:b/>
          <w:bCs/>
          <w:color w:val="000000"/>
          <w:sz w:val="22"/>
          <w:szCs w:val="22"/>
        </w:rPr>
      </w:pPr>
      <w:r>
        <w:rPr>
          <w:rFonts w:cs="Arial"/>
          <w:b/>
          <w:bCs/>
          <w:color w:val="000000"/>
          <w:sz w:val="22"/>
          <w:szCs w:val="22"/>
        </w:rPr>
      </w:r>
    </w:p>
    <w:p>
      <w:pPr>
        <w:pStyle w:val="Normal"/>
        <w:widowControl w:val="false"/>
        <w:spacing w:lineRule="auto" w:line="240" w:before="0" w:after="0"/>
        <w:ind w:left="0" w:right="0" w:hanging="0"/>
        <w:jc w:val="center"/>
        <w:rPr>
          <w:rFonts w:ascii="Arial" w:hAnsi="Arial" w:cs="Arial"/>
          <w:b/>
          <w:b/>
          <w:bCs/>
          <w:color w:val="000000"/>
          <w:sz w:val="22"/>
          <w:szCs w:val="22"/>
        </w:rPr>
      </w:pPr>
      <w:r>
        <w:rPr>
          <w:rFonts w:cs="Arial"/>
          <w:b/>
          <w:bCs/>
          <w:color w:val="000000"/>
          <w:sz w:val="22"/>
          <w:szCs w:val="22"/>
        </w:rPr>
      </w:r>
    </w:p>
    <w:p>
      <w:pPr>
        <w:pStyle w:val="Normal"/>
        <w:widowControl w:val="false"/>
        <w:spacing w:lineRule="auto" w:line="240" w:before="0" w:after="0"/>
        <w:ind w:left="0" w:right="0" w:hanging="0"/>
        <w:jc w:val="center"/>
        <w:rPr>
          <w:rFonts w:ascii="Arial" w:hAnsi="Arial" w:cs="Arial"/>
          <w:b/>
          <w:b/>
          <w:bCs/>
          <w:color w:val="000000"/>
          <w:sz w:val="22"/>
          <w:szCs w:val="22"/>
        </w:rPr>
      </w:pPr>
      <w:r>
        <w:rPr>
          <w:rFonts w:cs="Arial"/>
          <w:b/>
          <w:bCs/>
          <w:color w:val="000000"/>
          <w:sz w:val="22"/>
          <w:szCs w:val="22"/>
        </w:rPr>
      </w:r>
    </w:p>
    <w:p>
      <w:pPr>
        <w:pStyle w:val="Normal"/>
        <w:widowControl w:val="false"/>
        <w:spacing w:lineRule="auto" w:line="240" w:before="0" w:after="0"/>
        <w:ind w:left="0" w:right="0" w:hanging="0"/>
        <w:jc w:val="center"/>
        <w:rPr>
          <w:rFonts w:ascii="Arial" w:hAnsi="Arial" w:cs="Arial"/>
          <w:b/>
          <w:b/>
          <w:bCs/>
          <w:color w:val="000000"/>
          <w:sz w:val="22"/>
          <w:szCs w:val="22"/>
        </w:rPr>
      </w:pPr>
      <w:r>
        <w:rPr>
          <w:rFonts w:cs="Arial"/>
          <w:b/>
          <w:bCs/>
          <w:color w:val="000000"/>
          <w:sz w:val="22"/>
          <w:szCs w:val="22"/>
        </w:rPr>
      </w:r>
    </w:p>
    <w:p>
      <w:pPr>
        <w:pStyle w:val="Normal"/>
        <w:widowControl w:val="false"/>
        <w:spacing w:lineRule="auto" w:line="240" w:before="0" w:after="0"/>
        <w:ind w:left="0" w:right="0" w:hanging="0"/>
        <w:jc w:val="center"/>
        <w:rPr>
          <w:rFonts w:ascii="Arial" w:hAnsi="Arial" w:cs="Arial"/>
          <w:b/>
          <w:b/>
          <w:bCs/>
          <w:color w:val="000000"/>
          <w:sz w:val="22"/>
          <w:szCs w:val="22"/>
        </w:rPr>
      </w:pPr>
      <w:r>
        <w:rPr>
          <w:rFonts w:cs="Arial"/>
          <w:b/>
          <w:bCs/>
          <w:color w:val="000000"/>
          <w:sz w:val="22"/>
          <w:szCs w:val="22"/>
        </w:rPr>
      </w:r>
    </w:p>
    <w:p>
      <w:pPr>
        <w:pStyle w:val="Normal"/>
        <w:widowControl w:val="false"/>
        <w:spacing w:lineRule="auto" w:line="240" w:before="0" w:after="0"/>
        <w:ind w:left="0" w:right="0" w:hanging="0"/>
        <w:jc w:val="center"/>
        <w:rPr>
          <w:rFonts w:ascii="Arial" w:hAnsi="Arial" w:cs="Arial"/>
          <w:b/>
          <w:b/>
          <w:bCs/>
          <w:color w:val="000000"/>
          <w:sz w:val="22"/>
          <w:szCs w:val="22"/>
        </w:rPr>
      </w:pPr>
      <w:r>
        <w:rPr>
          <w:rFonts w:cs="Arial"/>
          <w:b/>
          <w:bCs/>
          <w:color w:val="000000"/>
          <w:sz w:val="22"/>
          <w:szCs w:val="22"/>
        </w:rPr>
      </w:r>
    </w:p>
    <w:p>
      <w:pPr>
        <w:pStyle w:val="Normal"/>
        <w:widowControl w:val="false"/>
        <w:spacing w:lineRule="auto" w:line="240" w:before="0" w:after="0"/>
        <w:ind w:left="0" w:right="0" w:hanging="0"/>
        <w:jc w:val="center"/>
        <w:rPr>
          <w:rFonts w:ascii="Arial" w:hAnsi="Arial" w:cs="Arial"/>
          <w:b/>
          <w:b/>
          <w:bCs/>
          <w:color w:val="000000"/>
          <w:sz w:val="22"/>
          <w:szCs w:val="22"/>
        </w:rPr>
      </w:pPr>
      <w:r>
        <w:rPr>
          <w:rFonts w:cs="Arial"/>
          <w:b/>
          <w:bCs/>
          <w:color w:val="000000"/>
          <w:sz w:val="22"/>
          <w:szCs w:val="22"/>
        </w:rPr>
      </w:r>
    </w:p>
    <w:p>
      <w:pPr>
        <w:pStyle w:val="Normal"/>
        <w:widowControl w:val="false"/>
        <w:spacing w:lineRule="auto" w:line="240" w:before="0" w:after="0"/>
        <w:ind w:left="0" w:right="0" w:hanging="0"/>
        <w:jc w:val="center"/>
        <w:rPr>
          <w:rFonts w:ascii="Arial" w:hAnsi="Arial" w:cs="Arial"/>
          <w:b/>
          <w:b/>
          <w:bCs/>
          <w:color w:val="000000"/>
          <w:sz w:val="22"/>
          <w:szCs w:val="22"/>
        </w:rPr>
      </w:pPr>
      <w:r>
        <w:rPr>
          <w:rFonts w:cs="Arial"/>
          <w:b/>
          <w:bCs/>
          <w:color w:val="000000"/>
          <w:sz w:val="22"/>
          <w:szCs w:val="22"/>
        </w:rPr>
      </w:r>
    </w:p>
    <w:p>
      <w:pPr>
        <w:pStyle w:val="Normal"/>
        <w:widowControl w:val="false"/>
        <w:spacing w:lineRule="auto" w:line="240" w:before="0" w:after="0"/>
        <w:ind w:left="0" w:right="0" w:hanging="0"/>
        <w:jc w:val="center"/>
        <w:rPr>
          <w:rFonts w:ascii="Arial" w:hAnsi="Arial" w:cs="Arial"/>
          <w:b/>
          <w:b/>
          <w:bCs/>
          <w:color w:val="000000"/>
          <w:sz w:val="22"/>
          <w:szCs w:val="22"/>
        </w:rPr>
      </w:pPr>
      <w:r>
        <w:rPr>
          <w:rFonts w:cs="Arial"/>
          <w:b/>
          <w:bCs/>
          <w:color w:val="000000"/>
          <w:sz w:val="22"/>
          <w:szCs w:val="22"/>
        </w:rPr>
      </w:r>
    </w:p>
    <w:p>
      <w:pPr>
        <w:pStyle w:val="Normal"/>
        <w:widowControl w:val="false"/>
        <w:spacing w:lineRule="auto" w:line="240" w:before="0" w:after="0"/>
        <w:ind w:left="0" w:right="0" w:hanging="0"/>
        <w:jc w:val="center"/>
        <w:rPr>
          <w:rFonts w:ascii="Arial" w:hAnsi="Arial" w:cs="Arial"/>
          <w:b/>
          <w:b/>
          <w:bCs/>
          <w:color w:val="000000"/>
          <w:sz w:val="22"/>
          <w:szCs w:val="22"/>
        </w:rPr>
      </w:pPr>
      <w:r>
        <w:rPr>
          <w:rFonts w:cs="Arial"/>
          <w:b/>
          <w:bCs/>
          <w:color w:val="000000"/>
          <w:sz w:val="22"/>
          <w:szCs w:val="22"/>
        </w:rPr>
      </w:r>
    </w:p>
    <w:p>
      <w:pPr>
        <w:pStyle w:val="Normal"/>
        <w:widowControl w:val="false"/>
        <w:spacing w:lineRule="auto" w:line="240" w:before="0" w:after="0"/>
        <w:ind w:left="0" w:right="0" w:hanging="0"/>
        <w:jc w:val="center"/>
        <w:rPr>
          <w:rFonts w:ascii="Arial" w:hAnsi="Arial" w:cs="Arial"/>
          <w:b/>
          <w:b/>
          <w:bCs/>
          <w:color w:val="000000"/>
          <w:sz w:val="22"/>
          <w:szCs w:val="22"/>
        </w:rPr>
      </w:pPr>
      <w:r>
        <w:rPr>
          <w:rFonts w:cs="Arial"/>
          <w:b/>
          <w:bCs/>
          <w:color w:val="000000"/>
          <w:sz w:val="22"/>
          <w:szCs w:val="22"/>
        </w:rPr>
      </w:r>
    </w:p>
    <w:p>
      <w:pPr>
        <w:pStyle w:val="Normal"/>
        <w:spacing w:lineRule="auto" w:line="240" w:before="0" w:after="0"/>
        <w:ind w:left="0" w:right="0" w:hanging="0"/>
        <w:jc w:val="center"/>
        <w:rPr>
          <w:rFonts w:ascii="Arial" w:hAnsi="Arial" w:cs="Arial"/>
          <w:b/>
          <w:b/>
          <w:bCs/>
          <w:color w:val="000000"/>
          <w:sz w:val="22"/>
          <w:szCs w:val="22"/>
        </w:rPr>
      </w:pPr>
      <w:r>
        <w:rPr>
          <w:rFonts w:cs="Arial"/>
          <w:b/>
          <w:bCs/>
          <w:color w:val="000000"/>
          <w:sz w:val="22"/>
          <w:szCs w:val="22"/>
        </w:rPr>
      </w:r>
    </w:p>
    <w:p>
      <w:pPr>
        <w:pStyle w:val="Normal"/>
        <w:spacing w:lineRule="auto" w:line="240" w:before="0" w:after="0"/>
        <w:ind w:left="0" w:right="0" w:hanging="0"/>
        <w:jc w:val="center"/>
        <w:rPr>
          <w:rFonts w:ascii="Arial" w:hAnsi="Arial" w:cs="Arial"/>
          <w:b/>
          <w:b/>
          <w:bCs/>
          <w:color w:val="000000"/>
          <w:sz w:val="22"/>
          <w:szCs w:val="22"/>
        </w:rPr>
      </w:pPr>
      <w:r>
        <w:rPr>
          <w:rFonts w:cs="Arial"/>
          <w:b/>
          <w:bCs/>
          <w:color w:val="000000"/>
          <w:sz w:val="22"/>
          <w:szCs w:val="22"/>
        </w:rPr>
      </w:r>
    </w:p>
    <w:p>
      <w:pPr>
        <w:pStyle w:val="Normal"/>
        <w:spacing w:lineRule="auto" w:line="240" w:before="0" w:after="0"/>
        <w:ind w:left="0" w:right="0" w:hanging="0"/>
        <w:jc w:val="center"/>
        <w:rPr>
          <w:rFonts w:ascii="Arial" w:hAnsi="Arial" w:cs="Arial"/>
          <w:b/>
          <w:b/>
          <w:bCs/>
          <w:color w:val="000000"/>
          <w:sz w:val="22"/>
          <w:szCs w:val="22"/>
        </w:rPr>
      </w:pPr>
      <w:r>
        <w:rPr>
          <w:rFonts w:cs="Arial"/>
          <w:b/>
          <w:bCs/>
          <w:color w:val="000000"/>
          <w:sz w:val="22"/>
          <w:szCs w:val="22"/>
        </w:rPr>
        <w:t>ANEXO B</w:t>
      </w:r>
    </w:p>
    <w:p>
      <w:pPr>
        <w:pStyle w:val="Normal"/>
        <w:spacing w:lineRule="auto" w:line="240" w:before="0" w:after="0"/>
        <w:ind w:left="0" w:right="0" w:hanging="0"/>
        <w:jc w:val="center"/>
        <w:rPr>
          <w:rFonts w:ascii="Arial" w:hAnsi="Arial" w:cs="Arial"/>
          <w:sz w:val="22"/>
          <w:szCs w:val="22"/>
        </w:rPr>
      </w:pPr>
      <w:r>
        <w:rPr>
          <w:rFonts w:cs="Arial"/>
          <w:sz w:val="22"/>
          <w:szCs w:val="22"/>
        </w:rPr>
      </w:r>
    </w:p>
    <w:p>
      <w:pPr>
        <w:pStyle w:val="Normal"/>
        <w:widowControl w:val="false"/>
        <w:spacing w:lineRule="auto" w:line="240" w:before="0" w:after="0"/>
        <w:ind w:left="0" w:right="0" w:hanging="0"/>
        <w:jc w:val="center"/>
        <w:rPr>
          <w:rFonts w:ascii="Arial" w:hAnsi="Arial" w:cs="Arial"/>
          <w:b/>
          <w:b/>
          <w:bCs/>
          <w:color w:val="000000"/>
          <w:sz w:val="18"/>
          <w:szCs w:val="18"/>
        </w:rPr>
      </w:pPr>
      <w:r>
        <w:rPr>
          <w:rFonts w:cs="Arial"/>
          <w:b/>
          <w:bCs/>
          <w:color w:val="000000"/>
          <w:sz w:val="22"/>
          <w:szCs w:val="22"/>
        </w:rPr>
        <w:t>MODELO DE ORDEM DE SERVIÇO</w:t>
      </w:r>
    </w:p>
    <w:p>
      <w:pPr>
        <w:pStyle w:val="Normal"/>
        <w:widowControl w:val="false"/>
        <w:spacing w:lineRule="auto" w:line="240" w:before="0" w:after="0"/>
        <w:ind w:left="0" w:right="0" w:hanging="0"/>
        <w:jc w:val="center"/>
        <w:rPr>
          <w:rFonts w:ascii="Arial" w:hAnsi="Arial" w:cs="Arial"/>
          <w:sz w:val="22"/>
          <w:szCs w:val="22"/>
          <w:highlight w:val="yellow"/>
        </w:rPr>
      </w:pPr>
      <w:r>
        <w:rPr>
          <w:rFonts w:cs="Arial"/>
          <w:sz w:val="22"/>
          <w:szCs w:val="22"/>
          <w:highlight w:val="yellow"/>
        </w:rPr>
      </w:r>
    </w:p>
    <w:p>
      <w:pPr>
        <w:pStyle w:val="Normal"/>
        <w:spacing w:lineRule="auto" w:line="240" w:before="0" w:after="0"/>
        <w:ind w:left="0" w:right="0" w:hanging="0"/>
        <w:jc w:val="center"/>
        <w:rPr>
          <w:rFonts w:ascii="Arial" w:hAnsi="Arial"/>
          <w:sz w:val="21"/>
          <w:szCs w:val="21"/>
        </w:rPr>
      </w:pPr>
      <w:r>
        <w:rPr>
          <w:rFonts w:cs="Arial"/>
          <w:color w:val="00000A"/>
          <w:sz w:val="21"/>
          <w:szCs w:val="21"/>
        </w:rPr>
        <w:t>Manutenção preventiva e corretiva</w:t>
      </w:r>
    </w:p>
    <w:p>
      <w:pPr>
        <w:pStyle w:val="Normal"/>
        <w:spacing w:lineRule="auto" w:line="240" w:before="0" w:after="0"/>
        <w:ind w:left="0" w:right="0" w:hanging="0"/>
        <w:jc w:val="center"/>
        <w:rPr>
          <w:rFonts w:ascii="Arial" w:hAnsi="Arial" w:cs="Arial"/>
          <w:sz w:val="21"/>
          <w:szCs w:val="21"/>
        </w:rPr>
      </w:pPr>
      <w:r>
        <w:rPr>
          <w:rFonts w:cs="Arial"/>
          <w:sz w:val="21"/>
          <w:szCs w:val="21"/>
        </w:rPr>
      </w:r>
    </w:p>
    <w:p>
      <w:pPr>
        <w:pStyle w:val="Normal"/>
        <w:spacing w:lineRule="auto" w:line="240" w:before="0" w:after="0"/>
        <w:ind w:left="0" w:right="0" w:hanging="0"/>
        <w:jc w:val="both"/>
        <w:rPr>
          <w:rFonts w:ascii="Arial" w:hAnsi="Arial"/>
          <w:sz w:val="21"/>
          <w:szCs w:val="21"/>
        </w:rPr>
      </w:pPr>
      <w:r>
        <w:rPr>
          <w:rFonts w:cs="Arial"/>
          <w:color w:val="00000A"/>
          <w:sz w:val="21"/>
          <w:szCs w:val="21"/>
        </w:rPr>
        <w:t>A Coordenação de Serviços Gerais de .........................- RO, no uso de suas atribuições autoriza a empresa  ............................................,  CNPJ:  ..............................., a realizar as manutenções preventivas semestral dos aparelhos de ar-condicionado (split) identificados na tabela abaixo, observando as regras estabelecidas no contrato n°.............., e os procedimentos previstos no termo de referência, anexo...... no edital do pregão eletrônico tradicional</w:t>
      </w:r>
      <w:r>
        <w:rPr>
          <w:rFonts w:cs="Arial"/>
          <w:b/>
          <w:color w:val="000000"/>
          <w:sz w:val="21"/>
          <w:szCs w:val="21"/>
        </w:rPr>
        <w:t xml:space="preserve">  nº 0...../2018.</w:t>
      </w:r>
    </w:p>
    <w:p>
      <w:pPr>
        <w:pStyle w:val="Normal"/>
        <w:spacing w:lineRule="auto" w:line="240" w:before="0" w:after="0"/>
        <w:ind w:left="0" w:right="0" w:hanging="0"/>
        <w:jc w:val="center"/>
        <w:rPr>
          <w:rFonts w:ascii="Arial" w:hAnsi="Arial" w:cs="Arial"/>
          <w:sz w:val="21"/>
          <w:szCs w:val="21"/>
        </w:rPr>
      </w:pPr>
      <w:r>
        <w:rPr>
          <w:rFonts w:cs="Arial"/>
          <w:sz w:val="21"/>
          <w:szCs w:val="21"/>
        </w:rPr>
      </w:r>
    </w:p>
    <w:tbl>
      <w:tblPr>
        <w:tblW w:w="8827"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0" w:type="dxa"/>
          <w:bottom w:w="55" w:type="dxa"/>
          <w:right w:w="55" w:type="dxa"/>
        </w:tblCellMar>
      </w:tblPr>
      <w:tblGrid>
        <w:gridCol w:w="2167"/>
        <w:gridCol w:w="2170"/>
        <w:gridCol w:w="1"/>
        <w:gridCol w:w="2171"/>
        <w:gridCol w:w="2317"/>
      </w:tblGrid>
      <w:tr>
        <w:trPr/>
        <w:tc>
          <w:tcPr>
            <w:tcW w:w="8826"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jc w:val="center"/>
              <w:rPr>
                <w:rFonts w:ascii="Arial" w:hAnsi="Arial" w:cs="Arial"/>
                <w:b/>
                <w:b/>
                <w:color w:val="00000A"/>
                <w:sz w:val="18"/>
                <w:szCs w:val="18"/>
              </w:rPr>
            </w:pPr>
            <w:r>
              <w:rPr>
                <w:rFonts w:cs="Arial"/>
                <w:b/>
                <w:color w:val="00000A"/>
                <w:sz w:val="20"/>
                <w:szCs w:val="20"/>
              </w:rPr>
              <w:t>Aparelhos Atendidos</w:t>
            </w:r>
          </w:p>
        </w:tc>
      </w:tr>
      <w:tr>
        <w:trPr/>
        <w:tc>
          <w:tcPr>
            <w:tcW w:w="21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jc w:val="both"/>
              <w:rPr>
                <w:rFonts w:ascii="Arial" w:hAnsi="Arial" w:cs="Arial"/>
                <w:b/>
                <w:b/>
                <w:color w:val="00000A"/>
                <w:sz w:val="18"/>
                <w:szCs w:val="18"/>
              </w:rPr>
            </w:pPr>
            <w:r>
              <w:rPr>
                <w:rFonts w:cs="Arial"/>
                <w:b/>
                <w:color w:val="00000A"/>
                <w:sz w:val="20"/>
                <w:szCs w:val="20"/>
              </w:rPr>
              <w:t>Identificação dos</w:t>
            </w:r>
          </w:p>
          <w:p>
            <w:pPr>
              <w:pStyle w:val="Normal"/>
              <w:spacing w:lineRule="auto" w:line="240" w:before="0" w:after="0"/>
              <w:ind w:left="0" w:right="0" w:hanging="0"/>
              <w:jc w:val="both"/>
              <w:rPr>
                <w:rFonts w:ascii="Arial" w:hAnsi="Arial" w:cs="Arial"/>
                <w:b/>
                <w:b/>
                <w:color w:val="00000A"/>
                <w:sz w:val="18"/>
                <w:szCs w:val="18"/>
              </w:rPr>
            </w:pPr>
            <w:r>
              <w:rPr>
                <w:rFonts w:cs="Arial"/>
                <w:b/>
                <w:color w:val="00000A"/>
                <w:sz w:val="20"/>
                <w:szCs w:val="20"/>
              </w:rPr>
              <w:t>Aparelhos</w:t>
            </w:r>
          </w:p>
          <w:p>
            <w:pPr>
              <w:pStyle w:val="Normal"/>
              <w:spacing w:lineRule="auto" w:line="240" w:before="0" w:after="0"/>
              <w:ind w:left="0" w:right="0" w:hanging="0"/>
              <w:jc w:val="both"/>
              <w:rPr>
                <w:rFonts w:ascii="Arial" w:hAnsi="Arial" w:cs="Arial"/>
                <w:sz w:val="20"/>
                <w:szCs w:val="20"/>
              </w:rPr>
            </w:pPr>
            <w:r>
              <w:rPr>
                <w:rFonts w:cs="Arial"/>
                <w:sz w:val="20"/>
                <w:szCs w:val="20"/>
              </w:rPr>
            </w:r>
          </w:p>
        </w:tc>
        <w:tc>
          <w:tcPr>
            <w:tcW w:w="21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jc w:val="both"/>
              <w:rPr>
                <w:rFonts w:ascii="Arial" w:hAnsi="Arial" w:cs="Arial"/>
                <w:b/>
                <w:b/>
                <w:color w:val="00000A"/>
                <w:sz w:val="18"/>
                <w:szCs w:val="18"/>
              </w:rPr>
            </w:pPr>
            <w:r>
              <w:rPr>
                <w:rFonts w:cs="Arial"/>
                <w:b/>
                <w:color w:val="00000A"/>
                <w:sz w:val="20"/>
                <w:szCs w:val="20"/>
              </w:rPr>
              <w:t xml:space="preserve">Tombamento </w:t>
            </w:r>
          </w:p>
        </w:tc>
        <w:tc>
          <w:tcPr>
            <w:tcW w:w="217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jc w:val="both"/>
              <w:rPr>
                <w:rFonts w:ascii="Arial" w:hAnsi="Arial" w:cs="Arial"/>
                <w:b/>
                <w:b/>
                <w:color w:val="00000A"/>
                <w:sz w:val="18"/>
                <w:szCs w:val="18"/>
              </w:rPr>
            </w:pPr>
            <w:r>
              <w:rPr>
                <w:rFonts w:cs="Arial"/>
                <w:b/>
                <w:color w:val="00000A"/>
                <w:sz w:val="20"/>
                <w:szCs w:val="20"/>
              </w:rPr>
              <w:t>N° de série da</w:t>
            </w:r>
          </w:p>
          <w:p>
            <w:pPr>
              <w:pStyle w:val="Normal"/>
              <w:spacing w:lineRule="auto" w:line="240" w:before="0" w:after="0"/>
              <w:ind w:left="0" w:right="0" w:hanging="0"/>
              <w:jc w:val="both"/>
              <w:rPr>
                <w:rFonts w:ascii="Arial" w:hAnsi="Arial" w:cs="Arial"/>
                <w:b/>
                <w:b/>
                <w:color w:val="00000A"/>
                <w:sz w:val="18"/>
                <w:szCs w:val="18"/>
              </w:rPr>
            </w:pPr>
            <w:r>
              <w:rPr>
                <w:rFonts w:cs="Arial"/>
                <w:b/>
                <w:color w:val="00000A"/>
                <w:sz w:val="20"/>
                <w:szCs w:val="20"/>
              </w:rPr>
              <w:t>Condensadora</w:t>
            </w:r>
          </w:p>
        </w:tc>
        <w:tc>
          <w:tcPr>
            <w:tcW w:w="23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jc w:val="both"/>
              <w:rPr>
                <w:rFonts w:ascii="Arial" w:hAnsi="Arial" w:cs="Arial"/>
                <w:b/>
                <w:b/>
                <w:color w:val="00000A"/>
                <w:sz w:val="18"/>
                <w:szCs w:val="18"/>
              </w:rPr>
            </w:pPr>
            <w:r>
              <w:rPr>
                <w:rFonts w:cs="Arial"/>
                <w:b/>
                <w:color w:val="00000A"/>
                <w:sz w:val="20"/>
                <w:szCs w:val="20"/>
              </w:rPr>
              <w:t>N° de série da evaporadora</w:t>
            </w:r>
          </w:p>
        </w:tc>
      </w:tr>
      <w:tr>
        <w:trPr/>
        <w:tc>
          <w:tcPr>
            <w:tcW w:w="21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jc w:val="both"/>
              <w:rPr>
                <w:rFonts w:ascii="Arial" w:hAnsi="Arial" w:cs="Arial"/>
                <w:b/>
                <w:b/>
                <w:color w:val="00000A"/>
                <w:sz w:val="18"/>
                <w:szCs w:val="18"/>
              </w:rPr>
            </w:pPr>
            <w:r>
              <w:rPr>
                <w:rFonts w:cs="Arial"/>
                <w:b/>
                <w:color w:val="00000A"/>
                <w:sz w:val="20"/>
                <w:szCs w:val="20"/>
              </w:rPr>
              <w:t>Aparelho (split/janela) btus.</w:t>
            </w:r>
          </w:p>
        </w:tc>
        <w:tc>
          <w:tcPr>
            <w:tcW w:w="21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before="0" w:after="0"/>
              <w:ind w:left="0" w:right="0" w:hanging="0"/>
              <w:jc w:val="both"/>
              <w:rPr>
                <w:rFonts w:ascii="Arial" w:hAnsi="Arial" w:cs="Arial"/>
                <w:sz w:val="20"/>
                <w:szCs w:val="20"/>
              </w:rPr>
            </w:pPr>
            <w:r>
              <w:rPr>
                <w:rFonts w:cs="Arial"/>
                <w:sz w:val="20"/>
                <w:szCs w:val="20"/>
              </w:rPr>
            </w:r>
          </w:p>
          <w:p>
            <w:pPr>
              <w:pStyle w:val="Normal"/>
              <w:spacing w:lineRule="auto" w:line="240" w:before="0" w:after="0"/>
              <w:ind w:left="0" w:right="0" w:hanging="0"/>
              <w:jc w:val="both"/>
              <w:rPr>
                <w:rFonts w:ascii="Arial" w:hAnsi="Arial" w:cs="Arial"/>
                <w:b/>
                <w:b/>
                <w:color w:val="00000A"/>
                <w:sz w:val="18"/>
                <w:szCs w:val="18"/>
              </w:rPr>
            </w:pPr>
            <w:r>
              <w:rPr>
                <w:rFonts w:cs="Arial"/>
                <w:b/>
                <w:color w:val="00000A"/>
                <w:sz w:val="20"/>
                <w:szCs w:val="20"/>
              </w:rPr>
              <w:t>N°...........</w:t>
            </w:r>
          </w:p>
        </w:tc>
        <w:tc>
          <w:tcPr>
            <w:tcW w:w="217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before="0" w:after="0"/>
              <w:ind w:left="0" w:right="0" w:hanging="0"/>
              <w:jc w:val="both"/>
              <w:rPr>
                <w:rFonts w:ascii="Arial" w:hAnsi="Arial" w:cs="Arial"/>
                <w:sz w:val="20"/>
                <w:szCs w:val="20"/>
              </w:rPr>
            </w:pPr>
            <w:r>
              <w:rPr>
                <w:rFonts w:cs="Arial"/>
                <w:sz w:val="20"/>
                <w:szCs w:val="20"/>
              </w:rPr>
            </w:r>
          </w:p>
          <w:p>
            <w:pPr>
              <w:pStyle w:val="Normal"/>
              <w:spacing w:lineRule="auto" w:line="240" w:before="0" w:after="0"/>
              <w:ind w:left="0" w:right="0" w:hanging="0"/>
              <w:jc w:val="both"/>
              <w:rPr>
                <w:rFonts w:ascii="Arial" w:hAnsi="Arial" w:cs="Arial"/>
                <w:b/>
                <w:b/>
                <w:color w:val="00000A"/>
                <w:sz w:val="18"/>
                <w:szCs w:val="18"/>
              </w:rPr>
            </w:pPr>
            <w:r>
              <w:rPr>
                <w:rFonts w:cs="Arial"/>
                <w:b/>
                <w:color w:val="00000A"/>
                <w:sz w:val="20"/>
                <w:szCs w:val="20"/>
              </w:rPr>
              <w:t>N°...........</w:t>
            </w:r>
          </w:p>
        </w:tc>
        <w:tc>
          <w:tcPr>
            <w:tcW w:w="23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before="0" w:after="0"/>
              <w:ind w:left="0" w:right="0" w:hanging="0"/>
              <w:jc w:val="both"/>
              <w:rPr>
                <w:rFonts w:ascii="Arial" w:hAnsi="Arial" w:cs="Arial"/>
                <w:sz w:val="20"/>
                <w:szCs w:val="20"/>
              </w:rPr>
            </w:pPr>
            <w:r>
              <w:rPr>
                <w:rFonts w:cs="Arial"/>
                <w:sz w:val="20"/>
                <w:szCs w:val="20"/>
              </w:rPr>
            </w:r>
          </w:p>
          <w:p>
            <w:pPr>
              <w:pStyle w:val="Normal"/>
              <w:spacing w:lineRule="auto" w:line="240" w:before="0" w:after="0"/>
              <w:ind w:left="0" w:right="0" w:hanging="0"/>
              <w:jc w:val="both"/>
              <w:rPr>
                <w:rFonts w:ascii="Arial" w:hAnsi="Arial" w:cs="Arial"/>
                <w:b/>
                <w:b/>
                <w:color w:val="00000A"/>
                <w:sz w:val="18"/>
                <w:szCs w:val="18"/>
              </w:rPr>
            </w:pPr>
            <w:r>
              <w:rPr>
                <w:rFonts w:cs="Arial"/>
                <w:b/>
                <w:color w:val="00000A"/>
                <w:sz w:val="20"/>
                <w:szCs w:val="20"/>
              </w:rPr>
              <w:t>N°...........</w:t>
            </w:r>
          </w:p>
        </w:tc>
      </w:tr>
      <w:tr>
        <w:trPr/>
        <w:tc>
          <w:tcPr>
            <w:tcW w:w="4338"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jc w:val="both"/>
              <w:rPr>
                <w:rFonts w:ascii="Arial" w:hAnsi="Arial" w:cs="Arial"/>
                <w:b/>
                <w:b/>
                <w:color w:val="00000A"/>
                <w:sz w:val="18"/>
                <w:szCs w:val="18"/>
              </w:rPr>
            </w:pPr>
            <w:r>
              <w:rPr>
                <w:rFonts w:cs="Arial"/>
                <w:b/>
                <w:color w:val="00000A"/>
                <w:sz w:val="20"/>
                <w:szCs w:val="20"/>
              </w:rPr>
              <w:t>Unidade/</w:t>
            </w:r>
          </w:p>
          <w:p>
            <w:pPr>
              <w:pStyle w:val="Normal"/>
              <w:spacing w:lineRule="auto" w:line="240" w:before="0" w:after="0"/>
              <w:ind w:left="0" w:right="0" w:hanging="0"/>
              <w:jc w:val="both"/>
              <w:rPr>
                <w:rFonts w:ascii="Arial" w:hAnsi="Arial" w:cs="Arial"/>
                <w:b/>
                <w:b/>
                <w:color w:val="00000A"/>
                <w:sz w:val="18"/>
                <w:szCs w:val="18"/>
              </w:rPr>
            </w:pPr>
            <w:r>
              <w:rPr>
                <w:rFonts w:cs="Arial"/>
                <w:b/>
                <w:color w:val="00000A"/>
                <w:sz w:val="20"/>
                <w:szCs w:val="20"/>
              </w:rPr>
              <w:t>Responsável .................................</w:t>
            </w:r>
          </w:p>
        </w:tc>
        <w:tc>
          <w:tcPr>
            <w:tcW w:w="448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jc w:val="both"/>
              <w:rPr>
                <w:rFonts w:ascii="Arial" w:hAnsi="Arial" w:cs="Arial"/>
                <w:b/>
                <w:b/>
                <w:color w:val="00000A"/>
                <w:sz w:val="18"/>
                <w:szCs w:val="18"/>
              </w:rPr>
            </w:pPr>
            <w:r>
              <w:rPr>
                <w:rFonts w:cs="Arial"/>
                <w:b/>
                <w:color w:val="00000A"/>
                <w:sz w:val="20"/>
                <w:szCs w:val="20"/>
              </w:rPr>
              <w:t>Sala/bloco ...............................</w:t>
            </w:r>
          </w:p>
        </w:tc>
      </w:tr>
      <w:tr>
        <w:trPr/>
        <w:tc>
          <w:tcPr>
            <w:tcW w:w="8826"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before="0" w:after="0"/>
              <w:ind w:left="0" w:right="0" w:hanging="0"/>
              <w:jc w:val="both"/>
              <w:rPr>
                <w:rFonts w:ascii="Arial" w:hAnsi="Arial" w:cs="Arial"/>
                <w:sz w:val="20"/>
                <w:szCs w:val="20"/>
              </w:rPr>
            </w:pPr>
            <w:r>
              <w:rPr>
                <w:rFonts w:cs="Arial"/>
                <w:sz w:val="20"/>
                <w:szCs w:val="20"/>
              </w:rPr>
            </w:r>
          </w:p>
          <w:p>
            <w:pPr>
              <w:pStyle w:val="Normal"/>
              <w:spacing w:lineRule="auto" w:line="240" w:before="0" w:after="0"/>
              <w:ind w:left="0" w:right="0" w:hanging="0"/>
              <w:jc w:val="both"/>
              <w:rPr>
                <w:rFonts w:ascii="Arial" w:hAnsi="Arial" w:cs="Arial"/>
                <w:b/>
                <w:b/>
                <w:color w:val="00000A"/>
                <w:sz w:val="18"/>
                <w:szCs w:val="18"/>
              </w:rPr>
            </w:pPr>
            <w:r>
              <w:rPr>
                <w:rFonts w:cs="Arial"/>
                <w:b/>
                <w:color w:val="00000A"/>
                <w:sz w:val="20"/>
                <w:szCs w:val="20"/>
              </w:rPr>
              <w:t>Descrição dos serviços executados (preenchido pelo preposto)</w:t>
            </w:r>
          </w:p>
        </w:tc>
      </w:tr>
      <w:tr>
        <w:trPr/>
        <w:tc>
          <w:tcPr>
            <w:tcW w:w="8826"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before="0" w:after="0"/>
              <w:ind w:left="0" w:right="0" w:hanging="0"/>
              <w:jc w:val="both"/>
              <w:rPr>
                <w:rFonts w:ascii="Arial" w:hAnsi="Arial" w:cs="Arial"/>
                <w:sz w:val="20"/>
                <w:szCs w:val="20"/>
              </w:rPr>
            </w:pPr>
            <w:r>
              <w:rPr>
                <w:rFonts w:cs="Arial"/>
                <w:sz w:val="20"/>
                <w:szCs w:val="20"/>
              </w:rPr>
            </w:r>
          </w:p>
          <w:p>
            <w:pPr>
              <w:pStyle w:val="Normal"/>
              <w:spacing w:lineRule="auto" w:line="240" w:before="0" w:after="0"/>
              <w:ind w:left="0" w:right="0" w:hanging="0"/>
              <w:jc w:val="both"/>
              <w:rPr>
                <w:rFonts w:ascii="Arial" w:hAnsi="Arial" w:cs="Arial"/>
                <w:color w:val="00000A"/>
                <w:sz w:val="18"/>
                <w:szCs w:val="18"/>
              </w:rPr>
            </w:pPr>
            <w:r>
              <w:rPr>
                <w:rFonts w:cs="Arial"/>
                <w:color w:val="00000A"/>
                <w:sz w:val="20"/>
                <w:szCs w:val="20"/>
              </w:rPr>
              <w:t xml:space="preserve">Observação dos serviços prestados pela contratada (tais como limpeza da evaporadora e condensadora, substituição de peças….) </w:t>
            </w:r>
          </w:p>
        </w:tc>
      </w:tr>
      <w:tr>
        <w:trPr/>
        <w:tc>
          <w:tcPr>
            <w:tcW w:w="4338"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jc w:val="both"/>
              <w:rPr>
                <w:rFonts w:ascii="Arial" w:hAnsi="Arial" w:cs="Arial"/>
                <w:color w:val="00000A"/>
                <w:sz w:val="18"/>
                <w:szCs w:val="18"/>
              </w:rPr>
            </w:pPr>
            <w:r>
              <w:rPr>
                <w:rFonts w:cs="Arial"/>
                <w:color w:val="00000A"/>
                <w:sz w:val="20"/>
                <w:szCs w:val="20"/>
              </w:rPr>
              <w:t>Data do início da execução dos serviços ...........</w:t>
            </w:r>
          </w:p>
        </w:tc>
        <w:tc>
          <w:tcPr>
            <w:tcW w:w="448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jc w:val="both"/>
              <w:rPr>
                <w:rFonts w:ascii="Arial" w:hAnsi="Arial" w:cs="Arial"/>
                <w:color w:val="00000A"/>
                <w:sz w:val="18"/>
                <w:szCs w:val="18"/>
              </w:rPr>
            </w:pPr>
            <w:r>
              <w:rPr>
                <w:rFonts w:cs="Arial"/>
                <w:color w:val="00000A"/>
                <w:sz w:val="20"/>
                <w:szCs w:val="20"/>
              </w:rPr>
              <w:t>Data da conclusão............................</w:t>
            </w:r>
          </w:p>
        </w:tc>
      </w:tr>
      <w:tr>
        <w:trPr/>
        <w:tc>
          <w:tcPr>
            <w:tcW w:w="8826"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before="0" w:after="0"/>
              <w:ind w:left="0" w:right="0" w:hanging="0"/>
              <w:jc w:val="both"/>
              <w:rPr>
                <w:rFonts w:ascii="Arial" w:hAnsi="Arial" w:cs="Arial"/>
                <w:sz w:val="20"/>
                <w:szCs w:val="20"/>
              </w:rPr>
            </w:pPr>
            <w:r>
              <w:rPr>
                <w:rFonts w:cs="Arial"/>
                <w:sz w:val="20"/>
                <w:szCs w:val="20"/>
              </w:rPr>
            </w:r>
          </w:p>
          <w:p>
            <w:pPr>
              <w:pStyle w:val="Normal"/>
              <w:spacing w:lineRule="auto" w:line="240" w:before="0" w:after="0"/>
              <w:ind w:left="0" w:right="0" w:hanging="0"/>
              <w:jc w:val="both"/>
              <w:rPr>
                <w:rFonts w:ascii="Arial" w:hAnsi="Arial"/>
                <w:sz w:val="20"/>
                <w:szCs w:val="20"/>
              </w:rPr>
            </w:pPr>
            <w:r>
              <w:rPr>
                <w:rFonts w:eastAsia="Arial" w:cs="Arial"/>
                <w:color w:val="00000A"/>
                <w:sz w:val="20"/>
                <w:szCs w:val="20"/>
              </w:rPr>
              <w:t xml:space="preserve"> </w:t>
            </w:r>
            <w:r>
              <w:rPr>
                <w:rFonts w:cs="Arial"/>
                <w:color w:val="00000A"/>
                <w:sz w:val="20"/>
                <w:szCs w:val="20"/>
              </w:rPr>
              <w:t>Assinatura e carimbo do representante da empresa</w:t>
            </w:r>
          </w:p>
        </w:tc>
      </w:tr>
      <w:tr>
        <w:trPr/>
        <w:tc>
          <w:tcPr>
            <w:tcW w:w="8826"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before="0" w:after="0"/>
              <w:ind w:left="0" w:right="0" w:hanging="0"/>
              <w:jc w:val="both"/>
              <w:rPr>
                <w:rFonts w:ascii="Arial" w:hAnsi="Arial" w:cs="Arial"/>
                <w:sz w:val="20"/>
                <w:szCs w:val="20"/>
              </w:rPr>
            </w:pPr>
            <w:r>
              <w:rPr>
                <w:rFonts w:cs="Arial"/>
                <w:sz w:val="20"/>
                <w:szCs w:val="20"/>
              </w:rPr>
            </w:r>
          </w:p>
          <w:p>
            <w:pPr>
              <w:pStyle w:val="Normal"/>
              <w:spacing w:lineRule="auto" w:line="240" w:before="0" w:after="0"/>
              <w:ind w:left="0" w:right="0" w:hanging="0"/>
              <w:jc w:val="both"/>
              <w:rPr>
                <w:rFonts w:ascii="Arial" w:hAnsi="Arial" w:cs="Arial"/>
                <w:b/>
                <w:b/>
                <w:color w:val="00000A"/>
                <w:sz w:val="18"/>
                <w:szCs w:val="18"/>
              </w:rPr>
            </w:pPr>
            <w:r>
              <w:rPr>
                <w:rFonts w:cs="Arial"/>
                <w:b/>
                <w:color w:val="00000A"/>
                <w:sz w:val="20"/>
                <w:szCs w:val="20"/>
              </w:rPr>
              <w:t>Avaliação dos serviços prestados (preenchido pelo responsável do aparelho)</w:t>
            </w:r>
          </w:p>
        </w:tc>
      </w:tr>
      <w:tr>
        <w:trPr/>
        <w:tc>
          <w:tcPr>
            <w:tcW w:w="4338"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jc w:val="both"/>
              <w:rPr>
                <w:rFonts w:ascii="Arial" w:hAnsi="Arial" w:cs="Arial"/>
                <w:color w:val="00000A"/>
                <w:sz w:val="18"/>
                <w:szCs w:val="18"/>
              </w:rPr>
            </w:pPr>
            <w:r>
              <w:rPr>
                <w:rFonts w:cs="Arial"/>
                <w:color w:val="00000A"/>
                <w:sz w:val="20"/>
                <w:szCs w:val="20"/>
              </w:rPr>
              <w:t>1. Prazo para conclusão dos serviços</w:t>
            </w:r>
          </w:p>
          <w:p>
            <w:pPr>
              <w:pStyle w:val="Normal"/>
              <w:spacing w:lineRule="auto" w:line="240" w:before="0" w:after="0"/>
              <w:ind w:left="0" w:right="0" w:hanging="0"/>
              <w:jc w:val="both"/>
              <w:rPr>
                <w:rFonts w:ascii="Arial" w:hAnsi="Arial" w:cs="Arial"/>
                <w:color w:val="00000A"/>
                <w:sz w:val="18"/>
                <w:szCs w:val="18"/>
              </w:rPr>
            </w:pPr>
            <w:r>
              <w:rPr>
                <w:rFonts w:cs="Arial"/>
                <w:color w:val="00000A"/>
                <w:sz w:val="20"/>
                <w:szCs w:val="20"/>
              </w:rPr>
              <w:t>( ) inferior a 24 h  ( ) superior a 24 h</w:t>
            </w:r>
          </w:p>
          <w:p>
            <w:pPr>
              <w:pStyle w:val="Normal"/>
              <w:spacing w:lineRule="auto" w:line="240" w:before="0" w:after="0"/>
              <w:ind w:left="0" w:right="0" w:hanging="0"/>
              <w:jc w:val="both"/>
              <w:rPr>
                <w:rFonts w:ascii="Arial" w:hAnsi="Arial" w:cs="Arial"/>
                <w:sz w:val="20"/>
                <w:szCs w:val="20"/>
              </w:rPr>
            </w:pPr>
            <w:r>
              <w:rPr>
                <w:rFonts w:cs="Arial"/>
                <w:sz w:val="20"/>
                <w:szCs w:val="20"/>
              </w:rPr>
            </w:r>
          </w:p>
        </w:tc>
        <w:tc>
          <w:tcPr>
            <w:tcW w:w="448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jc w:val="both"/>
              <w:rPr>
                <w:rFonts w:ascii="Arial" w:hAnsi="Arial" w:cs="Arial"/>
                <w:color w:val="00000A"/>
                <w:sz w:val="18"/>
                <w:szCs w:val="18"/>
              </w:rPr>
            </w:pPr>
            <w:r>
              <w:rPr>
                <w:rFonts w:cs="Arial"/>
                <w:color w:val="00000A"/>
                <w:sz w:val="20"/>
                <w:szCs w:val="20"/>
              </w:rPr>
              <w:t>2. desempenho do aparelho após a manutenção. ( )</w:t>
            </w:r>
          </w:p>
          <w:p>
            <w:pPr>
              <w:pStyle w:val="Normal"/>
              <w:spacing w:lineRule="auto" w:line="240" w:before="0" w:after="0"/>
              <w:ind w:left="0" w:right="0" w:hanging="0"/>
              <w:jc w:val="both"/>
              <w:rPr>
                <w:rFonts w:ascii="Arial" w:hAnsi="Arial" w:cs="Arial"/>
                <w:color w:val="00000A"/>
                <w:sz w:val="18"/>
                <w:szCs w:val="18"/>
              </w:rPr>
            </w:pPr>
            <w:r>
              <w:rPr>
                <w:rFonts w:cs="Arial"/>
                <w:color w:val="00000A"/>
                <w:sz w:val="20"/>
                <w:szCs w:val="20"/>
              </w:rPr>
              <w:t>Satisfatório ( ) razoável ( ) insatisfatório.</w:t>
            </w:r>
          </w:p>
        </w:tc>
      </w:tr>
      <w:tr>
        <w:trPr/>
        <w:tc>
          <w:tcPr>
            <w:tcW w:w="8826"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Arial" w:hAnsi="Arial" w:cs="Arial"/>
                <w:b/>
                <w:b/>
                <w:color w:val="00000A"/>
                <w:sz w:val="18"/>
                <w:szCs w:val="18"/>
              </w:rPr>
            </w:pPr>
            <w:r>
              <w:rPr>
                <w:rFonts w:cs="Arial"/>
                <w:b/>
                <w:color w:val="00000A"/>
                <w:sz w:val="20"/>
                <w:szCs w:val="20"/>
              </w:rPr>
              <w:t>Obs.:</w:t>
            </w:r>
          </w:p>
        </w:tc>
      </w:tr>
      <w:tr>
        <w:trPr/>
        <w:tc>
          <w:tcPr>
            <w:tcW w:w="8826"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before="0" w:after="0"/>
              <w:ind w:left="0" w:right="0" w:hanging="0"/>
              <w:rPr>
                <w:rFonts w:ascii="Arial" w:hAnsi="Arial" w:cs="Arial"/>
                <w:sz w:val="20"/>
                <w:szCs w:val="20"/>
              </w:rPr>
            </w:pPr>
            <w:r>
              <w:rPr>
                <w:rFonts w:cs="Arial"/>
                <w:sz w:val="20"/>
                <w:szCs w:val="20"/>
              </w:rPr>
            </w:r>
          </w:p>
          <w:p>
            <w:pPr>
              <w:pStyle w:val="Normal"/>
              <w:spacing w:lineRule="auto" w:line="240" w:before="0" w:after="0"/>
              <w:ind w:left="0" w:right="0" w:hanging="0"/>
              <w:jc w:val="center"/>
              <w:rPr>
                <w:rFonts w:ascii="Arial" w:hAnsi="Arial" w:cs="Arial"/>
                <w:b/>
                <w:b/>
                <w:color w:val="00000A"/>
                <w:sz w:val="18"/>
                <w:szCs w:val="18"/>
              </w:rPr>
            </w:pPr>
            <w:r>
              <w:rPr>
                <w:rFonts w:cs="Arial"/>
                <w:b/>
                <w:color w:val="00000A"/>
                <w:sz w:val="20"/>
                <w:szCs w:val="20"/>
              </w:rPr>
              <w:t>Assinatura e carimbo do responsável</w:t>
            </w:r>
          </w:p>
        </w:tc>
      </w:tr>
      <w:tr>
        <w:trPr/>
        <w:tc>
          <w:tcPr>
            <w:tcW w:w="8826"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jc w:val="center"/>
              <w:rPr>
                <w:rFonts w:ascii="Arial" w:hAnsi="Arial" w:cs="Arial"/>
                <w:color w:val="00000A"/>
                <w:sz w:val="18"/>
                <w:szCs w:val="18"/>
              </w:rPr>
            </w:pPr>
            <w:r>
              <w:rPr>
                <w:rFonts w:cs="Arial"/>
                <w:color w:val="00000A"/>
                <w:sz w:val="20"/>
                <w:szCs w:val="20"/>
              </w:rPr>
              <w:t>A presente ordem de serviço será emitida em 03 (três) vias de igual teor.</w:t>
            </w:r>
          </w:p>
        </w:tc>
      </w:tr>
    </w:tbl>
    <w:p>
      <w:pPr>
        <w:pStyle w:val="Normal"/>
        <w:spacing w:lineRule="auto" w:line="240" w:before="0" w:after="0"/>
        <w:ind w:left="0" w:right="0" w:hanging="0"/>
        <w:jc w:val="center"/>
        <w:rPr>
          <w:rFonts w:ascii="Arial" w:hAnsi="Arial" w:cs="Arial"/>
          <w:sz w:val="21"/>
          <w:szCs w:val="21"/>
        </w:rPr>
      </w:pPr>
      <w:r>
        <w:rPr>
          <w:rFonts w:cs="Arial"/>
          <w:sz w:val="21"/>
          <w:szCs w:val="21"/>
        </w:rPr>
      </w:r>
    </w:p>
    <w:p>
      <w:pPr>
        <w:pStyle w:val="Normal"/>
        <w:spacing w:lineRule="auto" w:line="240" w:before="0" w:after="0"/>
        <w:ind w:left="0" w:right="0" w:hanging="0"/>
        <w:rPr>
          <w:rFonts w:ascii="Arial" w:hAnsi="Arial" w:cs="Arial"/>
          <w:color w:val="00000A"/>
          <w:sz w:val="18"/>
          <w:szCs w:val="18"/>
        </w:rPr>
      </w:pPr>
      <w:r>
        <w:rPr>
          <w:rFonts w:cs="Arial"/>
          <w:color w:val="00000A"/>
          <w:sz w:val="21"/>
          <w:szCs w:val="21"/>
        </w:rPr>
        <w:t>1ª via – unidade responsável pelo aparelho; 2ª via – representante da contratada;</w:t>
      </w:r>
    </w:p>
    <w:p>
      <w:pPr>
        <w:pStyle w:val="Normal"/>
        <w:spacing w:lineRule="auto" w:line="240" w:before="0" w:after="0"/>
        <w:ind w:left="0" w:right="0" w:hanging="0"/>
        <w:rPr>
          <w:rFonts w:ascii="Arial" w:hAnsi="Arial" w:cs="Arial"/>
          <w:color w:val="00000A"/>
          <w:sz w:val="18"/>
          <w:szCs w:val="18"/>
        </w:rPr>
      </w:pPr>
      <w:r>
        <w:rPr>
          <w:rFonts w:cs="Arial"/>
          <w:color w:val="00000A"/>
          <w:sz w:val="21"/>
          <w:szCs w:val="21"/>
        </w:rPr>
        <w:t>3ª via – gestor do contrato.</w:t>
      </w:r>
    </w:p>
    <w:p>
      <w:pPr>
        <w:pStyle w:val="Normal"/>
        <w:spacing w:lineRule="auto" w:line="240" w:before="0" w:after="0"/>
        <w:ind w:left="0" w:right="0" w:hanging="0"/>
        <w:jc w:val="center"/>
        <w:rPr>
          <w:rFonts w:ascii="Arial" w:hAnsi="Arial"/>
          <w:sz w:val="21"/>
          <w:szCs w:val="21"/>
        </w:rPr>
      </w:pPr>
      <w:r>
        <w:rPr>
          <w:rFonts w:eastAsia="Arial" w:cs="Arial"/>
          <w:color w:val="00000A"/>
          <w:sz w:val="21"/>
          <w:szCs w:val="21"/>
        </w:rPr>
        <w:t xml:space="preserve"> </w:t>
      </w:r>
      <w:r>
        <w:rPr>
          <w:rFonts w:cs="Arial"/>
          <w:color w:val="00000A"/>
          <w:sz w:val="21"/>
          <w:szCs w:val="21"/>
        </w:rPr>
        <w:t>...............................................</w:t>
      </w:r>
    </w:p>
    <w:p>
      <w:pPr>
        <w:pStyle w:val="Normal"/>
        <w:spacing w:lineRule="auto" w:line="240" w:before="0" w:after="0"/>
        <w:ind w:left="0" w:right="0" w:hanging="0"/>
        <w:jc w:val="center"/>
        <w:rPr>
          <w:rFonts w:ascii="Arial" w:hAnsi="Arial" w:cs="Arial"/>
          <w:color w:val="00000A"/>
          <w:sz w:val="18"/>
          <w:szCs w:val="18"/>
        </w:rPr>
      </w:pPr>
      <w:r>
        <w:rPr>
          <w:rFonts w:cs="Arial"/>
          <w:color w:val="00000A"/>
          <w:sz w:val="21"/>
          <w:szCs w:val="21"/>
        </w:rPr>
        <w:t>Assinatura e carimbo do Gestor do contrato n°......…</w:t>
      </w:r>
    </w:p>
    <w:p>
      <w:pPr>
        <w:pStyle w:val="Normal"/>
        <w:spacing w:lineRule="auto" w:line="240" w:before="0" w:after="0"/>
        <w:ind w:left="0" w:right="0" w:hanging="0"/>
        <w:jc w:val="center"/>
        <w:rPr>
          <w:rFonts w:ascii="Arial" w:hAnsi="Arial" w:cs="Arial"/>
          <w:sz w:val="21"/>
          <w:szCs w:val="21"/>
        </w:rPr>
      </w:pPr>
      <w:r>
        <w:rPr>
          <w:rFonts w:cs="Arial"/>
          <w:sz w:val="21"/>
          <w:szCs w:val="21"/>
        </w:rPr>
      </w:r>
    </w:p>
    <w:p>
      <w:pPr>
        <w:pStyle w:val="Normal"/>
        <w:spacing w:lineRule="auto" w:line="240" w:before="0" w:after="0"/>
        <w:ind w:left="0" w:right="0" w:hanging="0"/>
        <w:jc w:val="right"/>
        <w:rPr>
          <w:rFonts w:ascii="Arial" w:hAnsi="Arial" w:cs="Arial"/>
          <w:color w:val="00000A"/>
          <w:sz w:val="18"/>
          <w:szCs w:val="18"/>
        </w:rPr>
      </w:pPr>
      <w:r>
        <w:rPr>
          <w:rFonts w:cs="Arial"/>
          <w:color w:val="00000A"/>
          <w:sz w:val="21"/>
          <w:szCs w:val="21"/>
        </w:rPr>
        <w:t>Data ....../......./...…</w:t>
      </w:r>
    </w:p>
    <w:p>
      <w:pPr>
        <w:pStyle w:val="Normal"/>
        <w:spacing w:lineRule="auto" w:line="240" w:before="0" w:after="0"/>
        <w:ind w:left="0" w:right="0" w:hanging="0"/>
        <w:jc w:val="right"/>
        <w:rPr>
          <w:rFonts w:ascii="Arial" w:hAnsi="Arial" w:cs="Arial"/>
          <w:color w:val="00000A"/>
          <w:sz w:val="22"/>
          <w:szCs w:val="22"/>
        </w:rPr>
      </w:pPr>
      <w:r>
        <w:rPr>
          <w:rFonts w:cs="Arial"/>
          <w:color w:val="00000A"/>
          <w:sz w:val="22"/>
          <w:szCs w:val="22"/>
        </w:rPr>
      </w:r>
    </w:p>
    <w:p>
      <w:pPr>
        <w:pStyle w:val="Normal"/>
        <w:spacing w:lineRule="auto" w:line="240" w:before="0" w:after="0"/>
        <w:jc w:val="center"/>
        <w:rPr>
          <w:rFonts w:ascii="Arial" w:hAnsi="Arial"/>
          <w:sz w:val="22"/>
          <w:szCs w:val="22"/>
        </w:rPr>
      </w:pPr>
      <w:r>
        <w:rPr>
          <w:b/>
          <w:bCs/>
          <w:color w:val="000000"/>
          <w:sz w:val="22"/>
          <w:szCs w:val="22"/>
        </w:rPr>
        <w:t>ANEXO C</w:t>
      </w:r>
    </w:p>
    <w:p>
      <w:pPr>
        <w:pStyle w:val="Normal"/>
        <w:spacing w:lineRule="auto" w:line="240" w:before="0" w:after="0"/>
        <w:jc w:val="center"/>
        <w:rPr>
          <w:rFonts w:ascii="Arial" w:hAnsi="Arial"/>
          <w:b/>
          <w:b/>
          <w:bCs/>
          <w:color w:val="000000"/>
          <w:sz w:val="22"/>
          <w:szCs w:val="22"/>
        </w:rPr>
      </w:pPr>
      <w:r>
        <w:rPr>
          <w:b/>
          <w:bCs/>
          <w:color w:val="000000"/>
          <w:sz w:val="22"/>
          <w:szCs w:val="22"/>
        </w:rPr>
      </w:r>
    </w:p>
    <w:p>
      <w:pPr>
        <w:pStyle w:val="Normal"/>
        <w:spacing w:lineRule="auto" w:line="240" w:before="0" w:after="0"/>
        <w:jc w:val="center"/>
        <w:rPr>
          <w:rFonts w:ascii="Arial" w:hAnsi="Arial"/>
          <w:sz w:val="22"/>
          <w:szCs w:val="22"/>
        </w:rPr>
      </w:pPr>
      <w:r>
        <w:rPr>
          <w:b/>
          <w:bCs/>
          <w:color w:val="000000"/>
          <w:sz w:val="22"/>
          <w:szCs w:val="22"/>
        </w:rPr>
        <w:t>INSTRUMENTO DE MEDIÇÃO DE RESULTADO</w:t>
      </w:r>
    </w:p>
    <w:p>
      <w:pPr>
        <w:pStyle w:val="Normal"/>
        <w:spacing w:lineRule="auto" w:line="240" w:before="0" w:after="0"/>
        <w:jc w:val="center"/>
        <w:rPr>
          <w:rFonts w:ascii="Arial" w:hAnsi="Arial"/>
          <w:b/>
          <w:b/>
          <w:bCs/>
          <w:color w:val="000000"/>
          <w:sz w:val="22"/>
          <w:szCs w:val="22"/>
        </w:rPr>
      </w:pPr>
      <w:r>
        <w:rPr>
          <w:b/>
          <w:bCs/>
          <w:color w:val="000000"/>
          <w:sz w:val="22"/>
          <w:szCs w:val="22"/>
        </w:rPr>
      </w:r>
    </w:p>
    <w:tbl>
      <w:tblPr>
        <w:tblW w:w="9194" w:type="dxa"/>
        <w:jc w:val="left"/>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3" w:type="dxa"/>
          <w:bottom w:w="55" w:type="dxa"/>
          <w:right w:w="55" w:type="dxa"/>
        </w:tblCellMar>
        <w:tblLook w:val="0000"/>
      </w:tblPr>
      <w:tblGrid>
        <w:gridCol w:w="2839"/>
        <w:gridCol w:w="6354"/>
      </w:tblGrid>
      <w:tr>
        <w:trPr/>
        <w:tc>
          <w:tcPr>
            <w:tcW w:w="9193"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CCCCC" w:val="clear"/>
          </w:tcPr>
          <w:p>
            <w:pPr>
              <w:pStyle w:val="Contedodatabela"/>
              <w:spacing w:lineRule="auto" w:line="240" w:before="0" w:after="0"/>
              <w:jc w:val="center"/>
              <w:rPr>
                <w:rFonts w:ascii="Arial" w:hAnsi="Arial"/>
                <w:sz w:val="22"/>
                <w:szCs w:val="22"/>
              </w:rPr>
            </w:pPr>
            <w:r>
              <w:rPr>
                <w:rFonts w:cs="Arial" w:ascii="Arial" w:hAnsi="Arial"/>
                <w:b/>
                <w:bCs/>
                <w:sz w:val="22"/>
                <w:szCs w:val="22"/>
              </w:rPr>
              <w:t>INDICADOR</w:t>
            </w:r>
          </w:p>
        </w:tc>
      </w:tr>
      <w:tr>
        <w:trPr/>
        <w:tc>
          <w:tcPr>
            <w:tcW w:w="283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CCCCC" w:val="clear"/>
          </w:tcPr>
          <w:p>
            <w:pPr>
              <w:pStyle w:val="Contedodatabela"/>
              <w:spacing w:lineRule="auto" w:line="240" w:before="0" w:after="0"/>
              <w:jc w:val="center"/>
              <w:rPr>
                <w:rFonts w:ascii="Arial" w:hAnsi="Arial"/>
                <w:sz w:val="22"/>
                <w:szCs w:val="22"/>
              </w:rPr>
            </w:pPr>
            <w:r>
              <w:rPr>
                <w:rFonts w:cs="Arial" w:ascii="Arial" w:hAnsi="Arial"/>
                <w:b/>
                <w:bCs/>
                <w:sz w:val="22"/>
                <w:szCs w:val="22"/>
              </w:rPr>
              <w:t xml:space="preserve">ITEM </w:t>
            </w:r>
          </w:p>
        </w:tc>
        <w:tc>
          <w:tcPr>
            <w:tcW w:w="635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CCCCC" w:val="clear"/>
          </w:tcPr>
          <w:p>
            <w:pPr>
              <w:pStyle w:val="Contedodatabela"/>
              <w:spacing w:lineRule="auto" w:line="240" w:before="0" w:after="0"/>
              <w:jc w:val="center"/>
              <w:rPr>
                <w:rFonts w:ascii="Arial" w:hAnsi="Arial"/>
                <w:sz w:val="22"/>
                <w:szCs w:val="22"/>
              </w:rPr>
            </w:pPr>
            <w:r>
              <w:rPr>
                <w:rFonts w:cs="Arial" w:ascii="Arial" w:hAnsi="Arial"/>
                <w:b/>
                <w:bCs/>
                <w:sz w:val="22"/>
                <w:szCs w:val="22"/>
              </w:rPr>
              <w:t>DESCRIÇÃO</w:t>
            </w:r>
          </w:p>
        </w:tc>
      </w:tr>
      <w:tr>
        <w:trPr/>
        <w:tc>
          <w:tcPr>
            <w:tcW w:w="283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dodatabela"/>
              <w:spacing w:lineRule="auto" w:line="240" w:before="0" w:after="0"/>
              <w:rPr>
                <w:rFonts w:ascii="Arial" w:hAnsi="Arial"/>
                <w:sz w:val="22"/>
                <w:szCs w:val="22"/>
              </w:rPr>
            </w:pPr>
            <w:r>
              <w:rPr>
                <w:rFonts w:cs="Arial" w:ascii="Arial" w:hAnsi="Arial"/>
                <w:b/>
                <w:bCs/>
                <w:sz w:val="22"/>
                <w:szCs w:val="22"/>
              </w:rPr>
              <w:t xml:space="preserve">Finalidade </w:t>
            </w:r>
          </w:p>
        </w:tc>
        <w:tc>
          <w:tcPr>
            <w:tcW w:w="635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dodatabela"/>
              <w:spacing w:lineRule="auto" w:line="240" w:before="0" w:after="0"/>
              <w:rPr>
                <w:rFonts w:ascii="Arial" w:hAnsi="Arial"/>
                <w:sz w:val="22"/>
                <w:szCs w:val="22"/>
              </w:rPr>
            </w:pPr>
            <w:r>
              <w:rPr>
                <w:rFonts w:cs="Arial" w:ascii="Arial" w:hAnsi="Arial"/>
                <w:sz w:val="22"/>
                <w:szCs w:val="22"/>
              </w:rPr>
              <w:t>Cumprimento dos serviços relacionados no item 4 do Termo de Referência.</w:t>
            </w:r>
          </w:p>
        </w:tc>
      </w:tr>
      <w:tr>
        <w:trPr/>
        <w:tc>
          <w:tcPr>
            <w:tcW w:w="283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dodatabela"/>
              <w:spacing w:lineRule="auto" w:line="240" w:before="0" w:after="0"/>
              <w:rPr>
                <w:rFonts w:ascii="Arial" w:hAnsi="Arial"/>
                <w:sz w:val="22"/>
                <w:szCs w:val="22"/>
              </w:rPr>
            </w:pPr>
            <w:r>
              <w:rPr>
                <w:rFonts w:cs="Arial" w:ascii="Arial" w:hAnsi="Arial"/>
                <w:b/>
                <w:bCs/>
                <w:sz w:val="22"/>
                <w:szCs w:val="22"/>
              </w:rPr>
              <w:t>Meta a Cumprir</w:t>
            </w:r>
          </w:p>
        </w:tc>
        <w:tc>
          <w:tcPr>
            <w:tcW w:w="635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dodatabela"/>
              <w:spacing w:lineRule="auto" w:line="240" w:before="0" w:after="0"/>
              <w:rPr>
                <w:rFonts w:ascii="Arial" w:hAnsi="Arial"/>
                <w:sz w:val="22"/>
                <w:szCs w:val="22"/>
              </w:rPr>
            </w:pPr>
            <w:r>
              <w:rPr>
                <w:rFonts w:cs="Arial" w:ascii="Arial" w:hAnsi="Arial"/>
                <w:sz w:val="22"/>
                <w:szCs w:val="22"/>
              </w:rPr>
              <w:t>Quantidade de manutenções conforme subitem 6.1.5 do Termo de Referência.</w:t>
            </w:r>
          </w:p>
        </w:tc>
      </w:tr>
      <w:tr>
        <w:trPr/>
        <w:tc>
          <w:tcPr>
            <w:tcW w:w="283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dodatabela"/>
              <w:spacing w:lineRule="auto" w:line="240" w:before="0" w:after="0"/>
              <w:rPr>
                <w:rFonts w:ascii="Arial" w:hAnsi="Arial"/>
                <w:sz w:val="22"/>
                <w:szCs w:val="22"/>
              </w:rPr>
            </w:pPr>
            <w:r>
              <w:rPr>
                <w:rFonts w:cs="Arial" w:ascii="Arial" w:hAnsi="Arial"/>
                <w:b/>
                <w:bCs/>
                <w:sz w:val="22"/>
                <w:szCs w:val="22"/>
              </w:rPr>
              <w:t>Instrumento de Medição</w:t>
            </w:r>
          </w:p>
        </w:tc>
        <w:tc>
          <w:tcPr>
            <w:tcW w:w="635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dodatabela"/>
              <w:spacing w:lineRule="auto" w:line="240" w:before="0" w:after="0"/>
              <w:rPr>
                <w:rFonts w:ascii="Arial" w:hAnsi="Arial"/>
                <w:sz w:val="22"/>
                <w:szCs w:val="22"/>
              </w:rPr>
            </w:pPr>
            <w:r>
              <w:rPr>
                <w:rFonts w:cs="Arial" w:ascii="Arial" w:hAnsi="Arial"/>
                <w:sz w:val="22"/>
                <w:szCs w:val="22"/>
              </w:rPr>
              <w:t>Planilha de controle dos serviços executados pelo Gestor do Contrato.</w:t>
            </w:r>
          </w:p>
        </w:tc>
      </w:tr>
      <w:tr>
        <w:trPr/>
        <w:tc>
          <w:tcPr>
            <w:tcW w:w="283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dodatabela"/>
              <w:spacing w:lineRule="auto" w:line="240" w:before="0" w:after="0"/>
              <w:rPr>
                <w:rFonts w:ascii="Arial" w:hAnsi="Arial"/>
                <w:sz w:val="22"/>
                <w:szCs w:val="22"/>
              </w:rPr>
            </w:pPr>
            <w:r>
              <w:rPr>
                <w:rFonts w:cs="Arial" w:ascii="Arial" w:hAnsi="Arial"/>
                <w:b/>
                <w:bCs/>
                <w:sz w:val="22"/>
                <w:szCs w:val="22"/>
              </w:rPr>
              <w:t xml:space="preserve">Forma de Acompanhamento </w:t>
            </w:r>
          </w:p>
        </w:tc>
        <w:tc>
          <w:tcPr>
            <w:tcW w:w="635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dodatabela"/>
              <w:spacing w:lineRule="auto" w:line="240" w:before="0" w:after="0"/>
              <w:rPr>
                <w:rFonts w:ascii="Arial" w:hAnsi="Arial"/>
                <w:sz w:val="22"/>
                <w:szCs w:val="22"/>
              </w:rPr>
            </w:pPr>
            <w:r>
              <w:rPr>
                <w:rFonts w:cs="Arial" w:ascii="Arial" w:hAnsi="Arial"/>
                <w:sz w:val="22"/>
                <w:szCs w:val="22"/>
              </w:rPr>
              <w:t>Realização de check-list, por parte do gestor do contrato, sempre que a contratada estiver executando o serviço.</w:t>
            </w:r>
          </w:p>
        </w:tc>
      </w:tr>
      <w:tr>
        <w:trPr/>
        <w:tc>
          <w:tcPr>
            <w:tcW w:w="283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dodatabela"/>
              <w:spacing w:lineRule="auto" w:line="240" w:before="0" w:after="0"/>
              <w:rPr>
                <w:rFonts w:ascii="Arial" w:hAnsi="Arial"/>
                <w:sz w:val="22"/>
                <w:szCs w:val="22"/>
              </w:rPr>
            </w:pPr>
            <w:r>
              <w:rPr>
                <w:rFonts w:cs="Arial" w:ascii="Arial" w:hAnsi="Arial"/>
                <w:b/>
                <w:bCs/>
                <w:sz w:val="22"/>
                <w:szCs w:val="22"/>
              </w:rPr>
              <w:t xml:space="preserve">Periodicidade </w:t>
            </w:r>
          </w:p>
        </w:tc>
        <w:tc>
          <w:tcPr>
            <w:tcW w:w="635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dodatabela"/>
              <w:spacing w:lineRule="auto" w:line="240" w:before="0" w:after="0"/>
              <w:rPr>
                <w:rFonts w:ascii="Arial" w:hAnsi="Arial"/>
                <w:sz w:val="22"/>
                <w:szCs w:val="22"/>
              </w:rPr>
            </w:pPr>
            <w:r>
              <w:rPr>
                <w:rFonts w:cs="Arial" w:ascii="Arial" w:hAnsi="Arial"/>
                <w:sz w:val="22"/>
                <w:szCs w:val="22"/>
              </w:rPr>
              <w:t>Por demanda da contratante.</w:t>
            </w:r>
          </w:p>
        </w:tc>
      </w:tr>
      <w:tr>
        <w:trPr/>
        <w:tc>
          <w:tcPr>
            <w:tcW w:w="283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dodatabela"/>
              <w:spacing w:lineRule="auto" w:line="240" w:before="0" w:after="0"/>
              <w:rPr>
                <w:rFonts w:ascii="Arial" w:hAnsi="Arial"/>
                <w:sz w:val="22"/>
                <w:szCs w:val="22"/>
              </w:rPr>
            </w:pPr>
            <w:r>
              <w:rPr>
                <w:rFonts w:cs="Arial" w:ascii="Arial" w:hAnsi="Arial"/>
                <w:b/>
                <w:bCs/>
                <w:sz w:val="22"/>
                <w:szCs w:val="22"/>
              </w:rPr>
              <w:t>Mecanismo de Cálculo</w:t>
            </w:r>
          </w:p>
        </w:tc>
        <w:tc>
          <w:tcPr>
            <w:tcW w:w="635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dodatabela"/>
              <w:spacing w:lineRule="auto" w:line="240" w:before="0" w:after="0"/>
              <w:jc w:val="both"/>
              <w:rPr>
                <w:rFonts w:ascii="Arial" w:hAnsi="Arial"/>
                <w:sz w:val="22"/>
                <w:szCs w:val="22"/>
              </w:rPr>
            </w:pPr>
            <w:r>
              <w:rPr>
                <w:rFonts w:cs="Arial" w:ascii="Arial" w:hAnsi="Arial"/>
                <w:sz w:val="22"/>
                <w:szCs w:val="22"/>
              </w:rPr>
              <w:t>Percentual de manutenções efetivamente realizadas (Quantidade de manutenções realizadas pela contratada / total de manutenções conforme meta estabelecida pela Administração) * 100.</w:t>
            </w:r>
          </w:p>
        </w:tc>
      </w:tr>
      <w:tr>
        <w:trPr/>
        <w:tc>
          <w:tcPr>
            <w:tcW w:w="283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dodatabela"/>
              <w:spacing w:lineRule="auto" w:line="240" w:before="0" w:after="0"/>
              <w:rPr>
                <w:rFonts w:ascii="Arial" w:hAnsi="Arial"/>
                <w:sz w:val="22"/>
                <w:szCs w:val="22"/>
              </w:rPr>
            </w:pPr>
            <w:r>
              <w:rPr>
                <w:rFonts w:cs="Arial" w:ascii="Arial" w:hAnsi="Arial"/>
                <w:b/>
                <w:bCs/>
                <w:sz w:val="22"/>
                <w:szCs w:val="22"/>
              </w:rPr>
              <w:t xml:space="preserve">Início da Vigência </w:t>
            </w:r>
          </w:p>
        </w:tc>
        <w:tc>
          <w:tcPr>
            <w:tcW w:w="635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dodatabela"/>
              <w:spacing w:lineRule="auto" w:line="240" w:before="0" w:after="0"/>
              <w:jc w:val="both"/>
              <w:rPr>
                <w:rFonts w:ascii="Arial" w:hAnsi="Arial"/>
                <w:sz w:val="22"/>
                <w:szCs w:val="22"/>
              </w:rPr>
            </w:pPr>
            <w:r>
              <w:rPr>
                <w:rFonts w:cs="Arial" w:ascii="Arial" w:hAnsi="Arial"/>
                <w:sz w:val="22"/>
                <w:szCs w:val="22"/>
              </w:rPr>
              <w:t>Data do início da execução dos serviços.</w:t>
            </w:r>
          </w:p>
        </w:tc>
      </w:tr>
      <w:tr>
        <w:trPr/>
        <w:tc>
          <w:tcPr>
            <w:tcW w:w="283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dodatabela"/>
              <w:spacing w:lineRule="auto" w:line="240" w:before="0" w:after="0"/>
              <w:rPr>
                <w:rFonts w:ascii="Arial" w:hAnsi="Arial"/>
                <w:sz w:val="22"/>
                <w:szCs w:val="22"/>
              </w:rPr>
            </w:pPr>
            <w:r>
              <w:rPr>
                <w:rFonts w:cs="Arial" w:ascii="Arial" w:hAnsi="Arial"/>
                <w:b/>
                <w:bCs/>
                <w:sz w:val="22"/>
                <w:szCs w:val="22"/>
              </w:rPr>
              <w:t>Faixas de Ajuste no Pagamento</w:t>
            </w:r>
          </w:p>
        </w:tc>
        <w:tc>
          <w:tcPr>
            <w:tcW w:w="635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dodatabela"/>
              <w:spacing w:lineRule="auto" w:line="240" w:before="0" w:after="0"/>
              <w:jc w:val="both"/>
              <w:rPr>
                <w:rFonts w:ascii="Arial" w:hAnsi="Arial"/>
                <w:sz w:val="22"/>
                <w:szCs w:val="22"/>
              </w:rPr>
            </w:pPr>
            <w:r>
              <w:rPr>
                <w:rFonts w:cs="Arial" w:ascii="Arial" w:hAnsi="Arial"/>
                <w:sz w:val="22"/>
                <w:szCs w:val="22"/>
              </w:rPr>
              <w:t>90% a 100% das manutenções = recebimento de 100% da fatura</w:t>
            </w:r>
          </w:p>
          <w:p>
            <w:pPr>
              <w:pStyle w:val="Contedodatabela"/>
              <w:spacing w:lineRule="auto" w:line="240" w:before="0" w:after="0"/>
              <w:jc w:val="both"/>
              <w:rPr>
                <w:rFonts w:ascii="Arial" w:hAnsi="Arial"/>
                <w:sz w:val="22"/>
                <w:szCs w:val="22"/>
              </w:rPr>
            </w:pPr>
            <w:r>
              <w:rPr>
                <w:rFonts w:cs="Arial" w:ascii="Arial" w:hAnsi="Arial"/>
                <w:sz w:val="22"/>
                <w:szCs w:val="22"/>
              </w:rPr>
              <w:t>80% a 89% das manutenções = recebimento de 95% da fatura</w:t>
            </w:r>
          </w:p>
          <w:p>
            <w:pPr>
              <w:pStyle w:val="Contedodatabela"/>
              <w:spacing w:lineRule="auto" w:line="240" w:before="0" w:after="0"/>
              <w:jc w:val="both"/>
              <w:rPr>
                <w:rFonts w:ascii="Arial" w:hAnsi="Arial"/>
                <w:sz w:val="22"/>
                <w:szCs w:val="22"/>
              </w:rPr>
            </w:pPr>
            <w:r>
              <w:rPr>
                <w:rFonts w:cs="Arial" w:ascii="Arial" w:hAnsi="Arial"/>
                <w:sz w:val="22"/>
                <w:szCs w:val="22"/>
              </w:rPr>
              <w:t>70% a 79% das manutenções = recebimento de 85 % da fatura</w:t>
            </w:r>
          </w:p>
          <w:p>
            <w:pPr>
              <w:pStyle w:val="Contedodatabela"/>
              <w:spacing w:lineRule="auto" w:line="240" w:before="0" w:after="0"/>
              <w:jc w:val="both"/>
              <w:rPr>
                <w:rFonts w:ascii="Arial" w:hAnsi="Arial"/>
                <w:sz w:val="22"/>
                <w:szCs w:val="22"/>
              </w:rPr>
            </w:pPr>
            <w:r>
              <w:rPr>
                <w:rFonts w:cs="Arial" w:ascii="Arial" w:hAnsi="Arial"/>
                <w:sz w:val="22"/>
                <w:szCs w:val="22"/>
              </w:rPr>
              <w:t>60% a 69% dos serviços = recebimento de 80% da fatura</w:t>
            </w:r>
          </w:p>
        </w:tc>
      </w:tr>
      <w:tr>
        <w:trPr/>
        <w:tc>
          <w:tcPr>
            <w:tcW w:w="283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dodatabela"/>
              <w:spacing w:lineRule="auto" w:line="240" w:before="0" w:after="0"/>
              <w:rPr>
                <w:rFonts w:ascii="Arial" w:hAnsi="Arial"/>
                <w:sz w:val="22"/>
                <w:szCs w:val="22"/>
              </w:rPr>
            </w:pPr>
            <w:r>
              <w:rPr>
                <w:rFonts w:cs="Arial" w:ascii="Arial" w:hAnsi="Arial"/>
                <w:b/>
                <w:bCs/>
                <w:sz w:val="22"/>
                <w:szCs w:val="22"/>
              </w:rPr>
              <w:t>Sanção</w:t>
            </w:r>
          </w:p>
        </w:tc>
        <w:tc>
          <w:tcPr>
            <w:tcW w:w="635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dodatabela"/>
              <w:spacing w:lineRule="auto" w:line="240" w:before="0" w:after="0"/>
              <w:jc w:val="both"/>
              <w:rPr>
                <w:rFonts w:ascii="Arial" w:hAnsi="Arial"/>
                <w:sz w:val="22"/>
                <w:szCs w:val="22"/>
              </w:rPr>
            </w:pPr>
            <w:r>
              <w:rPr>
                <w:rFonts w:cs="Arial" w:ascii="Arial" w:hAnsi="Arial"/>
                <w:sz w:val="22"/>
                <w:szCs w:val="22"/>
              </w:rPr>
              <w:t>Abaixo de 60 % das manutenções = Multa de 10% sobre o valor mensal do Contrato pela inexecução parcial do mesmo.</w:t>
            </w:r>
          </w:p>
        </w:tc>
      </w:tr>
    </w:tbl>
    <w:p>
      <w:pPr>
        <w:pStyle w:val="Normal"/>
        <w:spacing w:lineRule="auto" w:line="240" w:before="0" w:after="0"/>
        <w:jc w:val="center"/>
        <w:rPr>
          <w:rFonts w:ascii="Arial" w:hAnsi="Arial"/>
          <w:b/>
          <w:b/>
          <w:bCs/>
          <w:color w:val="000000"/>
          <w:sz w:val="22"/>
          <w:szCs w:val="22"/>
        </w:rPr>
      </w:pPr>
      <w:r>
        <w:rPr>
          <w:b/>
          <w:bCs/>
          <w:color w:val="000000"/>
          <w:sz w:val="22"/>
          <w:szCs w:val="22"/>
        </w:rPr>
      </w:r>
    </w:p>
    <w:p>
      <w:pPr>
        <w:pStyle w:val="Normal"/>
        <w:spacing w:lineRule="auto" w:line="240" w:before="0" w:after="0"/>
        <w:ind w:left="0" w:right="0" w:hanging="0"/>
        <w:jc w:val="right"/>
        <w:rPr>
          <w:rFonts w:ascii="Arial" w:hAnsi="Arial"/>
          <w:sz w:val="22"/>
          <w:szCs w:val="22"/>
        </w:rPr>
      </w:pPr>
      <w:r>
        <w:rPr>
          <w:sz w:val="22"/>
          <w:szCs w:val="22"/>
        </w:rPr>
      </w:r>
    </w:p>
    <w:p>
      <w:pPr>
        <w:pStyle w:val="Normal"/>
        <w:spacing w:lineRule="auto" w:line="240" w:before="0" w:after="0"/>
        <w:ind w:left="0" w:right="0" w:hanging="0"/>
        <w:jc w:val="right"/>
        <w:rPr>
          <w:rFonts w:ascii="Arial" w:hAnsi="Arial"/>
          <w:sz w:val="22"/>
          <w:szCs w:val="22"/>
        </w:rPr>
      </w:pPr>
      <w:r>
        <w:rPr>
          <w:sz w:val="22"/>
          <w:szCs w:val="22"/>
        </w:rPr>
      </w:r>
    </w:p>
    <w:p>
      <w:pPr>
        <w:pStyle w:val="Normal"/>
        <w:spacing w:lineRule="auto" w:line="240" w:before="0" w:after="0"/>
        <w:ind w:left="0" w:right="0" w:hanging="0"/>
        <w:jc w:val="right"/>
        <w:rPr>
          <w:rFonts w:ascii="Arial" w:hAnsi="Arial"/>
          <w:sz w:val="22"/>
          <w:szCs w:val="22"/>
        </w:rPr>
      </w:pPr>
      <w:r>
        <w:rPr>
          <w:sz w:val="22"/>
          <w:szCs w:val="22"/>
        </w:rPr>
      </w:r>
    </w:p>
    <w:p>
      <w:pPr>
        <w:pStyle w:val="Normal"/>
        <w:spacing w:lineRule="auto" w:line="240" w:before="0" w:after="0"/>
        <w:ind w:left="0" w:right="0" w:hanging="0"/>
        <w:jc w:val="right"/>
        <w:rPr>
          <w:rFonts w:ascii="Arial" w:hAnsi="Arial"/>
          <w:sz w:val="22"/>
          <w:szCs w:val="22"/>
        </w:rPr>
      </w:pPr>
      <w:r>
        <w:rPr>
          <w:sz w:val="22"/>
          <w:szCs w:val="22"/>
        </w:rPr>
      </w:r>
    </w:p>
    <w:p>
      <w:pPr>
        <w:pStyle w:val="Normal"/>
        <w:spacing w:lineRule="auto" w:line="240" w:before="0" w:after="0"/>
        <w:ind w:left="0" w:right="0" w:hanging="0"/>
        <w:jc w:val="right"/>
        <w:rPr>
          <w:rFonts w:ascii="Arial" w:hAnsi="Arial"/>
          <w:sz w:val="22"/>
          <w:szCs w:val="22"/>
        </w:rPr>
      </w:pPr>
      <w:r>
        <w:rPr>
          <w:sz w:val="22"/>
          <w:szCs w:val="22"/>
        </w:rPr>
      </w:r>
    </w:p>
    <w:p>
      <w:pPr>
        <w:pStyle w:val="Normal"/>
        <w:spacing w:lineRule="auto" w:line="240" w:before="0" w:after="0"/>
        <w:ind w:left="0" w:right="0" w:hanging="0"/>
        <w:jc w:val="right"/>
        <w:rPr>
          <w:rFonts w:ascii="Arial" w:hAnsi="Arial"/>
          <w:sz w:val="22"/>
          <w:szCs w:val="22"/>
        </w:rPr>
      </w:pPr>
      <w:r>
        <w:rPr>
          <w:sz w:val="22"/>
          <w:szCs w:val="22"/>
        </w:rPr>
      </w:r>
    </w:p>
    <w:p>
      <w:pPr>
        <w:pStyle w:val="Normal"/>
        <w:spacing w:lineRule="auto" w:line="240" w:before="0" w:after="0"/>
        <w:ind w:left="0" w:right="0" w:hanging="0"/>
        <w:jc w:val="right"/>
        <w:rPr>
          <w:rFonts w:ascii="Arial" w:hAnsi="Arial"/>
          <w:sz w:val="22"/>
          <w:szCs w:val="22"/>
        </w:rPr>
      </w:pPr>
      <w:r>
        <w:rPr>
          <w:sz w:val="22"/>
          <w:szCs w:val="22"/>
        </w:rPr>
      </w:r>
    </w:p>
    <w:p>
      <w:pPr>
        <w:pStyle w:val="Normal"/>
        <w:spacing w:lineRule="auto" w:line="240" w:before="0" w:after="0"/>
        <w:ind w:left="0" w:right="0" w:hanging="0"/>
        <w:jc w:val="right"/>
        <w:rPr>
          <w:rFonts w:ascii="Arial" w:hAnsi="Arial"/>
          <w:sz w:val="22"/>
          <w:szCs w:val="22"/>
        </w:rPr>
      </w:pPr>
      <w:r>
        <w:rPr>
          <w:sz w:val="22"/>
          <w:szCs w:val="22"/>
        </w:rPr>
      </w:r>
    </w:p>
    <w:p>
      <w:pPr>
        <w:pStyle w:val="Normal"/>
        <w:spacing w:lineRule="auto" w:line="240" w:before="0" w:after="0"/>
        <w:ind w:left="0" w:right="0" w:hanging="0"/>
        <w:jc w:val="right"/>
        <w:rPr>
          <w:rFonts w:ascii="Arial" w:hAnsi="Arial"/>
          <w:sz w:val="22"/>
          <w:szCs w:val="22"/>
        </w:rPr>
      </w:pPr>
      <w:r>
        <w:rPr>
          <w:sz w:val="22"/>
          <w:szCs w:val="22"/>
        </w:rPr>
      </w:r>
    </w:p>
    <w:p>
      <w:pPr>
        <w:pStyle w:val="Normal"/>
        <w:spacing w:lineRule="auto" w:line="240" w:before="0" w:after="0"/>
        <w:ind w:left="0" w:right="0" w:hanging="0"/>
        <w:jc w:val="right"/>
        <w:rPr>
          <w:rFonts w:ascii="Arial" w:hAnsi="Arial"/>
          <w:sz w:val="22"/>
          <w:szCs w:val="22"/>
        </w:rPr>
      </w:pPr>
      <w:r>
        <w:rPr>
          <w:sz w:val="22"/>
          <w:szCs w:val="22"/>
        </w:rPr>
      </w:r>
    </w:p>
    <w:p>
      <w:pPr>
        <w:pStyle w:val="Normal"/>
        <w:spacing w:lineRule="auto" w:line="240" w:before="0" w:after="0"/>
        <w:ind w:left="0" w:right="0" w:hanging="0"/>
        <w:jc w:val="right"/>
        <w:rPr>
          <w:rFonts w:ascii="Arial" w:hAnsi="Arial"/>
          <w:sz w:val="22"/>
          <w:szCs w:val="22"/>
        </w:rPr>
      </w:pPr>
      <w:r>
        <w:rPr>
          <w:sz w:val="22"/>
          <w:szCs w:val="22"/>
        </w:rPr>
      </w:r>
    </w:p>
    <w:p>
      <w:pPr>
        <w:pStyle w:val="Normal"/>
        <w:spacing w:lineRule="auto" w:line="240" w:before="0" w:after="0"/>
        <w:ind w:left="0" w:right="0" w:hanging="0"/>
        <w:jc w:val="right"/>
        <w:rPr>
          <w:rFonts w:ascii="Arial" w:hAnsi="Arial"/>
          <w:sz w:val="22"/>
          <w:szCs w:val="22"/>
        </w:rPr>
      </w:pPr>
      <w:r>
        <w:rPr>
          <w:sz w:val="22"/>
          <w:szCs w:val="22"/>
        </w:rPr>
      </w:r>
    </w:p>
    <w:p>
      <w:pPr>
        <w:pStyle w:val="Normal"/>
        <w:spacing w:lineRule="auto" w:line="240" w:before="0" w:after="0"/>
        <w:ind w:left="0" w:right="0" w:hanging="0"/>
        <w:jc w:val="right"/>
        <w:rPr>
          <w:rFonts w:ascii="Arial" w:hAnsi="Arial"/>
          <w:sz w:val="22"/>
          <w:szCs w:val="22"/>
        </w:rPr>
      </w:pPr>
      <w:r>
        <w:rPr>
          <w:sz w:val="22"/>
          <w:szCs w:val="22"/>
        </w:rPr>
      </w:r>
    </w:p>
    <w:p>
      <w:pPr>
        <w:pStyle w:val="Normal"/>
        <w:spacing w:lineRule="auto" w:line="240" w:before="0" w:after="0"/>
        <w:ind w:left="0" w:right="0" w:hanging="0"/>
        <w:jc w:val="right"/>
        <w:rPr>
          <w:rFonts w:ascii="Arial" w:hAnsi="Arial"/>
          <w:sz w:val="22"/>
          <w:szCs w:val="22"/>
        </w:rPr>
      </w:pPr>
      <w:r>
        <w:rPr>
          <w:sz w:val="22"/>
          <w:szCs w:val="22"/>
        </w:rPr>
      </w:r>
    </w:p>
    <w:p>
      <w:pPr>
        <w:pStyle w:val="Normal"/>
        <w:spacing w:lineRule="auto" w:line="240" w:before="0" w:after="0"/>
        <w:ind w:left="0" w:right="0" w:hanging="0"/>
        <w:jc w:val="right"/>
        <w:rPr>
          <w:rFonts w:ascii="Arial" w:hAnsi="Arial"/>
          <w:sz w:val="22"/>
          <w:szCs w:val="22"/>
        </w:rPr>
      </w:pPr>
      <w:r>
        <w:rPr>
          <w:sz w:val="22"/>
          <w:szCs w:val="22"/>
        </w:rPr>
      </w:r>
    </w:p>
    <w:p>
      <w:pPr>
        <w:pStyle w:val="Normal"/>
        <w:spacing w:lineRule="auto" w:line="240" w:before="0" w:after="0"/>
        <w:ind w:left="0" w:right="0" w:hanging="0"/>
        <w:jc w:val="right"/>
        <w:rPr>
          <w:rFonts w:ascii="Arial" w:hAnsi="Arial"/>
          <w:sz w:val="22"/>
          <w:szCs w:val="22"/>
        </w:rPr>
      </w:pPr>
      <w:r>
        <w:rPr>
          <w:sz w:val="22"/>
          <w:szCs w:val="22"/>
        </w:rPr>
      </w:r>
    </w:p>
    <w:p>
      <w:pPr>
        <w:pStyle w:val="Normal"/>
        <w:spacing w:lineRule="auto" w:line="240" w:before="0" w:after="0"/>
        <w:ind w:left="0" w:right="0" w:hanging="0"/>
        <w:jc w:val="center"/>
        <w:rPr>
          <w:rFonts w:ascii="Arial" w:hAnsi="Arial"/>
          <w:sz w:val="22"/>
          <w:szCs w:val="22"/>
        </w:rPr>
      </w:pPr>
      <w:r>
        <w:rPr>
          <w:b/>
          <w:bCs/>
          <w:color w:val="000000"/>
          <w:sz w:val="22"/>
          <w:szCs w:val="22"/>
        </w:rPr>
        <w:t>ANEXO D</w:t>
      </w:r>
    </w:p>
    <w:p>
      <w:pPr>
        <w:pStyle w:val="Normal"/>
        <w:spacing w:lineRule="auto" w:line="240" w:before="0" w:after="0"/>
        <w:ind w:left="0" w:right="0" w:hanging="0"/>
        <w:jc w:val="right"/>
        <w:rPr>
          <w:rFonts w:ascii="Arial" w:hAnsi="Arial"/>
          <w:sz w:val="22"/>
          <w:szCs w:val="22"/>
        </w:rPr>
      </w:pPr>
      <w:r>
        <w:rPr>
          <w:sz w:val="22"/>
          <w:szCs w:val="22"/>
        </w:rPr>
      </w:r>
    </w:p>
    <w:p>
      <w:pPr>
        <w:pStyle w:val="Normal"/>
        <w:spacing w:lineRule="auto" w:line="240" w:before="0" w:after="0"/>
        <w:jc w:val="center"/>
        <w:rPr>
          <w:rFonts w:ascii="Arial" w:hAnsi="Arial"/>
          <w:sz w:val="22"/>
          <w:szCs w:val="22"/>
        </w:rPr>
      </w:pPr>
      <w:r>
        <w:rPr>
          <w:rFonts w:cs="Times New Roman"/>
          <w:color w:val="000000"/>
          <w:sz w:val="22"/>
          <w:szCs w:val="22"/>
        </w:rPr>
        <w:t>ESTUDOS PRELIMINARES – PRESTAÇÃO DE SERVIÇO DE MANUTENÇÃO PREVENTIVA EM APARELHOS DE AR CONDICIONADO</w:t>
      </w:r>
    </w:p>
    <w:p>
      <w:pPr>
        <w:pStyle w:val="Normal"/>
        <w:spacing w:lineRule="auto" w:line="240" w:before="0" w:after="0"/>
        <w:rPr>
          <w:rFonts w:ascii="Arial" w:hAnsi="Arial" w:cs="Times New Roman"/>
          <w:color w:val="000000"/>
          <w:sz w:val="22"/>
          <w:szCs w:val="22"/>
        </w:rPr>
      </w:pPr>
      <w:r>
        <w:rPr>
          <w:rFonts w:cs="Times New Roman"/>
          <w:color w:val="000000"/>
          <w:sz w:val="22"/>
          <w:szCs w:val="22"/>
        </w:rPr>
      </w:r>
    </w:p>
    <w:p>
      <w:pPr>
        <w:pStyle w:val="Normal"/>
        <w:spacing w:lineRule="auto" w:line="240" w:before="0" w:after="0"/>
        <w:rPr>
          <w:rFonts w:ascii="Arial" w:hAnsi="Arial"/>
          <w:sz w:val="22"/>
          <w:szCs w:val="22"/>
        </w:rPr>
      </w:pPr>
      <w:r>
        <w:rPr>
          <w:rFonts w:cs="Times New Roman"/>
          <w:color w:val="000000"/>
          <w:sz w:val="22"/>
          <w:szCs w:val="22"/>
        </w:rPr>
        <w:t>Com o objetivo de iniciar os estudos preliminares e disciplinar a contratação seguem abaixo os normativos aplicados aos serviços a serem contratados, são eles:</w:t>
      </w:r>
    </w:p>
    <w:p>
      <w:pPr>
        <w:pStyle w:val="Normal"/>
        <w:spacing w:lineRule="auto" w:line="240" w:before="0" w:after="0"/>
        <w:rPr>
          <w:rFonts w:ascii="Arial" w:hAnsi="Arial" w:cs="Times New Roman"/>
          <w:b w:val="false"/>
          <w:b w:val="false"/>
          <w:bCs w:val="false"/>
          <w:color w:val="000000"/>
          <w:sz w:val="22"/>
          <w:szCs w:val="22"/>
        </w:rPr>
      </w:pPr>
      <w:r>
        <w:rPr>
          <w:rFonts w:cs="Times New Roman"/>
          <w:b w:val="false"/>
          <w:bCs w:val="false"/>
          <w:color w:val="000000"/>
          <w:sz w:val="22"/>
          <w:szCs w:val="22"/>
        </w:rPr>
      </w:r>
    </w:p>
    <w:p>
      <w:pPr>
        <w:pStyle w:val="Normal"/>
        <w:numPr>
          <w:ilvl w:val="0"/>
          <w:numId w:val="1"/>
        </w:numPr>
        <w:spacing w:lineRule="auto" w:line="240" w:before="0" w:after="0"/>
        <w:rPr>
          <w:rFonts w:ascii="Arial" w:hAnsi="Arial"/>
          <w:b w:val="false"/>
          <w:b w:val="false"/>
          <w:bCs w:val="false"/>
          <w:sz w:val="22"/>
          <w:szCs w:val="22"/>
        </w:rPr>
      </w:pPr>
      <w:r>
        <w:rPr>
          <w:rFonts w:cs="Times New Roman"/>
          <w:b w:val="false"/>
          <w:bCs w:val="false"/>
          <w:color w:val="000000"/>
          <w:sz w:val="22"/>
          <w:szCs w:val="22"/>
        </w:rPr>
        <w:t>Decreto nº 2.271/97</w:t>
      </w:r>
    </w:p>
    <w:p>
      <w:pPr>
        <w:pStyle w:val="Normal"/>
        <w:numPr>
          <w:ilvl w:val="0"/>
          <w:numId w:val="1"/>
        </w:numPr>
        <w:spacing w:lineRule="auto" w:line="240" w:before="0" w:after="0"/>
        <w:rPr>
          <w:rFonts w:ascii="Arial" w:hAnsi="Arial"/>
          <w:b w:val="false"/>
          <w:b w:val="false"/>
          <w:bCs w:val="false"/>
          <w:sz w:val="22"/>
          <w:szCs w:val="22"/>
        </w:rPr>
      </w:pPr>
      <w:r>
        <w:rPr>
          <w:rFonts w:cs="Times New Roman"/>
          <w:b w:val="false"/>
          <w:bCs w:val="false"/>
          <w:color w:val="000000"/>
          <w:sz w:val="22"/>
          <w:szCs w:val="22"/>
        </w:rPr>
        <w:t>Instrução Normativa nº 05/2017</w:t>
      </w:r>
    </w:p>
    <w:p>
      <w:pPr>
        <w:pStyle w:val="Normal"/>
        <w:numPr>
          <w:ilvl w:val="0"/>
          <w:numId w:val="1"/>
        </w:numPr>
        <w:spacing w:lineRule="auto" w:line="240" w:before="0" w:after="0"/>
        <w:rPr>
          <w:rFonts w:ascii="Arial" w:hAnsi="Arial"/>
          <w:b w:val="false"/>
          <w:b w:val="false"/>
          <w:bCs w:val="false"/>
          <w:sz w:val="22"/>
          <w:szCs w:val="22"/>
        </w:rPr>
      </w:pPr>
      <w:r>
        <w:rPr>
          <w:rFonts w:cs="Times New Roman"/>
          <w:b w:val="false"/>
          <w:bCs w:val="false"/>
          <w:color w:val="000000"/>
          <w:sz w:val="22"/>
          <w:szCs w:val="22"/>
        </w:rPr>
        <w:t>Lei 8.666/93</w:t>
      </w:r>
    </w:p>
    <w:p>
      <w:pPr>
        <w:pStyle w:val="Normal"/>
        <w:numPr>
          <w:ilvl w:val="0"/>
          <w:numId w:val="1"/>
        </w:numPr>
        <w:spacing w:lineRule="auto" w:line="240" w:before="0" w:after="0"/>
        <w:rPr>
          <w:rFonts w:ascii="Arial" w:hAnsi="Arial"/>
          <w:b w:val="false"/>
          <w:b w:val="false"/>
          <w:bCs w:val="false"/>
          <w:sz w:val="22"/>
          <w:szCs w:val="22"/>
        </w:rPr>
      </w:pPr>
      <w:r>
        <w:rPr>
          <w:rFonts w:cs="Times New Roman"/>
          <w:b w:val="false"/>
          <w:bCs w:val="false"/>
          <w:color w:val="000000"/>
          <w:sz w:val="22"/>
          <w:szCs w:val="22"/>
        </w:rPr>
        <w:t>Lei 10.520/2002</w:t>
      </w:r>
    </w:p>
    <w:p>
      <w:pPr>
        <w:pStyle w:val="Normal"/>
        <w:numPr>
          <w:ilvl w:val="0"/>
          <w:numId w:val="1"/>
        </w:numPr>
        <w:spacing w:lineRule="auto" w:line="240" w:before="0" w:after="0"/>
        <w:rPr>
          <w:rFonts w:ascii="Arial" w:hAnsi="Arial"/>
          <w:b w:val="false"/>
          <w:b w:val="false"/>
          <w:bCs w:val="false"/>
          <w:sz w:val="22"/>
          <w:szCs w:val="22"/>
        </w:rPr>
      </w:pPr>
      <w:r>
        <w:rPr>
          <w:rFonts w:cs="Times New Roman"/>
          <w:b w:val="false"/>
          <w:bCs w:val="false"/>
          <w:color w:val="000000"/>
          <w:sz w:val="22"/>
          <w:szCs w:val="22"/>
        </w:rPr>
        <w:t>Portaria MPOG  nº 07/2015</w:t>
      </w:r>
    </w:p>
    <w:p>
      <w:pPr>
        <w:pStyle w:val="Normal"/>
        <w:spacing w:lineRule="auto" w:line="240" w:before="0" w:after="0"/>
        <w:jc w:val="both"/>
        <w:rPr>
          <w:rFonts w:ascii="Arial" w:hAnsi="Arial" w:cs="Times New Roman"/>
          <w:color w:val="000000"/>
          <w:sz w:val="22"/>
          <w:szCs w:val="22"/>
        </w:rPr>
      </w:pPr>
      <w:r>
        <w:rPr>
          <w:rFonts w:cs="Times New Roman"/>
          <w:color w:val="000000"/>
          <w:sz w:val="22"/>
          <w:szCs w:val="22"/>
        </w:rPr>
      </w:r>
    </w:p>
    <w:p>
      <w:pPr>
        <w:pStyle w:val="Normal"/>
        <w:spacing w:lineRule="auto" w:line="240" w:before="0" w:after="0"/>
        <w:jc w:val="both"/>
        <w:rPr>
          <w:rFonts w:ascii="Arial" w:hAnsi="Arial"/>
          <w:sz w:val="22"/>
          <w:szCs w:val="22"/>
        </w:rPr>
      </w:pPr>
      <w:r>
        <w:rPr>
          <w:rFonts w:cs="Times New Roman"/>
          <w:color w:val="000000"/>
          <w:sz w:val="22"/>
          <w:szCs w:val="22"/>
        </w:rPr>
        <w:t>Em respeito à contratação anterior os gestores do contrato esclarecem que a empresa contratada realizou seus serviços de forma satisfatória, atendendo plenamente os termos dispostos no termo de referência que balizou a contratação bem como as cláusulas contratuais. Verificou-se que não foi encontrado nenhum óbice a execução contratual.</w:t>
      </w:r>
    </w:p>
    <w:p>
      <w:pPr>
        <w:pStyle w:val="Normal"/>
        <w:spacing w:lineRule="auto" w:line="240" w:before="0" w:after="0"/>
        <w:jc w:val="both"/>
        <w:rPr>
          <w:rFonts w:ascii="Arial" w:hAnsi="Arial" w:cs="Times New Roman"/>
          <w:color w:val="000000"/>
          <w:sz w:val="22"/>
          <w:szCs w:val="22"/>
        </w:rPr>
      </w:pPr>
      <w:r>
        <w:rPr>
          <w:rFonts w:cs="Times New Roman"/>
          <w:color w:val="000000"/>
          <w:sz w:val="22"/>
          <w:szCs w:val="22"/>
        </w:rPr>
      </w:r>
    </w:p>
    <w:p>
      <w:pPr>
        <w:pStyle w:val="Normal"/>
        <w:spacing w:lineRule="auto" w:line="240" w:before="0" w:after="0"/>
        <w:rPr>
          <w:rFonts w:ascii="Arial" w:hAnsi="Arial"/>
          <w:sz w:val="22"/>
          <w:szCs w:val="22"/>
        </w:rPr>
      </w:pPr>
      <w:r>
        <w:rPr>
          <w:rFonts w:cs="Times New Roman"/>
          <w:color w:val="000000"/>
          <w:sz w:val="22"/>
          <w:szCs w:val="22"/>
          <w:highlight w:val="lightGray"/>
        </w:rPr>
        <w:t>1. NECESSIDADE DA CONTRATAÇÃO</w:t>
      </w:r>
    </w:p>
    <w:p>
      <w:pPr>
        <w:pStyle w:val="Normal"/>
        <w:spacing w:lineRule="auto" w:line="240" w:before="0" w:after="0"/>
        <w:rPr>
          <w:rFonts w:ascii="Arial" w:hAnsi="Arial" w:cs="Times New Roman"/>
          <w:color w:val="000000"/>
          <w:sz w:val="22"/>
          <w:szCs w:val="22"/>
        </w:rPr>
      </w:pPr>
      <w:r>
        <w:rPr>
          <w:rFonts w:cs="Times New Roman"/>
          <w:color w:val="000000"/>
          <w:sz w:val="22"/>
          <w:szCs w:val="22"/>
        </w:rPr>
      </w:r>
    </w:p>
    <w:p>
      <w:pPr>
        <w:pStyle w:val="Normal"/>
        <w:spacing w:lineRule="auto" w:line="240" w:before="0" w:after="0"/>
        <w:jc w:val="both"/>
        <w:rPr>
          <w:rFonts w:ascii="Arial" w:hAnsi="Arial"/>
          <w:sz w:val="22"/>
          <w:szCs w:val="22"/>
        </w:rPr>
      </w:pPr>
      <w:r>
        <w:rPr>
          <w:rFonts w:cs="Times New Roman"/>
          <w:color w:val="000000"/>
          <w:sz w:val="22"/>
          <w:szCs w:val="22"/>
        </w:rPr>
        <w:t>1.1.  Considerando o que dispõe o Decreto nº 2.271/1997, “as atividades materiais acessórias instrumentais ou complementares aos assuntos que constituem área de competência legal do órgão ou entidade, poderão ser objeto de contratação indireta, podendo, ainda, a Administração contratar os serviços, mediante terceirização, no caso de atividades de cargos extintos ou em extinção, tais como os elencados na Lei nº 9.632/98.</w:t>
      </w:r>
    </w:p>
    <w:p>
      <w:pPr>
        <w:pStyle w:val="Normal"/>
        <w:spacing w:lineRule="auto" w:line="240" w:before="0" w:after="0"/>
        <w:jc w:val="both"/>
        <w:rPr>
          <w:rFonts w:ascii="Arial" w:hAnsi="Arial" w:cs="Times New Roman"/>
          <w:color w:val="000000"/>
          <w:sz w:val="22"/>
          <w:szCs w:val="22"/>
        </w:rPr>
      </w:pPr>
      <w:r>
        <w:rPr>
          <w:rFonts w:cs="Times New Roman"/>
          <w:color w:val="000000"/>
          <w:sz w:val="22"/>
          <w:szCs w:val="22"/>
        </w:rPr>
      </w:r>
    </w:p>
    <w:p>
      <w:pPr>
        <w:pStyle w:val="WWPadro"/>
        <w:spacing w:lineRule="auto" w:line="240" w:before="0" w:after="0"/>
        <w:jc w:val="both"/>
        <w:rPr>
          <w:rFonts w:ascii="Arial" w:hAnsi="Arial"/>
          <w:sz w:val="22"/>
          <w:szCs w:val="22"/>
        </w:rPr>
      </w:pPr>
      <w:r>
        <w:rPr>
          <w:rFonts w:eastAsia="Times New Roman" w:cs="Times New Roman" w:ascii="Arial" w:hAnsi="Arial"/>
          <w:sz w:val="22"/>
          <w:szCs w:val="22"/>
          <w:shd w:fill="FFFFFF" w:val="clear"/>
        </w:rPr>
        <w:t xml:space="preserve">1.2. A Fundação Universidade Federal de Rondônia, encontra-se diante do encerramento dos contratos de manutenção preventiva de condicionadores de ar das centrais </w:t>
      </w:r>
      <w:r>
        <w:rPr>
          <w:rFonts w:eastAsia="Times New Roman" w:cs="Times New Roman" w:ascii="Arial" w:hAnsi="Arial"/>
          <w:i/>
          <w:sz w:val="22"/>
          <w:szCs w:val="22"/>
          <w:shd w:fill="FFFFFF" w:val="clear"/>
        </w:rPr>
        <w:t>splits e janela</w:t>
      </w:r>
      <w:r>
        <w:rPr>
          <w:rFonts w:eastAsia="Times New Roman" w:cs="Times New Roman" w:ascii="Arial" w:hAnsi="Arial"/>
          <w:sz w:val="22"/>
          <w:szCs w:val="22"/>
          <w:shd w:fill="FFFFFF" w:val="clear"/>
        </w:rPr>
        <w:t xml:space="preserve">, nos </w:t>
      </w:r>
      <w:r>
        <w:rPr>
          <w:rFonts w:eastAsia="Times New Roman" w:cs="Times New Roman" w:ascii="Arial" w:hAnsi="Arial"/>
          <w:i/>
          <w:sz w:val="22"/>
          <w:szCs w:val="22"/>
          <w:shd w:fill="FFFFFF" w:val="clear"/>
        </w:rPr>
        <w:t xml:space="preserve">campi </w:t>
      </w:r>
      <w:r>
        <w:rPr>
          <w:rFonts w:eastAsia="Times New Roman" w:cs="Times New Roman" w:ascii="Arial" w:hAnsi="Arial"/>
          <w:sz w:val="22"/>
          <w:szCs w:val="22"/>
          <w:shd w:fill="FFFFFF" w:val="clear"/>
        </w:rPr>
        <w:t>de Ariquemes, Ji-Paraná e Presidente Médici, os quais não foram possíveis a prorrogação. Esta IFES necessita de contrato vigente para a continuidade dos serviços,</w:t>
      </w:r>
      <w:r>
        <w:rPr>
          <w:rFonts w:cs="Times New Roman" w:ascii="Arial" w:hAnsi="Arial"/>
          <w:sz w:val="22"/>
          <w:szCs w:val="22"/>
        </w:rPr>
        <w:t xml:space="preserve"> </w:t>
      </w:r>
      <w:r>
        <w:rPr>
          <w:rFonts w:eastAsia="Times New Roman" w:cs="Times New Roman" w:ascii="Arial" w:hAnsi="Arial"/>
          <w:sz w:val="22"/>
          <w:szCs w:val="22"/>
          <w:shd w:fill="FFFFFF" w:val="clear"/>
        </w:rPr>
        <w:t>considerado de natureza contínua, conforme estabeleceu a portaria 1.045/2015/GR/UNIR, de 24 de novembro de 2015.</w:t>
      </w:r>
    </w:p>
    <w:p>
      <w:pPr>
        <w:pStyle w:val="WWPadro"/>
        <w:spacing w:lineRule="auto" w:line="240" w:before="0" w:after="0"/>
        <w:ind w:right="-24" w:hanging="0"/>
        <w:jc w:val="both"/>
        <w:rPr>
          <w:rFonts w:ascii="Arial" w:hAnsi="Arial" w:eastAsia="Times New Roman" w:cs="Times New Roman"/>
          <w:sz w:val="22"/>
          <w:szCs w:val="22"/>
          <w:highlight w:val="white"/>
        </w:rPr>
      </w:pPr>
      <w:r>
        <w:rPr>
          <w:rFonts w:eastAsia="Times New Roman" w:cs="Times New Roman" w:ascii="Arial" w:hAnsi="Arial"/>
          <w:sz w:val="22"/>
          <w:szCs w:val="22"/>
          <w:highlight w:val="white"/>
        </w:rPr>
      </w:r>
    </w:p>
    <w:p>
      <w:pPr>
        <w:pStyle w:val="WWPadro"/>
        <w:spacing w:lineRule="auto" w:line="240" w:before="0" w:after="0"/>
        <w:ind w:right="-24" w:hanging="0"/>
        <w:jc w:val="both"/>
        <w:rPr>
          <w:rFonts w:ascii="Arial" w:hAnsi="Arial"/>
          <w:sz w:val="22"/>
          <w:szCs w:val="22"/>
        </w:rPr>
      </w:pPr>
      <w:r>
        <w:rPr>
          <w:rFonts w:eastAsia="Times New Roman" w:cs="Times New Roman" w:ascii="Arial" w:hAnsi="Arial"/>
          <w:sz w:val="22"/>
          <w:szCs w:val="22"/>
          <w:shd w:fill="FFFFFF" w:val="clear"/>
        </w:rPr>
        <w:t>1.3. As unidades administrativas detalhadas no item anterior possuem um considerável número de condicionadores de ar em seu parque patrimonial, os quais necessitam de manutenção preventiva e corretiva para o seu perfeito fornecimento. Logo, com o intuito de disponibilizar um ambiente de trabalho e formação com condições climáticas satisfatórias resta configurada a necessidade da contratação. Soma-se o fato de que os equipamentos eletrônicos, tais como computadores e outros, necessitam de ambientes com temperatura adequada para o seu bom funcionamento, podendo, na sua ausência, gerar algum tipo de dano por estarem superaquecidos, dado o clima equatorial predominante no Estado de Rondônia.</w:t>
      </w:r>
    </w:p>
    <w:p>
      <w:pPr>
        <w:pStyle w:val="WWPadro"/>
        <w:spacing w:lineRule="auto" w:line="240" w:before="0" w:after="0"/>
        <w:ind w:right="-24" w:hanging="0"/>
        <w:jc w:val="both"/>
        <w:rPr>
          <w:rFonts w:ascii="Arial" w:hAnsi="Arial" w:cs="Times New Roman"/>
          <w:sz w:val="22"/>
          <w:szCs w:val="22"/>
        </w:rPr>
      </w:pPr>
      <w:r>
        <w:rPr>
          <w:rFonts w:cs="Times New Roman" w:ascii="Arial" w:hAnsi="Arial"/>
          <w:sz w:val="22"/>
          <w:szCs w:val="22"/>
        </w:rPr>
      </w:r>
    </w:p>
    <w:p>
      <w:pPr>
        <w:pStyle w:val="WWPadro"/>
        <w:spacing w:lineRule="auto" w:line="240" w:before="0" w:after="0"/>
        <w:ind w:right="-12" w:hanging="0"/>
        <w:jc w:val="both"/>
        <w:rPr>
          <w:rFonts w:ascii="Arial" w:hAnsi="Arial"/>
          <w:sz w:val="22"/>
          <w:szCs w:val="22"/>
        </w:rPr>
      </w:pPr>
      <w:r>
        <w:rPr>
          <w:rFonts w:eastAsia="Times New Roman" w:cs="Times New Roman" w:ascii="Arial" w:hAnsi="Arial"/>
          <w:sz w:val="22"/>
          <w:szCs w:val="22"/>
          <w:shd w:fill="FFFFFF" w:val="clear"/>
        </w:rPr>
        <w:t>1.4. Igualmente os próprios aparelhos condicionadores de ar requerem essas manutenções periódicas visando o adequado funcionamento, que quando não realizadas podem resultar em danos diversos aos mesmos, causando prejuízos de ordem econômica e social a esta IFES.</w:t>
      </w:r>
    </w:p>
    <w:p>
      <w:pPr>
        <w:pStyle w:val="WWPadro"/>
        <w:spacing w:lineRule="auto" w:line="240" w:before="0" w:after="0"/>
        <w:ind w:right="-12" w:hanging="0"/>
        <w:jc w:val="both"/>
        <w:rPr>
          <w:rFonts w:ascii="Arial" w:hAnsi="Arial" w:cs="Times New Roman"/>
          <w:sz w:val="22"/>
          <w:szCs w:val="22"/>
        </w:rPr>
      </w:pPr>
      <w:r>
        <w:rPr>
          <w:rFonts w:cs="Times New Roman" w:ascii="Arial" w:hAnsi="Arial"/>
          <w:sz w:val="22"/>
          <w:szCs w:val="22"/>
        </w:rPr>
      </w:r>
    </w:p>
    <w:p>
      <w:pPr>
        <w:pStyle w:val="WWPadro"/>
        <w:spacing w:lineRule="auto" w:line="240" w:before="0" w:after="0"/>
        <w:ind w:right="-12" w:hanging="0"/>
        <w:jc w:val="both"/>
        <w:rPr>
          <w:rFonts w:ascii="Arial" w:hAnsi="Arial"/>
          <w:sz w:val="22"/>
          <w:szCs w:val="22"/>
        </w:rPr>
      </w:pPr>
      <w:r>
        <w:rPr>
          <w:rFonts w:eastAsia="Times New Roman" w:cs="Times New Roman" w:ascii="Arial" w:hAnsi="Arial"/>
          <w:sz w:val="22"/>
          <w:szCs w:val="22"/>
          <w:shd w:fill="FFFFFF" w:val="clear"/>
        </w:rPr>
        <w:t xml:space="preserve">1.5. Assim, para a adequada prestação de serviços técnicos em aparelhos condicionadores de ar à atual demanda dos </w:t>
      </w:r>
      <w:r>
        <w:rPr>
          <w:rFonts w:eastAsia="Times New Roman" w:cs="Times New Roman" w:ascii="Arial" w:hAnsi="Arial"/>
          <w:i/>
          <w:sz w:val="22"/>
          <w:szCs w:val="22"/>
          <w:shd w:fill="FFFFFF" w:val="clear"/>
        </w:rPr>
        <w:t>Campi</w:t>
      </w:r>
      <w:r>
        <w:rPr>
          <w:rFonts w:eastAsia="Times New Roman" w:cs="Times New Roman" w:ascii="Arial" w:hAnsi="Arial"/>
          <w:sz w:val="22"/>
          <w:szCs w:val="22"/>
          <w:shd w:fill="FFFFFF" w:val="clear"/>
        </w:rPr>
        <w:t xml:space="preserve"> de Ariquemes, Ji-Paraná e Presidente Médici, faz-se necessária a realização de processo licitatório, com vistas à contratação de empresas para prestar serviços de manutenção preventiva e corretiva, troca do gás refrigerante nos aparelhos de ar condicionado do tipo SPLIT alocados nas unidades administrativas e acadêmicas da Fundação Universidade Federal de Rondônia.</w:t>
      </w:r>
    </w:p>
    <w:p>
      <w:pPr>
        <w:pStyle w:val="WWPadro"/>
        <w:spacing w:lineRule="auto" w:line="240" w:before="0" w:after="0"/>
        <w:ind w:right="-12" w:hanging="0"/>
        <w:jc w:val="both"/>
        <w:rPr>
          <w:rFonts w:ascii="Arial" w:hAnsi="Arial" w:cs="Times New Roman"/>
          <w:sz w:val="22"/>
          <w:szCs w:val="22"/>
        </w:rPr>
      </w:pPr>
      <w:r>
        <w:rPr>
          <w:rFonts w:cs="Times New Roman" w:ascii="Arial" w:hAnsi="Arial"/>
          <w:sz w:val="22"/>
          <w:szCs w:val="22"/>
        </w:rPr>
      </w:r>
    </w:p>
    <w:p>
      <w:pPr>
        <w:pStyle w:val="WWPadro"/>
        <w:spacing w:lineRule="auto" w:line="240" w:before="0" w:after="0"/>
        <w:ind w:right="85" w:hanging="0"/>
        <w:jc w:val="both"/>
        <w:rPr>
          <w:rFonts w:ascii="Arial" w:hAnsi="Arial"/>
          <w:sz w:val="22"/>
          <w:szCs w:val="22"/>
        </w:rPr>
      </w:pPr>
      <w:r>
        <w:rPr>
          <w:rFonts w:cs="Times New Roman" w:ascii="Arial" w:hAnsi="Arial"/>
          <w:sz w:val="22"/>
          <w:szCs w:val="22"/>
        </w:rPr>
        <w:t>1.6. Levou-se em consideração que os condicionadores em questão não raramente são utilizados diuturnamente. Isso devido à flexibilidade de atividades desenvolvidas na instituição, a qual recebe a comunidade nos períodos matutino, vespertino e noturno, inclusive aos finais de semana e feriados.</w:t>
      </w:r>
    </w:p>
    <w:p>
      <w:pPr>
        <w:pStyle w:val="WWPadro"/>
        <w:spacing w:lineRule="auto" w:line="240" w:before="0" w:after="0"/>
        <w:ind w:right="85" w:hanging="0"/>
        <w:jc w:val="both"/>
        <w:rPr>
          <w:rFonts w:ascii="Arial" w:hAnsi="Arial" w:cs="Times New Roman"/>
          <w:sz w:val="22"/>
          <w:szCs w:val="22"/>
        </w:rPr>
      </w:pPr>
      <w:r>
        <w:rPr>
          <w:rFonts w:cs="Times New Roman" w:ascii="Arial" w:hAnsi="Arial"/>
          <w:sz w:val="22"/>
          <w:szCs w:val="22"/>
        </w:rPr>
      </w:r>
    </w:p>
    <w:p>
      <w:pPr>
        <w:pStyle w:val="WWPadro"/>
        <w:spacing w:lineRule="auto" w:line="240" w:before="0" w:after="0"/>
        <w:jc w:val="both"/>
        <w:rPr>
          <w:rFonts w:ascii="Arial" w:hAnsi="Arial"/>
          <w:sz w:val="22"/>
          <w:szCs w:val="22"/>
        </w:rPr>
      </w:pPr>
      <w:r>
        <w:rPr>
          <w:rFonts w:cs="Times New Roman" w:ascii="Arial" w:hAnsi="Arial"/>
          <w:sz w:val="22"/>
          <w:szCs w:val="22"/>
        </w:rPr>
        <w:t>1.7. Considerou-se também que o estado de Rondônia está inserido na região climática equatorial, e esta apresenta temperaturas médias consideradas elevadas, que exigem maior esforço dos condicionadores e conseqüentemente maior desgaste e mais manutenção.</w:t>
      </w:r>
    </w:p>
    <w:p>
      <w:pPr>
        <w:pStyle w:val="Normal"/>
        <w:spacing w:lineRule="auto" w:line="240" w:before="0" w:after="0"/>
        <w:jc w:val="both"/>
        <w:rPr>
          <w:rFonts w:ascii="Arial" w:hAnsi="Arial" w:cs="Times New Roman"/>
          <w:color w:val="000000"/>
          <w:sz w:val="22"/>
          <w:szCs w:val="22"/>
          <w:highlight w:val="lightGray"/>
        </w:rPr>
      </w:pPr>
      <w:r>
        <w:rPr>
          <w:rFonts w:cs="Times New Roman"/>
          <w:color w:val="000000"/>
          <w:sz w:val="22"/>
          <w:szCs w:val="22"/>
          <w:highlight w:val="lightGray"/>
        </w:rPr>
      </w:r>
    </w:p>
    <w:p>
      <w:pPr>
        <w:pStyle w:val="Normal"/>
        <w:spacing w:lineRule="auto" w:line="240" w:before="0" w:after="0"/>
        <w:jc w:val="both"/>
        <w:rPr>
          <w:rFonts w:ascii="Arial" w:hAnsi="Arial"/>
          <w:sz w:val="22"/>
          <w:szCs w:val="22"/>
        </w:rPr>
      </w:pPr>
      <w:r>
        <w:rPr>
          <w:rFonts w:cs="Times New Roman"/>
          <w:color w:val="000000"/>
          <w:sz w:val="22"/>
          <w:szCs w:val="22"/>
          <w:highlight w:val="lightGray"/>
        </w:rPr>
        <w:t>2. REFERÊNCIA A OUTROS INSTRUMENTOS DE PLANEJAMENTO DO ÓRGÃO OU ENTIDADE</w:t>
      </w:r>
    </w:p>
    <w:p>
      <w:pPr>
        <w:pStyle w:val="Normal"/>
        <w:spacing w:lineRule="auto" w:line="240" w:before="0" w:after="0"/>
        <w:jc w:val="both"/>
        <w:rPr>
          <w:rFonts w:ascii="Arial" w:hAnsi="Arial" w:cs="Times New Roman"/>
          <w:color w:val="000000"/>
          <w:sz w:val="22"/>
          <w:szCs w:val="22"/>
        </w:rPr>
      </w:pPr>
      <w:r>
        <w:rPr>
          <w:rFonts w:cs="Times New Roman"/>
          <w:color w:val="000000"/>
          <w:sz w:val="22"/>
          <w:szCs w:val="22"/>
        </w:rPr>
      </w:r>
    </w:p>
    <w:p>
      <w:pPr>
        <w:pStyle w:val="Normal"/>
        <w:spacing w:lineRule="auto" w:line="240" w:before="0" w:after="0"/>
        <w:jc w:val="both"/>
        <w:rPr>
          <w:rFonts w:ascii="Arial" w:hAnsi="Arial"/>
          <w:sz w:val="22"/>
          <w:szCs w:val="22"/>
        </w:rPr>
      </w:pPr>
      <w:r>
        <w:rPr>
          <w:rFonts w:cs="Times New Roman"/>
          <w:color w:val="000000"/>
          <w:sz w:val="22"/>
          <w:szCs w:val="22"/>
        </w:rPr>
        <w:t xml:space="preserve">2.1. A contratação ora pretendida segue no Plano de Ação da Direção do </w:t>
      </w:r>
      <w:r>
        <w:rPr>
          <w:rFonts w:cs="Times New Roman"/>
          <w:i/>
          <w:color w:val="000000"/>
          <w:sz w:val="22"/>
          <w:szCs w:val="22"/>
        </w:rPr>
        <w:t>Campus</w:t>
      </w:r>
      <w:r>
        <w:rPr>
          <w:rFonts w:cs="Times New Roman"/>
          <w:color w:val="000000"/>
          <w:sz w:val="22"/>
          <w:szCs w:val="22"/>
        </w:rPr>
        <w:t xml:space="preserve"> de Ariquemes, Ji-Paraná e Presidente Médici, instrumentos estes de planejamento das unidades citadas.</w:t>
      </w:r>
    </w:p>
    <w:p>
      <w:pPr>
        <w:pStyle w:val="Normal"/>
        <w:spacing w:lineRule="auto" w:line="240" w:before="0" w:after="0"/>
        <w:jc w:val="both"/>
        <w:rPr>
          <w:rFonts w:ascii="Arial" w:hAnsi="Arial" w:cs="Times New Roman"/>
          <w:color w:val="000000"/>
          <w:sz w:val="22"/>
          <w:szCs w:val="22"/>
        </w:rPr>
      </w:pPr>
      <w:r>
        <w:rPr>
          <w:rFonts w:cs="Times New Roman"/>
          <w:color w:val="000000"/>
          <w:sz w:val="22"/>
          <w:szCs w:val="22"/>
        </w:rPr>
      </w:r>
    </w:p>
    <w:p>
      <w:pPr>
        <w:pStyle w:val="Normal"/>
        <w:spacing w:lineRule="auto" w:line="240" w:before="0" w:after="0"/>
        <w:jc w:val="both"/>
        <w:rPr>
          <w:rFonts w:ascii="Arial" w:hAnsi="Arial"/>
          <w:sz w:val="22"/>
          <w:szCs w:val="22"/>
        </w:rPr>
      </w:pPr>
      <w:r>
        <w:rPr>
          <w:rFonts w:cs="Times New Roman"/>
          <w:color w:val="000000"/>
          <w:sz w:val="22"/>
          <w:szCs w:val="22"/>
          <w:highlight w:val="lightGray"/>
        </w:rPr>
        <w:t>3. REQUISITOS DA CONTRATAÇÃO</w:t>
      </w:r>
    </w:p>
    <w:p>
      <w:pPr>
        <w:pStyle w:val="Normal"/>
        <w:spacing w:lineRule="auto" w:line="240" w:before="0" w:after="0"/>
        <w:jc w:val="both"/>
        <w:rPr>
          <w:rFonts w:ascii="Arial" w:hAnsi="Arial" w:cs="Times New Roman"/>
          <w:color w:val="000000"/>
          <w:sz w:val="22"/>
          <w:szCs w:val="22"/>
        </w:rPr>
      </w:pPr>
      <w:r>
        <w:rPr>
          <w:rFonts w:cs="Times New Roman"/>
          <w:color w:val="000000"/>
          <w:sz w:val="22"/>
          <w:szCs w:val="22"/>
        </w:rPr>
      </w:r>
    </w:p>
    <w:p>
      <w:pPr>
        <w:pStyle w:val="Normal"/>
        <w:spacing w:lineRule="auto" w:line="240" w:before="0" w:after="0"/>
        <w:jc w:val="both"/>
        <w:rPr>
          <w:rFonts w:ascii="Arial" w:hAnsi="Arial"/>
          <w:sz w:val="22"/>
          <w:szCs w:val="22"/>
        </w:rPr>
      </w:pPr>
      <w:r>
        <w:rPr>
          <w:rFonts w:cs="Times New Roman"/>
          <w:color w:val="000000"/>
          <w:sz w:val="22"/>
          <w:szCs w:val="22"/>
        </w:rPr>
        <w:t>3.1. A contratação ora pretendida abrange a Universidade Federal de Rondônia nos Municípios de Ariquemes, Ji-Paraná e Presidente Médici, visando à manutenção contínua dos aparelhos condicionadores de ar dispostos nestes órgãos citados.</w:t>
      </w:r>
    </w:p>
    <w:p>
      <w:pPr>
        <w:pStyle w:val="Normal"/>
        <w:spacing w:lineRule="auto" w:line="240" w:before="0" w:after="0"/>
        <w:jc w:val="both"/>
        <w:rPr>
          <w:rFonts w:ascii="Arial" w:hAnsi="Arial" w:cs="Times New Roman"/>
          <w:color w:val="000000"/>
          <w:sz w:val="22"/>
          <w:szCs w:val="22"/>
        </w:rPr>
      </w:pPr>
      <w:r>
        <w:rPr>
          <w:rFonts w:cs="Times New Roman"/>
          <w:color w:val="000000"/>
          <w:sz w:val="22"/>
          <w:szCs w:val="22"/>
        </w:rPr>
      </w:r>
    </w:p>
    <w:p>
      <w:pPr>
        <w:pStyle w:val="Normal"/>
        <w:spacing w:lineRule="auto" w:line="240" w:before="0" w:after="0"/>
        <w:jc w:val="both"/>
        <w:rPr>
          <w:rFonts w:ascii="Arial" w:hAnsi="Arial"/>
          <w:sz w:val="22"/>
          <w:szCs w:val="22"/>
        </w:rPr>
      </w:pPr>
      <w:r>
        <w:rPr>
          <w:rFonts w:cs="Times New Roman"/>
          <w:color w:val="000000"/>
          <w:sz w:val="22"/>
          <w:szCs w:val="22"/>
        </w:rPr>
        <w:t>3.2. O serviço possui natureza continuada, pois visa atender á necessidade pública de forma permanente e contínua, por mais de um exercício financeiro, assegurando a integridade do patrimônio público ou o funcionamento das atividades finalísticas do órgão ou entidade, de modo que sua interrupção possa comprometer a prestação de serviço público e o cumprimento da missão institucional desta IFES.</w:t>
      </w:r>
    </w:p>
    <w:p>
      <w:pPr>
        <w:pStyle w:val="Normal"/>
        <w:spacing w:lineRule="auto" w:line="240" w:before="0" w:after="0"/>
        <w:jc w:val="both"/>
        <w:rPr>
          <w:rFonts w:ascii="Arial" w:hAnsi="Arial" w:cs="Times New Roman"/>
          <w:color w:val="000000"/>
          <w:sz w:val="22"/>
          <w:szCs w:val="22"/>
        </w:rPr>
      </w:pPr>
      <w:r>
        <w:rPr>
          <w:rFonts w:cs="Times New Roman"/>
          <w:color w:val="000000"/>
          <w:sz w:val="22"/>
          <w:szCs w:val="22"/>
        </w:rPr>
      </w:r>
    </w:p>
    <w:p>
      <w:pPr>
        <w:pStyle w:val="Normal"/>
        <w:spacing w:lineRule="auto" w:line="240" w:before="0" w:after="0"/>
        <w:jc w:val="both"/>
        <w:rPr>
          <w:rFonts w:ascii="Arial" w:hAnsi="Arial"/>
          <w:sz w:val="22"/>
          <w:szCs w:val="22"/>
        </w:rPr>
      </w:pPr>
      <w:r>
        <w:rPr>
          <w:rFonts w:cs="Times New Roman"/>
          <w:color w:val="000000"/>
          <w:sz w:val="22"/>
          <w:szCs w:val="22"/>
        </w:rPr>
        <w:t xml:space="preserve">3.3. </w:t>
      </w:r>
      <w:r>
        <w:rPr>
          <w:rFonts w:eastAsia="Ecofont_Spranq_eco_Sans;Trebuch" w:cs="Times New Roman"/>
          <w:sz w:val="22"/>
          <w:szCs w:val="22"/>
          <w:lang w:eastAsia="pt-BR"/>
        </w:rPr>
        <w:t>A empresa contratada deverá adotar as seguintes práticas de sustentabilidade na execução dos serviços:</w:t>
      </w:r>
    </w:p>
    <w:p>
      <w:pPr>
        <w:pStyle w:val="Normal"/>
        <w:widowControl w:val="false"/>
        <w:spacing w:lineRule="auto" w:line="240" w:before="0" w:after="0"/>
        <w:ind w:left="46" w:hanging="0"/>
        <w:jc w:val="both"/>
        <w:rPr>
          <w:rFonts w:ascii="Arial" w:hAnsi="Arial" w:cs="Times New Roman"/>
          <w:sz w:val="22"/>
          <w:szCs w:val="22"/>
        </w:rPr>
      </w:pPr>
      <w:r>
        <w:rPr>
          <w:rFonts w:cs="Times New Roman"/>
          <w:sz w:val="22"/>
          <w:szCs w:val="22"/>
        </w:rPr>
      </w:r>
    </w:p>
    <w:p>
      <w:pPr>
        <w:pStyle w:val="Normal"/>
        <w:spacing w:lineRule="auto" w:line="240" w:before="0" w:after="0"/>
        <w:jc w:val="both"/>
        <w:rPr>
          <w:rFonts w:ascii="Arial" w:hAnsi="Arial"/>
          <w:sz w:val="22"/>
          <w:szCs w:val="22"/>
        </w:rPr>
      </w:pPr>
      <w:r>
        <w:rPr>
          <w:rFonts w:cs="Times New Roman"/>
          <w:color w:val="00000A"/>
          <w:sz w:val="22"/>
          <w:szCs w:val="22"/>
        </w:rPr>
        <w:t>3.3.1. Na execução dos serviços, as contratadas deverão obedecer às disposições da Resolução CONAMA n° 340, de 25/09/2003, nos procedimentos de recolhimento, acondicionamento, armazenamento e transporte das Substâncias que Destroem a Camada de Ozônio  (SDOs) abrangidas pelo Protocolo de  Montreal  (notadamente  CFCs,  Halons,  CTC  e tricloroetano), obedecendo às seguintes diretrizes:</w:t>
      </w:r>
    </w:p>
    <w:p>
      <w:pPr>
        <w:pStyle w:val="Normal"/>
        <w:widowControl w:val="false"/>
        <w:spacing w:lineRule="auto" w:line="240" w:before="0" w:after="0"/>
        <w:jc w:val="both"/>
        <w:rPr>
          <w:rFonts w:ascii="Arial" w:hAnsi="Arial" w:cs="Times New Roman"/>
          <w:sz w:val="22"/>
          <w:szCs w:val="22"/>
        </w:rPr>
      </w:pPr>
      <w:r>
        <w:rPr>
          <w:rFonts w:cs="Times New Roman"/>
          <w:sz w:val="22"/>
          <w:szCs w:val="22"/>
        </w:rPr>
      </w:r>
    </w:p>
    <w:p>
      <w:pPr>
        <w:pStyle w:val="Normal"/>
        <w:widowControl w:val="false"/>
        <w:spacing w:lineRule="auto" w:line="240" w:before="0" w:after="0"/>
        <w:jc w:val="both"/>
        <w:rPr>
          <w:rFonts w:ascii="Arial" w:hAnsi="Arial"/>
          <w:sz w:val="22"/>
          <w:szCs w:val="22"/>
        </w:rPr>
      </w:pPr>
      <w:r>
        <w:rPr>
          <w:rFonts w:cs="Times New Roman"/>
          <w:color w:val="00000A"/>
          <w:sz w:val="22"/>
          <w:szCs w:val="22"/>
        </w:rPr>
        <w:t>3.3.2. É vedado o uso de cilindros pressurizados descartáveis que não estejam em conformidade com as especificações da citada Resolução, bem como de quaisquer outros vasilhames utilizados indevidamente como recipientes, para o acondicionamento, armazenamento, transporte e recolhimento das SDOs CFC-12, CFC-114, CFC-115, R-502 e dos Halons H-1211, H-1301 e H2402;</w:t>
      </w:r>
    </w:p>
    <w:p>
      <w:pPr>
        <w:pStyle w:val="Normal"/>
        <w:widowControl w:val="false"/>
        <w:spacing w:lineRule="auto" w:line="240" w:before="0" w:after="0"/>
        <w:jc w:val="both"/>
        <w:rPr>
          <w:rFonts w:ascii="Arial" w:hAnsi="Arial" w:cs="Times New Roman"/>
          <w:sz w:val="22"/>
          <w:szCs w:val="22"/>
        </w:rPr>
      </w:pPr>
      <w:r>
        <w:rPr>
          <w:rFonts w:cs="Times New Roman"/>
          <w:sz w:val="22"/>
          <w:szCs w:val="22"/>
        </w:rPr>
      </w:r>
    </w:p>
    <w:p>
      <w:pPr>
        <w:pStyle w:val="Normal"/>
        <w:spacing w:lineRule="auto" w:line="240" w:before="0" w:after="0"/>
        <w:jc w:val="both"/>
        <w:rPr>
          <w:rFonts w:ascii="Arial" w:hAnsi="Arial"/>
          <w:sz w:val="22"/>
          <w:szCs w:val="22"/>
        </w:rPr>
      </w:pPr>
      <w:r>
        <w:rPr>
          <w:rFonts w:cs="Times New Roman"/>
          <w:color w:val="000000"/>
          <w:sz w:val="22"/>
          <w:szCs w:val="22"/>
        </w:rPr>
        <w:t>3.3.3.  Quando os sistemas, equipamentos ou aparelhos que utilizem SDOs forem objeto de manutenção, reparo ou recarga, ou outra atividade que acarrete a necessidade de retirada da SDO, é proibida a liberação de tais substâncias na atmosfera, devendo ser recolhidas mediante coleta  apropriada  e  colocadas  em recipientes  adequados,  conforme  diretrizes  específicas  do artigo 2° e parágrafos da citada Resolução;</w:t>
      </w:r>
    </w:p>
    <w:p>
      <w:pPr>
        <w:pStyle w:val="Normal"/>
        <w:spacing w:lineRule="auto" w:line="240" w:before="0" w:after="0"/>
        <w:jc w:val="both"/>
        <w:rPr>
          <w:rFonts w:ascii="Arial" w:hAnsi="Arial" w:cs="Times New Roman"/>
          <w:sz w:val="22"/>
          <w:szCs w:val="22"/>
        </w:rPr>
      </w:pPr>
      <w:r>
        <w:rPr>
          <w:rFonts w:cs="Times New Roman"/>
          <w:sz w:val="22"/>
          <w:szCs w:val="22"/>
        </w:rPr>
      </w:r>
    </w:p>
    <w:p>
      <w:pPr>
        <w:pStyle w:val="Normal"/>
        <w:spacing w:lineRule="auto" w:line="240" w:before="0" w:after="0"/>
        <w:jc w:val="both"/>
        <w:rPr>
          <w:rFonts w:ascii="Arial" w:hAnsi="Arial"/>
          <w:sz w:val="22"/>
          <w:szCs w:val="22"/>
        </w:rPr>
      </w:pPr>
      <w:r>
        <w:rPr>
          <w:rFonts w:cs="Times New Roman"/>
          <w:color w:val="000000"/>
          <w:sz w:val="22"/>
          <w:szCs w:val="22"/>
        </w:rPr>
        <w:t xml:space="preserve">3.3.4.  A SDO recolhida deve ser reciclada </w:t>
      </w:r>
      <w:r>
        <w:rPr>
          <w:rFonts w:cs="Times New Roman"/>
          <w:i/>
          <w:color w:val="000000"/>
          <w:sz w:val="22"/>
          <w:szCs w:val="22"/>
        </w:rPr>
        <w:t>in  loco</w:t>
      </w:r>
      <w:r>
        <w:rPr>
          <w:rFonts w:cs="Times New Roman"/>
          <w:color w:val="000000"/>
          <w:sz w:val="22"/>
          <w:szCs w:val="22"/>
        </w:rPr>
        <w:t>,  mediante  a  utilização  de  equipamento projetado para tal fim que possua dispositivo de controle automático antitransbordamento, ou acondicionada em recipientes adequados e enviada a unidades de reciclagem ou centros de incineração, licenciados pelo órgão ambiental competente.</w:t>
      </w:r>
    </w:p>
    <w:p>
      <w:pPr>
        <w:pStyle w:val="Normal"/>
        <w:widowControl w:val="false"/>
        <w:spacing w:lineRule="auto" w:line="240" w:before="0" w:after="0"/>
        <w:jc w:val="both"/>
        <w:rPr>
          <w:rFonts w:ascii="Arial" w:hAnsi="Arial" w:cs="Times New Roman"/>
          <w:sz w:val="22"/>
          <w:szCs w:val="22"/>
        </w:rPr>
      </w:pPr>
      <w:r>
        <w:rPr>
          <w:rFonts w:cs="Times New Roman"/>
          <w:sz w:val="22"/>
          <w:szCs w:val="22"/>
        </w:rPr>
      </w:r>
    </w:p>
    <w:p>
      <w:pPr>
        <w:pStyle w:val="Normal"/>
        <w:widowControl w:val="false"/>
        <w:spacing w:lineRule="auto" w:line="240" w:before="0" w:after="0"/>
        <w:jc w:val="both"/>
        <w:rPr>
          <w:rFonts w:ascii="Arial" w:hAnsi="Arial"/>
          <w:sz w:val="22"/>
          <w:szCs w:val="22"/>
        </w:rPr>
      </w:pPr>
      <w:r>
        <w:rPr>
          <w:rFonts w:cs="Times New Roman"/>
          <w:color w:val="000000"/>
          <w:sz w:val="22"/>
          <w:szCs w:val="22"/>
        </w:rPr>
        <w:t>3.3.5. Quando a SDO recolhida for o CFC-12, os respectivos recipientes devem ser enviados aos centros regionais de regeneração de refrigerante licenciados pelo órgão ambiental competente, ou aos centros de coleta e acumulação associados às centrais de regeneração.</w:t>
      </w:r>
    </w:p>
    <w:p>
      <w:pPr>
        <w:pStyle w:val="Normal"/>
        <w:widowControl w:val="false"/>
        <w:spacing w:lineRule="auto" w:line="240" w:before="0" w:after="0"/>
        <w:jc w:val="both"/>
        <w:rPr>
          <w:rFonts w:ascii="Arial" w:hAnsi="Arial" w:cs="Times New Roman"/>
          <w:sz w:val="22"/>
          <w:szCs w:val="22"/>
        </w:rPr>
      </w:pPr>
      <w:r>
        <w:rPr>
          <w:rFonts w:cs="Times New Roman"/>
          <w:sz w:val="22"/>
          <w:szCs w:val="22"/>
        </w:rPr>
      </w:r>
    </w:p>
    <w:p>
      <w:pPr>
        <w:pStyle w:val="Normal"/>
        <w:spacing w:lineRule="auto" w:line="240" w:before="0" w:after="0"/>
        <w:jc w:val="both"/>
        <w:rPr>
          <w:rFonts w:ascii="Arial" w:hAnsi="Arial"/>
          <w:sz w:val="22"/>
          <w:szCs w:val="22"/>
        </w:rPr>
      </w:pPr>
      <w:r>
        <w:rPr>
          <w:rFonts w:cs="Times New Roman"/>
          <w:color w:val="000000"/>
          <w:sz w:val="22"/>
          <w:szCs w:val="22"/>
        </w:rPr>
        <w:t>3.3.6.  É vedada  a  utilização,  na  execução  dos  serviços,  de  qualquer  das Substâncias  que Destroem a Camada de Ozônio – SDO abrangidas pelo Protocolo de Montreal, notadamente CFCs, Halons, CTC e tricloroetano, ou de qualquer produto ou equipamento que as contenha ou delas faça uso, à exceção dos usos essenciais permitidos pelo Protocolo de Montreal, conforme artigo 1°, parágrafo único, do Decreto n° 2.783, de 1998, e artigo 4° da Resolução CONAMA n° 267, de 14/11/2000.</w:t>
      </w:r>
    </w:p>
    <w:p>
      <w:pPr>
        <w:pStyle w:val="Normal"/>
        <w:widowControl w:val="false"/>
        <w:spacing w:lineRule="auto" w:line="240" w:before="0" w:after="0"/>
        <w:ind w:left="46" w:hanging="0"/>
        <w:jc w:val="both"/>
        <w:rPr>
          <w:rFonts w:ascii="Arial" w:hAnsi="Arial" w:cs="Times New Roman"/>
          <w:iCs/>
          <w:sz w:val="22"/>
          <w:szCs w:val="22"/>
          <w:lang w:eastAsia="pt-BR"/>
        </w:rPr>
      </w:pPr>
      <w:r>
        <w:rPr>
          <w:rFonts w:cs="Times New Roman"/>
          <w:iCs/>
          <w:sz w:val="22"/>
          <w:szCs w:val="22"/>
          <w:lang w:eastAsia="pt-BR"/>
        </w:rPr>
      </w:r>
    </w:p>
    <w:p>
      <w:pPr>
        <w:pStyle w:val="Normal"/>
        <w:widowControl w:val="false"/>
        <w:spacing w:lineRule="auto" w:line="240" w:before="0" w:after="0"/>
        <w:jc w:val="both"/>
        <w:rPr>
          <w:rFonts w:ascii="Arial" w:hAnsi="Arial"/>
          <w:sz w:val="22"/>
          <w:szCs w:val="22"/>
        </w:rPr>
      </w:pPr>
      <w:r>
        <w:rPr>
          <w:rFonts w:cs="Times New Roman"/>
          <w:iCs/>
          <w:sz w:val="22"/>
          <w:szCs w:val="22"/>
          <w:lang w:eastAsia="pt-BR"/>
        </w:rPr>
        <w:t xml:space="preserve">3.5. A duração inicial do contrato será de 12 meses, no entanto, como se trata de prestação de serviços executados de forma contínua o referido contrato poderá ser prorrogado por iguais e sucessivos períodos desde que as condições contratuais mantenham-se vantajosas para a Administração principalmente com vistas à obtenção de melhores preços. </w:t>
      </w:r>
    </w:p>
    <w:p>
      <w:pPr>
        <w:pStyle w:val="Normal"/>
        <w:widowControl w:val="false"/>
        <w:spacing w:lineRule="auto" w:line="240" w:before="0" w:after="0"/>
        <w:jc w:val="both"/>
        <w:rPr>
          <w:rFonts w:ascii="Arial" w:hAnsi="Arial" w:cs="Times New Roman"/>
          <w:iCs/>
          <w:sz w:val="22"/>
          <w:szCs w:val="22"/>
          <w:lang w:eastAsia="pt-BR"/>
        </w:rPr>
      </w:pPr>
      <w:r>
        <w:rPr>
          <w:rFonts w:cs="Times New Roman"/>
          <w:iCs/>
          <w:sz w:val="22"/>
          <w:szCs w:val="22"/>
          <w:lang w:eastAsia="pt-BR"/>
        </w:rPr>
      </w:r>
    </w:p>
    <w:p>
      <w:pPr>
        <w:pStyle w:val="Normal"/>
        <w:widowControl w:val="false"/>
        <w:spacing w:lineRule="auto" w:line="240" w:before="0" w:after="0"/>
        <w:jc w:val="both"/>
        <w:rPr>
          <w:rFonts w:ascii="Arial" w:hAnsi="Arial"/>
          <w:sz w:val="22"/>
          <w:szCs w:val="22"/>
        </w:rPr>
      </w:pPr>
      <w:r>
        <w:rPr>
          <w:rFonts w:cs="Times New Roman"/>
          <w:iCs/>
          <w:sz w:val="22"/>
          <w:szCs w:val="22"/>
          <w:lang w:eastAsia="pt-BR"/>
        </w:rPr>
        <w:t>3.6. Considerando que o serviço é puramente técnico e extremamente rotineiro, sem maiores especificidades, não há necessidade de a atual contratada promover a transição contratual porque não há tecnologias empregadas, nem conhecimentos específicos a respeito dos serviços executados que necessitam ser transmitidos a nova empresa contratada.</w:t>
      </w:r>
    </w:p>
    <w:p>
      <w:pPr>
        <w:pStyle w:val="Normal"/>
        <w:widowControl w:val="false"/>
        <w:spacing w:lineRule="auto" w:line="240" w:before="0" w:after="0"/>
        <w:jc w:val="both"/>
        <w:rPr>
          <w:rFonts w:ascii="Arial" w:hAnsi="Arial"/>
          <w:sz w:val="22"/>
          <w:szCs w:val="22"/>
        </w:rPr>
      </w:pPr>
      <w:r>
        <w:rPr>
          <w:rFonts w:cs="Times New Roman"/>
          <w:iCs/>
          <w:sz w:val="22"/>
          <w:szCs w:val="22"/>
          <w:lang w:eastAsia="pt-BR"/>
        </w:rPr>
        <w:t xml:space="preserve"> </w:t>
      </w:r>
    </w:p>
    <w:p>
      <w:pPr>
        <w:pStyle w:val="Normal"/>
        <w:widowControl w:val="false"/>
        <w:spacing w:lineRule="auto" w:line="240" w:before="0" w:after="0"/>
        <w:jc w:val="both"/>
        <w:rPr>
          <w:rFonts w:ascii="Arial" w:hAnsi="Arial"/>
          <w:sz w:val="22"/>
          <w:szCs w:val="22"/>
        </w:rPr>
      </w:pPr>
      <w:r>
        <w:rPr>
          <w:rFonts w:cs="Times New Roman"/>
          <w:iCs/>
          <w:sz w:val="22"/>
          <w:szCs w:val="22"/>
          <w:lang w:eastAsia="pt-BR"/>
        </w:rPr>
        <w:t xml:space="preserve">3.7. O caso em tela demonstra a intenção de contratação de mão de obra para a realização de serviços continuados de manutenção preventiva em condicionadores de ar.  Considerando a repetitividade anual do contrato e da boa prestação dos serviços que vem sendo executados ao longo dos anos, através da contratação de serviços continuados sem dedicação de mão de obra exclusiva, e de execução por demanda a Administração opta por manter o estilo de contratação de serviço por demanda, sem dedicação de mão de obra exclusiva. Desta forma não configura restrição alguma para participar do certame, visto que qualquer empresa plenamente estabelecida documentalmente poderá concorrer a esta contratação. </w:t>
      </w:r>
    </w:p>
    <w:p>
      <w:pPr>
        <w:pStyle w:val="Normal"/>
        <w:widowControl w:val="false"/>
        <w:spacing w:lineRule="auto" w:line="240" w:before="0" w:after="0"/>
        <w:jc w:val="both"/>
        <w:rPr>
          <w:rFonts w:ascii="Arial" w:hAnsi="Arial" w:cs="Times New Roman"/>
          <w:iCs/>
          <w:sz w:val="22"/>
          <w:szCs w:val="22"/>
          <w:highlight w:val="lightGray"/>
          <w:lang w:eastAsia="pt-BR"/>
        </w:rPr>
      </w:pPr>
      <w:r>
        <w:rPr>
          <w:rFonts w:cs="Times New Roman"/>
          <w:iCs/>
          <w:sz w:val="22"/>
          <w:szCs w:val="22"/>
          <w:highlight w:val="lightGray"/>
          <w:lang w:eastAsia="pt-BR"/>
        </w:rPr>
      </w:r>
    </w:p>
    <w:p>
      <w:pPr>
        <w:pStyle w:val="Normal"/>
        <w:widowControl w:val="false"/>
        <w:spacing w:lineRule="auto" w:line="240" w:before="0" w:after="0"/>
        <w:jc w:val="both"/>
        <w:rPr>
          <w:rFonts w:ascii="Arial" w:hAnsi="Arial"/>
          <w:sz w:val="22"/>
          <w:szCs w:val="22"/>
        </w:rPr>
      </w:pPr>
      <w:r>
        <w:rPr>
          <w:rFonts w:cs="Times New Roman"/>
          <w:iCs/>
          <w:sz w:val="22"/>
          <w:szCs w:val="22"/>
          <w:highlight w:val="lightGray"/>
          <w:lang w:eastAsia="pt-BR"/>
        </w:rPr>
        <w:t>4. ESTIMATIVA DAS QUANTIDADES</w:t>
      </w:r>
    </w:p>
    <w:p>
      <w:pPr>
        <w:pStyle w:val="Normal"/>
        <w:widowControl w:val="false"/>
        <w:spacing w:lineRule="auto" w:line="240" w:before="0" w:after="0"/>
        <w:jc w:val="both"/>
        <w:rPr>
          <w:rFonts w:ascii="Arial" w:hAnsi="Arial" w:cs="Times New Roman"/>
          <w:iCs/>
          <w:sz w:val="22"/>
          <w:szCs w:val="22"/>
          <w:highlight w:val="lightGray"/>
          <w:lang w:eastAsia="pt-BR"/>
        </w:rPr>
      </w:pPr>
      <w:r>
        <w:rPr>
          <w:rFonts w:cs="Times New Roman"/>
          <w:iCs/>
          <w:sz w:val="22"/>
          <w:szCs w:val="22"/>
          <w:highlight w:val="lightGray"/>
          <w:lang w:eastAsia="pt-BR"/>
        </w:rPr>
      </w:r>
    </w:p>
    <w:p>
      <w:pPr>
        <w:pStyle w:val="Normal"/>
        <w:widowControl w:val="false"/>
        <w:spacing w:lineRule="auto" w:line="240" w:before="0" w:after="0"/>
        <w:jc w:val="both"/>
        <w:rPr>
          <w:rFonts w:ascii="Arial" w:hAnsi="Arial"/>
          <w:sz w:val="22"/>
          <w:szCs w:val="22"/>
        </w:rPr>
      </w:pPr>
      <w:r>
        <w:rPr>
          <w:rFonts w:cs="Times New Roman"/>
          <w:iCs/>
          <w:sz w:val="22"/>
          <w:szCs w:val="22"/>
          <w:lang w:eastAsia="pt-BR"/>
        </w:rPr>
        <w:t xml:space="preserve">4.1. Os serviços que serão contratados tem por estimativa o parque de aparelhos de ar condicionado nos Municípios de Ariquemes, Ji-Paraná e Presidente Médici, entre suas diversas marcas e modelos, que já estão dispostos nas unidades supracitadas; bem como também contempla a quantidade de aparelhos em processo de aquisição e que serão entregues e instalados ainda em 2018. </w:t>
      </w:r>
    </w:p>
    <w:p>
      <w:pPr>
        <w:pStyle w:val="Normal"/>
        <w:widowControl w:val="false"/>
        <w:spacing w:lineRule="auto" w:line="240" w:before="0" w:after="0"/>
        <w:jc w:val="both"/>
        <w:rPr>
          <w:rFonts w:ascii="Arial" w:hAnsi="Arial" w:cs="Times New Roman"/>
          <w:iCs/>
          <w:sz w:val="22"/>
          <w:szCs w:val="22"/>
          <w:lang w:eastAsia="pt-BR"/>
        </w:rPr>
      </w:pPr>
      <w:r>
        <w:rPr>
          <w:rFonts w:cs="Times New Roman"/>
          <w:iCs/>
          <w:sz w:val="22"/>
          <w:szCs w:val="22"/>
          <w:lang w:eastAsia="pt-BR"/>
        </w:rPr>
      </w:r>
    </w:p>
    <w:p>
      <w:pPr>
        <w:pStyle w:val="Normal"/>
        <w:widowControl w:val="false"/>
        <w:spacing w:lineRule="auto" w:line="240" w:before="0" w:after="0"/>
        <w:jc w:val="both"/>
        <w:rPr>
          <w:rFonts w:ascii="Arial" w:hAnsi="Arial"/>
          <w:sz w:val="22"/>
          <w:szCs w:val="22"/>
        </w:rPr>
      </w:pPr>
      <w:r>
        <w:rPr>
          <w:rFonts w:cs="Times New Roman"/>
          <w:iCs/>
          <w:sz w:val="22"/>
          <w:szCs w:val="22"/>
          <w:lang w:eastAsia="pt-BR"/>
        </w:rPr>
        <w:t>4.1. A quantidade de aparelhos de ar condicionado segue no quadro abaixo:</w:t>
      </w:r>
    </w:p>
    <w:p>
      <w:pPr>
        <w:pStyle w:val="Normal"/>
        <w:widowControl w:val="false"/>
        <w:spacing w:lineRule="auto" w:line="240" w:before="0" w:after="0"/>
        <w:jc w:val="both"/>
        <w:rPr>
          <w:rFonts w:ascii="Arial" w:hAnsi="Arial" w:cs="Times New Roman"/>
          <w:iCs/>
          <w:sz w:val="22"/>
          <w:szCs w:val="22"/>
          <w:lang w:eastAsia="pt-BR"/>
        </w:rPr>
      </w:pPr>
      <w:r>
        <w:rPr>
          <w:rFonts w:cs="Times New Roman"/>
          <w:iCs/>
          <w:sz w:val="22"/>
          <w:szCs w:val="22"/>
          <w:lang w:eastAsia="pt-BR"/>
        </w:rPr>
      </w:r>
    </w:p>
    <w:tbl>
      <w:tblPr>
        <w:tblW w:w="5000" w:type="pct"/>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60" w:type="dxa"/>
          <w:bottom w:w="0" w:type="dxa"/>
          <w:right w:w="70" w:type="dxa"/>
        </w:tblCellMar>
        <w:tblLook w:val="04a0"/>
      </w:tblPr>
      <w:tblGrid>
        <w:gridCol w:w="1028"/>
        <w:gridCol w:w="1031"/>
        <w:gridCol w:w="4557"/>
        <w:gridCol w:w="1028"/>
        <w:gridCol w:w="1427"/>
      </w:tblGrid>
      <w:tr>
        <w:trPr>
          <w:trHeight w:val="330" w:hRule="atLeast"/>
        </w:trPr>
        <w:tc>
          <w:tcPr>
            <w:tcW w:w="9071" w:type="dxa"/>
            <w:gridSpan w:val="5"/>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Arial" w:hAnsi="Arial"/>
                <w:sz w:val="22"/>
                <w:szCs w:val="22"/>
              </w:rPr>
            </w:pPr>
            <w:r>
              <w:rPr>
                <w:rFonts w:eastAsia="Times New Roman" w:cs="Times New Roman"/>
                <w:color w:val="000000"/>
                <w:sz w:val="22"/>
                <w:szCs w:val="22"/>
                <w:lang w:eastAsia="pt-BR" w:bidi="ar-SA"/>
              </w:rPr>
              <w:t>MANUTENÇÃO PREVENTIVA - ARIQUEMES</w:t>
            </w:r>
          </w:p>
        </w:tc>
      </w:tr>
      <w:tr>
        <w:trPr>
          <w:trHeight w:val="330" w:hRule="atLeast"/>
        </w:trPr>
        <w:tc>
          <w:tcPr>
            <w:tcW w:w="102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Arial" w:hAnsi="Arial"/>
                <w:sz w:val="22"/>
                <w:szCs w:val="22"/>
              </w:rPr>
            </w:pPr>
            <w:r>
              <w:rPr>
                <w:rFonts w:eastAsia="Times New Roman" w:cs="Times New Roman"/>
                <w:color w:val="000000"/>
                <w:sz w:val="22"/>
                <w:szCs w:val="22"/>
                <w:lang w:eastAsia="pt-BR" w:bidi="ar-SA"/>
              </w:rPr>
              <w:t>Item</w:t>
            </w:r>
          </w:p>
        </w:tc>
        <w:tc>
          <w:tcPr>
            <w:tcW w:w="103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Arial" w:hAnsi="Arial"/>
                <w:sz w:val="22"/>
                <w:szCs w:val="22"/>
              </w:rPr>
            </w:pPr>
            <w:r>
              <w:rPr>
                <w:rFonts w:eastAsia="Times New Roman" w:cs="Times New Roman"/>
                <w:color w:val="000000"/>
                <w:sz w:val="22"/>
                <w:szCs w:val="22"/>
                <w:lang w:eastAsia="pt-BR" w:bidi="ar-SA"/>
              </w:rPr>
              <w:t>Catser</w:t>
            </w:r>
          </w:p>
        </w:tc>
        <w:tc>
          <w:tcPr>
            <w:tcW w:w="455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Arial" w:hAnsi="Arial"/>
                <w:sz w:val="22"/>
                <w:szCs w:val="22"/>
              </w:rPr>
            </w:pPr>
            <w:r>
              <w:rPr>
                <w:rFonts w:eastAsia="Times New Roman" w:cs="Times New Roman"/>
                <w:color w:val="000000"/>
                <w:sz w:val="22"/>
                <w:szCs w:val="22"/>
                <w:lang w:eastAsia="pt-BR" w:bidi="ar-SA"/>
              </w:rPr>
              <w:t>Descrição</w:t>
            </w:r>
          </w:p>
        </w:tc>
        <w:tc>
          <w:tcPr>
            <w:tcW w:w="102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Arial" w:hAnsi="Arial"/>
                <w:sz w:val="22"/>
                <w:szCs w:val="22"/>
              </w:rPr>
            </w:pPr>
            <w:r>
              <w:rPr>
                <w:rFonts w:eastAsia="Times New Roman" w:cs="Times New Roman"/>
                <w:color w:val="000000"/>
                <w:sz w:val="22"/>
                <w:szCs w:val="22"/>
                <w:lang w:eastAsia="pt-BR" w:bidi="ar-SA"/>
              </w:rPr>
              <w:t>Qtde</w:t>
            </w:r>
          </w:p>
        </w:tc>
        <w:tc>
          <w:tcPr>
            <w:tcW w:w="142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Arial" w:hAnsi="Arial"/>
                <w:sz w:val="22"/>
                <w:szCs w:val="22"/>
              </w:rPr>
            </w:pPr>
            <w:r>
              <w:rPr>
                <w:rFonts w:eastAsia="Times New Roman" w:cs="Times New Roman"/>
                <w:color w:val="000000"/>
                <w:sz w:val="22"/>
                <w:szCs w:val="22"/>
                <w:lang w:eastAsia="pt-BR" w:bidi="ar-SA"/>
              </w:rPr>
              <w:t>Unid</w:t>
            </w:r>
          </w:p>
        </w:tc>
      </w:tr>
      <w:tr>
        <w:trPr>
          <w:trHeight w:val="960" w:hRule="atLeast"/>
        </w:trPr>
        <w:tc>
          <w:tcPr>
            <w:tcW w:w="1028"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Arial" w:hAnsi="Arial"/>
                <w:sz w:val="22"/>
                <w:szCs w:val="22"/>
              </w:rPr>
            </w:pPr>
            <w:r>
              <w:rPr>
                <w:rFonts w:eastAsia="Times New Roman" w:cs="Times New Roman"/>
                <w:color w:val="000000"/>
                <w:sz w:val="22"/>
                <w:szCs w:val="22"/>
                <w:lang w:eastAsia="pt-BR" w:bidi="ar-SA"/>
              </w:rPr>
              <w:t>1</w:t>
            </w:r>
          </w:p>
        </w:tc>
        <w:tc>
          <w:tcPr>
            <w:tcW w:w="1031"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Arial" w:hAnsi="Arial"/>
                <w:sz w:val="22"/>
                <w:szCs w:val="22"/>
              </w:rPr>
            </w:pPr>
            <w:r>
              <w:rPr>
                <w:rFonts w:eastAsia="Times New Roman" w:cs="Times New Roman"/>
                <w:color w:val="000000"/>
                <w:sz w:val="22"/>
                <w:szCs w:val="22"/>
                <w:lang w:eastAsia="pt-BR" w:bidi="ar-SA"/>
              </w:rPr>
              <w:t>2771</w:t>
            </w:r>
          </w:p>
        </w:tc>
        <w:tc>
          <w:tcPr>
            <w:tcW w:w="455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both"/>
              <w:rPr>
                <w:rFonts w:ascii="Arial" w:hAnsi="Arial"/>
                <w:sz w:val="22"/>
                <w:szCs w:val="22"/>
              </w:rPr>
            </w:pPr>
            <w:r>
              <w:rPr>
                <w:rFonts w:eastAsia="Times New Roman" w:cs="Times New Roman"/>
                <w:color w:val="000000"/>
                <w:sz w:val="22"/>
                <w:szCs w:val="22"/>
                <w:lang w:eastAsia="pt-BR" w:bidi="ar-SA"/>
              </w:rPr>
              <w:t>Manutenção Preventiva e Corretiva de 01 (um) aparelho condicionador de ar Split 9.000 BTU’S, com periodicidade trimestral.</w:t>
            </w:r>
          </w:p>
        </w:tc>
        <w:tc>
          <w:tcPr>
            <w:tcW w:w="102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Arial" w:hAnsi="Arial"/>
                <w:sz w:val="22"/>
                <w:szCs w:val="22"/>
              </w:rPr>
            </w:pPr>
            <w:r>
              <w:rPr>
                <w:rFonts w:eastAsia="Times New Roman" w:cs="Times New Roman"/>
                <w:color w:val="222222"/>
                <w:sz w:val="22"/>
                <w:szCs w:val="22"/>
                <w:lang w:eastAsia="pt-BR" w:bidi="ar-SA"/>
              </w:rPr>
              <w:t>4</w:t>
            </w:r>
          </w:p>
        </w:tc>
        <w:tc>
          <w:tcPr>
            <w:tcW w:w="1427"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Arial" w:hAnsi="Arial"/>
                <w:sz w:val="22"/>
                <w:szCs w:val="22"/>
              </w:rPr>
            </w:pPr>
            <w:r>
              <w:rPr>
                <w:rFonts w:eastAsia="Times New Roman" w:cs="Times New Roman"/>
                <w:color w:val="000000"/>
                <w:sz w:val="22"/>
                <w:szCs w:val="22"/>
                <w:lang w:eastAsia="pt-BR" w:bidi="ar-SA"/>
              </w:rPr>
              <w:t>Manutenção</w:t>
            </w:r>
          </w:p>
        </w:tc>
      </w:tr>
      <w:tr>
        <w:trPr>
          <w:trHeight w:val="1275" w:hRule="atLeast"/>
        </w:trPr>
        <w:tc>
          <w:tcPr>
            <w:tcW w:w="1028"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Arial" w:hAnsi="Arial" w:eastAsia="Times New Roman" w:cs="Times New Roman"/>
                <w:color w:val="000000"/>
                <w:sz w:val="22"/>
                <w:szCs w:val="22"/>
                <w:lang w:eastAsia="pt-BR" w:bidi="ar-SA"/>
              </w:rPr>
            </w:pPr>
            <w:r>
              <w:rPr>
                <w:rFonts w:eastAsia="Times New Roman" w:cs="Times New Roman"/>
                <w:color w:val="000000"/>
                <w:sz w:val="22"/>
                <w:szCs w:val="22"/>
                <w:lang w:eastAsia="pt-BR" w:bidi="ar-SA"/>
              </w:rPr>
            </w:r>
          </w:p>
        </w:tc>
        <w:tc>
          <w:tcPr>
            <w:tcW w:w="103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Arial" w:hAnsi="Arial" w:eastAsia="Times New Roman" w:cs="Times New Roman"/>
                <w:color w:val="000000"/>
                <w:sz w:val="22"/>
                <w:szCs w:val="22"/>
                <w:lang w:eastAsia="pt-BR" w:bidi="ar-SA"/>
              </w:rPr>
            </w:pPr>
            <w:r>
              <w:rPr>
                <w:rFonts w:eastAsia="Times New Roman" w:cs="Times New Roman"/>
                <w:color w:val="000000"/>
                <w:sz w:val="22"/>
                <w:szCs w:val="22"/>
                <w:lang w:eastAsia="pt-BR" w:bidi="ar-SA"/>
              </w:rPr>
            </w:r>
          </w:p>
        </w:tc>
        <w:tc>
          <w:tcPr>
            <w:tcW w:w="455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both"/>
              <w:rPr>
                <w:rFonts w:ascii="Arial" w:hAnsi="Arial"/>
                <w:sz w:val="22"/>
                <w:szCs w:val="22"/>
              </w:rPr>
            </w:pPr>
            <w:r>
              <w:rPr>
                <w:rFonts w:eastAsia="Times New Roman" w:cs="Times New Roman"/>
                <w:color w:val="000000"/>
                <w:sz w:val="22"/>
                <w:szCs w:val="22"/>
                <w:lang w:eastAsia="pt-BR" w:bidi="ar-SA"/>
              </w:rPr>
              <w:t>Manutenção Preventiva e Corretiva de 27 (vinte e sete) aparelhos condicionadores de ar Split 12.000 BTU’S, com periodicidade trimestral.</w:t>
            </w:r>
          </w:p>
        </w:tc>
        <w:tc>
          <w:tcPr>
            <w:tcW w:w="102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Arial" w:hAnsi="Arial"/>
                <w:sz w:val="22"/>
                <w:szCs w:val="22"/>
              </w:rPr>
            </w:pPr>
            <w:r>
              <w:rPr>
                <w:rFonts w:eastAsia="Times New Roman" w:cs="Times New Roman"/>
                <w:color w:val="222222"/>
                <w:sz w:val="22"/>
                <w:szCs w:val="22"/>
                <w:lang w:eastAsia="pt-BR" w:bidi="ar-SA"/>
              </w:rPr>
              <w:t>108</w:t>
            </w:r>
          </w:p>
        </w:tc>
        <w:tc>
          <w:tcPr>
            <w:tcW w:w="1427"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Arial" w:hAnsi="Arial" w:eastAsia="Times New Roman" w:cs="Times New Roman"/>
                <w:color w:val="000000"/>
                <w:sz w:val="22"/>
                <w:szCs w:val="22"/>
                <w:lang w:eastAsia="pt-BR" w:bidi="ar-SA"/>
              </w:rPr>
            </w:pPr>
            <w:r>
              <w:rPr>
                <w:rFonts w:eastAsia="Times New Roman" w:cs="Times New Roman"/>
                <w:color w:val="000000"/>
                <w:sz w:val="22"/>
                <w:szCs w:val="22"/>
                <w:lang w:eastAsia="pt-BR" w:bidi="ar-SA"/>
              </w:rPr>
            </w:r>
          </w:p>
        </w:tc>
      </w:tr>
      <w:tr>
        <w:trPr>
          <w:trHeight w:val="1275" w:hRule="atLeast"/>
        </w:trPr>
        <w:tc>
          <w:tcPr>
            <w:tcW w:w="1028"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Arial" w:hAnsi="Arial" w:eastAsia="Times New Roman" w:cs="Times New Roman"/>
                <w:color w:val="000000"/>
                <w:sz w:val="22"/>
                <w:szCs w:val="22"/>
                <w:lang w:eastAsia="pt-BR" w:bidi="ar-SA"/>
              </w:rPr>
            </w:pPr>
            <w:r>
              <w:rPr>
                <w:rFonts w:eastAsia="Times New Roman" w:cs="Times New Roman"/>
                <w:color w:val="000000"/>
                <w:sz w:val="22"/>
                <w:szCs w:val="22"/>
                <w:lang w:eastAsia="pt-BR" w:bidi="ar-SA"/>
              </w:rPr>
            </w:r>
          </w:p>
        </w:tc>
        <w:tc>
          <w:tcPr>
            <w:tcW w:w="103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Arial" w:hAnsi="Arial" w:eastAsia="Times New Roman" w:cs="Times New Roman"/>
                <w:color w:val="000000"/>
                <w:sz w:val="22"/>
                <w:szCs w:val="22"/>
                <w:lang w:eastAsia="pt-BR" w:bidi="ar-SA"/>
              </w:rPr>
            </w:pPr>
            <w:r>
              <w:rPr>
                <w:rFonts w:eastAsia="Times New Roman" w:cs="Times New Roman"/>
                <w:color w:val="000000"/>
                <w:sz w:val="22"/>
                <w:szCs w:val="22"/>
                <w:lang w:eastAsia="pt-BR" w:bidi="ar-SA"/>
              </w:rPr>
            </w:r>
          </w:p>
        </w:tc>
        <w:tc>
          <w:tcPr>
            <w:tcW w:w="455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both"/>
              <w:rPr>
                <w:rFonts w:ascii="Arial" w:hAnsi="Arial"/>
                <w:sz w:val="22"/>
                <w:szCs w:val="22"/>
              </w:rPr>
            </w:pPr>
            <w:r>
              <w:rPr>
                <w:rFonts w:eastAsia="Times New Roman" w:cs="Times New Roman"/>
                <w:color w:val="000000"/>
                <w:sz w:val="22"/>
                <w:szCs w:val="22"/>
                <w:lang w:eastAsia="pt-BR" w:bidi="ar-SA"/>
              </w:rPr>
              <w:t>Manutenção Preventiva e Corretiva de 02 (dois) aparelhos condicionadores de ar Split 18.000 BTU’S, com periodicidade trimestral.</w:t>
            </w:r>
          </w:p>
        </w:tc>
        <w:tc>
          <w:tcPr>
            <w:tcW w:w="102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Arial" w:hAnsi="Arial"/>
                <w:sz w:val="22"/>
                <w:szCs w:val="22"/>
              </w:rPr>
            </w:pPr>
            <w:r>
              <w:rPr>
                <w:rFonts w:eastAsia="Times New Roman" w:cs="Times New Roman"/>
                <w:color w:val="222222"/>
                <w:sz w:val="22"/>
                <w:szCs w:val="22"/>
                <w:lang w:eastAsia="pt-BR" w:bidi="ar-SA"/>
              </w:rPr>
              <w:t>8</w:t>
            </w:r>
          </w:p>
        </w:tc>
        <w:tc>
          <w:tcPr>
            <w:tcW w:w="1427"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Arial" w:hAnsi="Arial" w:eastAsia="Times New Roman" w:cs="Times New Roman"/>
                <w:color w:val="000000"/>
                <w:sz w:val="22"/>
                <w:szCs w:val="22"/>
                <w:lang w:eastAsia="pt-BR" w:bidi="ar-SA"/>
              </w:rPr>
            </w:pPr>
            <w:r>
              <w:rPr>
                <w:rFonts w:eastAsia="Times New Roman" w:cs="Times New Roman"/>
                <w:color w:val="000000"/>
                <w:sz w:val="22"/>
                <w:szCs w:val="22"/>
                <w:lang w:eastAsia="pt-BR" w:bidi="ar-SA"/>
              </w:rPr>
            </w:r>
          </w:p>
        </w:tc>
      </w:tr>
      <w:tr>
        <w:trPr>
          <w:trHeight w:val="1275" w:hRule="atLeast"/>
        </w:trPr>
        <w:tc>
          <w:tcPr>
            <w:tcW w:w="1028"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Arial" w:hAnsi="Arial" w:eastAsia="Times New Roman" w:cs="Times New Roman"/>
                <w:color w:val="000000"/>
                <w:sz w:val="22"/>
                <w:szCs w:val="22"/>
                <w:lang w:eastAsia="pt-BR" w:bidi="ar-SA"/>
              </w:rPr>
            </w:pPr>
            <w:r>
              <w:rPr>
                <w:rFonts w:eastAsia="Times New Roman" w:cs="Times New Roman"/>
                <w:color w:val="000000"/>
                <w:sz w:val="22"/>
                <w:szCs w:val="22"/>
                <w:lang w:eastAsia="pt-BR" w:bidi="ar-SA"/>
              </w:rPr>
            </w:r>
          </w:p>
        </w:tc>
        <w:tc>
          <w:tcPr>
            <w:tcW w:w="103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Arial" w:hAnsi="Arial" w:eastAsia="Times New Roman" w:cs="Times New Roman"/>
                <w:color w:val="000000"/>
                <w:sz w:val="22"/>
                <w:szCs w:val="22"/>
                <w:lang w:eastAsia="pt-BR" w:bidi="ar-SA"/>
              </w:rPr>
            </w:pPr>
            <w:r>
              <w:rPr>
                <w:rFonts w:eastAsia="Times New Roman" w:cs="Times New Roman"/>
                <w:color w:val="000000"/>
                <w:sz w:val="22"/>
                <w:szCs w:val="22"/>
                <w:lang w:eastAsia="pt-BR" w:bidi="ar-SA"/>
              </w:rPr>
            </w:r>
          </w:p>
        </w:tc>
        <w:tc>
          <w:tcPr>
            <w:tcW w:w="455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both"/>
              <w:rPr>
                <w:rFonts w:ascii="Arial" w:hAnsi="Arial"/>
                <w:sz w:val="22"/>
                <w:szCs w:val="22"/>
              </w:rPr>
            </w:pPr>
            <w:r>
              <w:rPr>
                <w:rFonts w:eastAsia="Times New Roman" w:cs="Times New Roman"/>
                <w:color w:val="000000"/>
                <w:sz w:val="22"/>
                <w:szCs w:val="22"/>
                <w:lang w:eastAsia="pt-BR" w:bidi="ar-SA"/>
              </w:rPr>
              <w:t>Manutenção Preventiva e Corretiva de 03 (três) aparelho condicionador de ar Split 24.000 BTU’S, com periodicidade trimestral.</w:t>
            </w:r>
          </w:p>
        </w:tc>
        <w:tc>
          <w:tcPr>
            <w:tcW w:w="102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Arial" w:hAnsi="Arial"/>
                <w:sz w:val="22"/>
                <w:szCs w:val="22"/>
              </w:rPr>
            </w:pPr>
            <w:r>
              <w:rPr>
                <w:rFonts w:eastAsia="Times New Roman" w:cs="Times New Roman"/>
                <w:color w:val="222222"/>
                <w:sz w:val="22"/>
                <w:szCs w:val="22"/>
                <w:lang w:eastAsia="pt-BR" w:bidi="ar-SA"/>
              </w:rPr>
              <w:t>12</w:t>
            </w:r>
          </w:p>
        </w:tc>
        <w:tc>
          <w:tcPr>
            <w:tcW w:w="1427"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Arial" w:hAnsi="Arial" w:eastAsia="Times New Roman" w:cs="Times New Roman"/>
                <w:color w:val="000000"/>
                <w:sz w:val="22"/>
                <w:szCs w:val="22"/>
                <w:lang w:eastAsia="pt-BR" w:bidi="ar-SA"/>
              </w:rPr>
            </w:pPr>
            <w:r>
              <w:rPr>
                <w:rFonts w:eastAsia="Times New Roman" w:cs="Times New Roman"/>
                <w:color w:val="000000"/>
                <w:sz w:val="22"/>
                <w:szCs w:val="22"/>
                <w:lang w:eastAsia="pt-BR" w:bidi="ar-SA"/>
              </w:rPr>
            </w:r>
          </w:p>
        </w:tc>
      </w:tr>
      <w:tr>
        <w:trPr>
          <w:trHeight w:val="1275" w:hRule="atLeast"/>
        </w:trPr>
        <w:tc>
          <w:tcPr>
            <w:tcW w:w="1028"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Arial" w:hAnsi="Arial" w:eastAsia="Times New Roman" w:cs="Times New Roman"/>
                <w:color w:val="000000"/>
                <w:sz w:val="22"/>
                <w:szCs w:val="22"/>
                <w:lang w:eastAsia="pt-BR" w:bidi="ar-SA"/>
              </w:rPr>
            </w:pPr>
            <w:r>
              <w:rPr>
                <w:rFonts w:eastAsia="Times New Roman" w:cs="Times New Roman"/>
                <w:color w:val="000000"/>
                <w:sz w:val="22"/>
                <w:szCs w:val="22"/>
                <w:lang w:eastAsia="pt-BR" w:bidi="ar-SA"/>
              </w:rPr>
            </w:r>
          </w:p>
        </w:tc>
        <w:tc>
          <w:tcPr>
            <w:tcW w:w="103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Arial" w:hAnsi="Arial" w:eastAsia="Times New Roman" w:cs="Times New Roman"/>
                <w:color w:val="000000"/>
                <w:sz w:val="22"/>
                <w:szCs w:val="22"/>
                <w:lang w:eastAsia="pt-BR" w:bidi="ar-SA"/>
              </w:rPr>
            </w:pPr>
            <w:r>
              <w:rPr>
                <w:rFonts w:eastAsia="Times New Roman" w:cs="Times New Roman"/>
                <w:color w:val="000000"/>
                <w:sz w:val="22"/>
                <w:szCs w:val="22"/>
                <w:lang w:eastAsia="pt-BR" w:bidi="ar-SA"/>
              </w:rPr>
            </w:r>
          </w:p>
        </w:tc>
        <w:tc>
          <w:tcPr>
            <w:tcW w:w="455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both"/>
              <w:rPr>
                <w:rFonts w:ascii="Arial" w:hAnsi="Arial"/>
                <w:sz w:val="22"/>
                <w:szCs w:val="22"/>
              </w:rPr>
            </w:pPr>
            <w:r>
              <w:rPr>
                <w:rFonts w:eastAsia="Times New Roman" w:cs="Times New Roman"/>
                <w:color w:val="000000"/>
                <w:sz w:val="22"/>
                <w:szCs w:val="22"/>
                <w:lang w:eastAsia="pt-BR" w:bidi="ar-SA"/>
              </w:rPr>
              <w:t>Manutenção Preventiva e Corretiva de 04 (quatro) parelhos condicionadores de ar Split 30.000 BTU’S, com periodicidade trimestral.</w:t>
            </w:r>
          </w:p>
        </w:tc>
        <w:tc>
          <w:tcPr>
            <w:tcW w:w="102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Arial" w:hAnsi="Arial"/>
                <w:sz w:val="22"/>
                <w:szCs w:val="22"/>
              </w:rPr>
            </w:pPr>
            <w:r>
              <w:rPr>
                <w:rFonts w:eastAsia="Times New Roman" w:cs="Times New Roman"/>
                <w:color w:val="222222"/>
                <w:sz w:val="22"/>
                <w:szCs w:val="22"/>
                <w:lang w:eastAsia="pt-BR" w:bidi="ar-SA"/>
              </w:rPr>
              <w:t>16</w:t>
            </w:r>
          </w:p>
        </w:tc>
        <w:tc>
          <w:tcPr>
            <w:tcW w:w="1427"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Arial" w:hAnsi="Arial" w:eastAsia="Times New Roman" w:cs="Times New Roman"/>
                <w:color w:val="000000"/>
                <w:sz w:val="22"/>
                <w:szCs w:val="22"/>
                <w:lang w:eastAsia="pt-BR" w:bidi="ar-SA"/>
              </w:rPr>
            </w:pPr>
            <w:r>
              <w:rPr>
                <w:rFonts w:eastAsia="Times New Roman" w:cs="Times New Roman"/>
                <w:color w:val="000000"/>
                <w:sz w:val="22"/>
                <w:szCs w:val="22"/>
                <w:lang w:eastAsia="pt-BR" w:bidi="ar-SA"/>
              </w:rPr>
            </w:r>
          </w:p>
        </w:tc>
      </w:tr>
      <w:tr>
        <w:trPr>
          <w:trHeight w:val="1275" w:hRule="atLeast"/>
        </w:trPr>
        <w:tc>
          <w:tcPr>
            <w:tcW w:w="1028"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Arial" w:hAnsi="Arial" w:eastAsia="Times New Roman" w:cs="Times New Roman"/>
                <w:color w:val="000000"/>
                <w:sz w:val="22"/>
                <w:szCs w:val="22"/>
                <w:lang w:eastAsia="pt-BR" w:bidi="ar-SA"/>
              </w:rPr>
            </w:pPr>
            <w:r>
              <w:rPr>
                <w:rFonts w:eastAsia="Times New Roman" w:cs="Times New Roman"/>
                <w:color w:val="000000"/>
                <w:sz w:val="22"/>
                <w:szCs w:val="22"/>
                <w:lang w:eastAsia="pt-BR" w:bidi="ar-SA"/>
              </w:rPr>
            </w:r>
          </w:p>
        </w:tc>
        <w:tc>
          <w:tcPr>
            <w:tcW w:w="103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Arial" w:hAnsi="Arial" w:eastAsia="Times New Roman" w:cs="Times New Roman"/>
                <w:color w:val="000000"/>
                <w:sz w:val="22"/>
                <w:szCs w:val="22"/>
                <w:lang w:eastAsia="pt-BR" w:bidi="ar-SA"/>
              </w:rPr>
            </w:pPr>
            <w:r>
              <w:rPr>
                <w:rFonts w:eastAsia="Times New Roman" w:cs="Times New Roman"/>
                <w:color w:val="000000"/>
                <w:sz w:val="22"/>
                <w:szCs w:val="22"/>
                <w:lang w:eastAsia="pt-BR" w:bidi="ar-SA"/>
              </w:rPr>
            </w:r>
          </w:p>
        </w:tc>
        <w:tc>
          <w:tcPr>
            <w:tcW w:w="455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both"/>
              <w:rPr>
                <w:rFonts w:ascii="Arial" w:hAnsi="Arial"/>
                <w:sz w:val="22"/>
                <w:szCs w:val="22"/>
              </w:rPr>
            </w:pPr>
            <w:r>
              <w:rPr>
                <w:rFonts w:eastAsia="Times New Roman" w:cs="Times New Roman"/>
                <w:color w:val="000000"/>
                <w:sz w:val="22"/>
                <w:szCs w:val="22"/>
                <w:lang w:eastAsia="pt-BR" w:bidi="ar-SA"/>
              </w:rPr>
              <w:t>Manutenção Preventiva e Corretiva de 04 (quatro) aparelhos condicionadores de ar Split 36.000 BTU’S, com periodicidade trimestral.</w:t>
            </w:r>
          </w:p>
        </w:tc>
        <w:tc>
          <w:tcPr>
            <w:tcW w:w="102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Arial" w:hAnsi="Arial"/>
                <w:sz w:val="22"/>
                <w:szCs w:val="22"/>
              </w:rPr>
            </w:pPr>
            <w:r>
              <w:rPr>
                <w:rFonts w:eastAsia="Times New Roman" w:cs="Times New Roman"/>
                <w:color w:val="222222"/>
                <w:sz w:val="22"/>
                <w:szCs w:val="22"/>
                <w:lang w:eastAsia="pt-BR" w:bidi="ar-SA"/>
              </w:rPr>
              <w:t>16</w:t>
            </w:r>
          </w:p>
        </w:tc>
        <w:tc>
          <w:tcPr>
            <w:tcW w:w="1427"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Arial" w:hAnsi="Arial" w:eastAsia="Times New Roman" w:cs="Times New Roman"/>
                <w:color w:val="000000"/>
                <w:sz w:val="22"/>
                <w:szCs w:val="22"/>
                <w:lang w:eastAsia="pt-BR" w:bidi="ar-SA"/>
              </w:rPr>
            </w:pPr>
            <w:r>
              <w:rPr>
                <w:rFonts w:eastAsia="Times New Roman" w:cs="Times New Roman"/>
                <w:color w:val="000000"/>
                <w:sz w:val="22"/>
                <w:szCs w:val="22"/>
                <w:lang w:eastAsia="pt-BR" w:bidi="ar-SA"/>
              </w:rPr>
            </w:r>
          </w:p>
        </w:tc>
      </w:tr>
      <w:tr>
        <w:trPr>
          <w:trHeight w:val="1275" w:hRule="atLeast"/>
        </w:trPr>
        <w:tc>
          <w:tcPr>
            <w:tcW w:w="1028"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Arial" w:hAnsi="Arial" w:eastAsia="Times New Roman" w:cs="Times New Roman"/>
                <w:color w:val="000000"/>
                <w:sz w:val="22"/>
                <w:szCs w:val="22"/>
                <w:lang w:eastAsia="pt-BR" w:bidi="ar-SA"/>
              </w:rPr>
            </w:pPr>
            <w:r>
              <w:rPr>
                <w:rFonts w:eastAsia="Times New Roman" w:cs="Times New Roman"/>
                <w:color w:val="000000"/>
                <w:sz w:val="22"/>
                <w:szCs w:val="22"/>
                <w:lang w:eastAsia="pt-BR" w:bidi="ar-SA"/>
              </w:rPr>
            </w:r>
          </w:p>
        </w:tc>
        <w:tc>
          <w:tcPr>
            <w:tcW w:w="103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Arial" w:hAnsi="Arial" w:eastAsia="Times New Roman" w:cs="Times New Roman"/>
                <w:color w:val="000000"/>
                <w:sz w:val="22"/>
                <w:szCs w:val="22"/>
                <w:lang w:eastAsia="pt-BR" w:bidi="ar-SA"/>
              </w:rPr>
            </w:pPr>
            <w:r>
              <w:rPr>
                <w:rFonts w:eastAsia="Times New Roman" w:cs="Times New Roman"/>
                <w:color w:val="000000"/>
                <w:sz w:val="22"/>
                <w:szCs w:val="22"/>
                <w:lang w:eastAsia="pt-BR" w:bidi="ar-SA"/>
              </w:rPr>
            </w:r>
          </w:p>
        </w:tc>
        <w:tc>
          <w:tcPr>
            <w:tcW w:w="455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both"/>
              <w:rPr>
                <w:rFonts w:ascii="Arial" w:hAnsi="Arial"/>
                <w:sz w:val="22"/>
                <w:szCs w:val="22"/>
              </w:rPr>
            </w:pPr>
            <w:r>
              <w:rPr>
                <w:rFonts w:eastAsia="Times New Roman" w:cs="Times New Roman"/>
                <w:color w:val="000000"/>
                <w:sz w:val="22"/>
                <w:szCs w:val="22"/>
                <w:lang w:eastAsia="pt-BR" w:bidi="ar-SA"/>
              </w:rPr>
              <w:t>Manutenção Preventiva e Corretiva de 02 (dois) aparelhos condicionadores de ar Split 48.000 BTU’S, com periodicidade trimestral.</w:t>
            </w:r>
          </w:p>
        </w:tc>
        <w:tc>
          <w:tcPr>
            <w:tcW w:w="102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Arial" w:hAnsi="Arial"/>
                <w:sz w:val="22"/>
                <w:szCs w:val="22"/>
              </w:rPr>
            </w:pPr>
            <w:r>
              <w:rPr>
                <w:rFonts w:eastAsia="Times New Roman" w:cs="Times New Roman"/>
                <w:color w:val="222222"/>
                <w:sz w:val="22"/>
                <w:szCs w:val="22"/>
                <w:lang w:eastAsia="pt-BR" w:bidi="ar-SA"/>
              </w:rPr>
              <w:t>8</w:t>
            </w:r>
          </w:p>
        </w:tc>
        <w:tc>
          <w:tcPr>
            <w:tcW w:w="1427"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Arial" w:hAnsi="Arial" w:eastAsia="Times New Roman" w:cs="Times New Roman"/>
                <w:color w:val="000000"/>
                <w:sz w:val="22"/>
                <w:szCs w:val="22"/>
                <w:lang w:eastAsia="pt-BR" w:bidi="ar-SA"/>
              </w:rPr>
            </w:pPr>
            <w:r>
              <w:rPr>
                <w:rFonts w:eastAsia="Times New Roman" w:cs="Times New Roman"/>
                <w:color w:val="000000"/>
                <w:sz w:val="22"/>
                <w:szCs w:val="22"/>
                <w:lang w:eastAsia="pt-BR" w:bidi="ar-SA"/>
              </w:rPr>
            </w:r>
          </w:p>
        </w:tc>
      </w:tr>
      <w:tr>
        <w:trPr>
          <w:trHeight w:val="1275" w:hRule="atLeast"/>
        </w:trPr>
        <w:tc>
          <w:tcPr>
            <w:tcW w:w="1028"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Arial" w:hAnsi="Arial" w:eastAsia="Times New Roman" w:cs="Times New Roman"/>
                <w:color w:val="000000"/>
                <w:sz w:val="22"/>
                <w:szCs w:val="22"/>
                <w:lang w:eastAsia="pt-BR" w:bidi="ar-SA"/>
              </w:rPr>
            </w:pPr>
            <w:r>
              <w:rPr>
                <w:rFonts w:eastAsia="Times New Roman" w:cs="Times New Roman"/>
                <w:color w:val="000000"/>
                <w:sz w:val="22"/>
                <w:szCs w:val="22"/>
                <w:lang w:eastAsia="pt-BR" w:bidi="ar-SA"/>
              </w:rPr>
            </w:r>
          </w:p>
        </w:tc>
        <w:tc>
          <w:tcPr>
            <w:tcW w:w="103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Arial" w:hAnsi="Arial" w:eastAsia="Times New Roman" w:cs="Times New Roman"/>
                <w:color w:val="000000"/>
                <w:sz w:val="22"/>
                <w:szCs w:val="22"/>
                <w:lang w:eastAsia="pt-BR" w:bidi="ar-SA"/>
              </w:rPr>
            </w:pPr>
            <w:r>
              <w:rPr>
                <w:rFonts w:eastAsia="Times New Roman" w:cs="Times New Roman"/>
                <w:color w:val="000000"/>
                <w:sz w:val="22"/>
                <w:szCs w:val="22"/>
                <w:lang w:eastAsia="pt-BR" w:bidi="ar-SA"/>
              </w:rPr>
            </w:r>
          </w:p>
        </w:tc>
        <w:tc>
          <w:tcPr>
            <w:tcW w:w="455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both"/>
              <w:rPr>
                <w:rFonts w:ascii="Arial" w:hAnsi="Arial"/>
                <w:sz w:val="22"/>
                <w:szCs w:val="22"/>
              </w:rPr>
            </w:pPr>
            <w:r>
              <w:rPr>
                <w:rFonts w:eastAsia="Times New Roman" w:cs="Times New Roman"/>
                <w:color w:val="000000"/>
                <w:sz w:val="22"/>
                <w:szCs w:val="22"/>
                <w:lang w:eastAsia="pt-BR" w:bidi="ar-SA"/>
              </w:rPr>
              <w:t>Manutenção Preventiva e Corretiva de 29 (vinte e nove) aparelhos condicionadores de ar Split 60.000 BTU’S, com periodicidade trimestral.</w:t>
            </w:r>
          </w:p>
        </w:tc>
        <w:tc>
          <w:tcPr>
            <w:tcW w:w="102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Arial" w:hAnsi="Arial"/>
                <w:sz w:val="22"/>
                <w:szCs w:val="22"/>
              </w:rPr>
            </w:pPr>
            <w:r>
              <w:rPr>
                <w:rFonts w:eastAsia="Times New Roman" w:cs="Times New Roman"/>
                <w:color w:val="222222"/>
                <w:sz w:val="22"/>
                <w:szCs w:val="22"/>
                <w:lang w:eastAsia="pt-BR" w:bidi="ar-SA"/>
              </w:rPr>
              <w:t>116</w:t>
            </w:r>
          </w:p>
        </w:tc>
        <w:tc>
          <w:tcPr>
            <w:tcW w:w="1427"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Arial" w:hAnsi="Arial" w:eastAsia="Times New Roman" w:cs="Times New Roman"/>
                <w:color w:val="000000"/>
                <w:sz w:val="22"/>
                <w:szCs w:val="22"/>
                <w:lang w:eastAsia="pt-BR" w:bidi="ar-SA"/>
              </w:rPr>
            </w:pPr>
            <w:r>
              <w:rPr>
                <w:rFonts w:eastAsia="Times New Roman" w:cs="Times New Roman"/>
                <w:color w:val="000000"/>
                <w:sz w:val="22"/>
                <w:szCs w:val="22"/>
                <w:lang w:eastAsia="pt-BR" w:bidi="ar-SA"/>
              </w:rPr>
            </w:r>
          </w:p>
        </w:tc>
      </w:tr>
      <w:tr>
        <w:trPr>
          <w:trHeight w:val="330" w:hRule="atLeast"/>
        </w:trPr>
        <w:tc>
          <w:tcPr>
            <w:tcW w:w="9071" w:type="dxa"/>
            <w:gridSpan w:val="5"/>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Arial" w:hAnsi="Arial"/>
                <w:sz w:val="22"/>
                <w:szCs w:val="22"/>
              </w:rPr>
            </w:pPr>
            <w:r>
              <w:rPr>
                <w:rFonts w:eastAsia="Times New Roman" w:cs="Times New Roman"/>
                <w:color w:val="000000"/>
                <w:sz w:val="22"/>
                <w:szCs w:val="22"/>
                <w:lang w:eastAsia="pt-BR" w:bidi="ar-SA"/>
              </w:rPr>
              <w:t>MANUTENÇÃO PREVENTIVA - JI-PARANÁ</w:t>
            </w:r>
          </w:p>
        </w:tc>
      </w:tr>
      <w:tr>
        <w:trPr>
          <w:trHeight w:val="330" w:hRule="atLeast"/>
        </w:trPr>
        <w:tc>
          <w:tcPr>
            <w:tcW w:w="102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Arial" w:hAnsi="Arial"/>
                <w:sz w:val="22"/>
                <w:szCs w:val="22"/>
              </w:rPr>
            </w:pPr>
            <w:r>
              <w:rPr>
                <w:rFonts w:eastAsia="Times New Roman" w:cs="Times New Roman"/>
                <w:color w:val="000000"/>
                <w:sz w:val="22"/>
                <w:szCs w:val="22"/>
                <w:lang w:eastAsia="pt-BR" w:bidi="ar-SA"/>
              </w:rPr>
              <w:t>Item</w:t>
            </w:r>
          </w:p>
        </w:tc>
        <w:tc>
          <w:tcPr>
            <w:tcW w:w="103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Arial" w:hAnsi="Arial"/>
                <w:sz w:val="22"/>
                <w:szCs w:val="22"/>
              </w:rPr>
            </w:pPr>
            <w:r>
              <w:rPr>
                <w:rFonts w:eastAsia="Times New Roman" w:cs="Times New Roman"/>
                <w:color w:val="000000"/>
                <w:sz w:val="22"/>
                <w:szCs w:val="22"/>
                <w:lang w:eastAsia="pt-BR" w:bidi="ar-SA"/>
              </w:rPr>
              <w:t>Catser</w:t>
            </w:r>
          </w:p>
        </w:tc>
        <w:tc>
          <w:tcPr>
            <w:tcW w:w="455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Arial" w:hAnsi="Arial"/>
                <w:sz w:val="22"/>
                <w:szCs w:val="22"/>
              </w:rPr>
            </w:pPr>
            <w:r>
              <w:rPr>
                <w:rFonts w:eastAsia="Times New Roman" w:cs="Times New Roman"/>
                <w:color w:val="000000"/>
                <w:sz w:val="22"/>
                <w:szCs w:val="22"/>
                <w:lang w:eastAsia="pt-BR" w:bidi="ar-SA"/>
              </w:rPr>
              <w:t>Descrição</w:t>
            </w:r>
          </w:p>
        </w:tc>
        <w:tc>
          <w:tcPr>
            <w:tcW w:w="102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Arial" w:hAnsi="Arial"/>
                <w:sz w:val="22"/>
                <w:szCs w:val="22"/>
              </w:rPr>
            </w:pPr>
            <w:r>
              <w:rPr>
                <w:rFonts w:eastAsia="Times New Roman" w:cs="Times New Roman"/>
                <w:color w:val="000000"/>
                <w:sz w:val="22"/>
                <w:szCs w:val="22"/>
                <w:lang w:eastAsia="pt-BR" w:bidi="ar-SA"/>
              </w:rPr>
              <w:t>Qtde</w:t>
            </w:r>
          </w:p>
        </w:tc>
        <w:tc>
          <w:tcPr>
            <w:tcW w:w="142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Arial" w:hAnsi="Arial"/>
                <w:sz w:val="22"/>
                <w:szCs w:val="22"/>
              </w:rPr>
            </w:pPr>
            <w:r>
              <w:rPr>
                <w:rFonts w:eastAsia="Times New Roman" w:cs="Times New Roman"/>
                <w:color w:val="000000"/>
                <w:sz w:val="22"/>
                <w:szCs w:val="22"/>
                <w:lang w:eastAsia="pt-BR" w:bidi="ar-SA"/>
              </w:rPr>
              <w:t>Unid</w:t>
            </w:r>
          </w:p>
        </w:tc>
      </w:tr>
      <w:tr>
        <w:trPr>
          <w:trHeight w:val="945" w:hRule="atLeast"/>
        </w:trPr>
        <w:tc>
          <w:tcPr>
            <w:tcW w:w="1028"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Arial" w:hAnsi="Arial"/>
                <w:sz w:val="22"/>
                <w:szCs w:val="22"/>
              </w:rPr>
            </w:pPr>
            <w:r>
              <w:rPr>
                <w:rFonts w:eastAsia="Times New Roman" w:cs="Times New Roman"/>
                <w:color w:val="000000"/>
                <w:sz w:val="22"/>
                <w:szCs w:val="22"/>
                <w:lang w:eastAsia="pt-BR" w:bidi="ar-SA"/>
              </w:rPr>
              <w:t>2</w:t>
            </w:r>
          </w:p>
        </w:tc>
        <w:tc>
          <w:tcPr>
            <w:tcW w:w="1031"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Arial" w:hAnsi="Arial"/>
                <w:sz w:val="22"/>
                <w:szCs w:val="22"/>
              </w:rPr>
            </w:pPr>
            <w:r>
              <w:rPr>
                <w:rFonts w:eastAsia="Times New Roman" w:cs="Times New Roman"/>
                <w:color w:val="000000"/>
                <w:sz w:val="22"/>
                <w:szCs w:val="22"/>
                <w:lang w:eastAsia="pt-BR" w:bidi="ar-SA"/>
              </w:rPr>
              <w:t>2771</w:t>
            </w:r>
          </w:p>
        </w:tc>
        <w:tc>
          <w:tcPr>
            <w:tcW w:w="45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rFonts w:ascii="Arial" w:hAnsi="Arial"/>
                <w:sz w:val="22"/>
                <w:szCs w:val="22"/>
              </w:rPr>
            </w:pPr>
            <w:r>
              <w:rPr>
                <w:rFonts w:eastAsia="Times New Roman" w:cs="Times New Roman"/>
                <w:color w:val="000000"/>
                <w:sz w:val="22"/>
                <w:szCs w:val="22"/>
                <w:lang w:eastAsia="pt-BR" w:bidi="ar-SA"/>
              </w:rPr>
              <w:t>Manutenção Preventiva e Corretiva de 08 (oito) aparelhos condicionadores de ar Split 9.000 BTU’S.</w:t>
            </w:r>
          </w:p>
        </w:tc>
        <w:tc>
          <w:tcPr>
            <w:tcW w:w="10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sz w:val="22"/>
                <w:szCs w:val="22"/>
              </w:rPr>
            </w:pPr>
            <w:r>
              <w:rPr>
                <w:rFonts w:eastAsia="Times New Roman" w:cs="Times New Roman"/>
                <w:color w:val="222222"/>
                <w:sz w:val="22"/>
                <w:szCs w:val="22"/>
                <w:lang w:eastAsia="pt-BR" w:bidi="ar-SA"/>
              </w:rPr>
              <w:t>24</w:t>
            </w:r>
          </w:p>
        </w:tc>
        <w:tc>
          <w:tcPr>
            <w:tcW w:w="1427"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Arial" w:hAnsi="Arial"/>
                <w:sz w:val="22"/>
                <w:szCs w:val="22"/>
              </w:rPr>
            </w:pPr>
            <w:r>
              <w:rPr>
                <w:rFonts w:eastAsia="Times New Roman" w:cs="Times New Roman"/>
                <w:color w:val="000000"/>
                <w:sz w:val="22"/>
                <w:szCs w:val="22"/>
                <w:lang w:eastAsia="pt-BR" w:bidi="ar-SA"/>
              </w:rPr>
              <w:t>Manutenção</w:t>
            </w:r>
          </w:p>
        </w:tc>
      </w:tr>
      <w:tr>
        <w:trPr>
          <w:trHeight w:val="945" w:hRule="atLeast"/>
        </w:trPr>
        <w:tc>
          <w:tcPr>
            <w:tcW w:w="1028"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Arial" w:hAnsi="Arial" w:eastAsia="Times New Roman" w:cs="Times New Roman"/>
                <w:color w:val="000000"/>
                <w:sz w:val="22"/>
                <w:szCs w:val="22"/>
                <w:lang w:eastAsia="pt-BR" w:bidi="ar-SA"/>
              </w:rPr>
            </w:pPr>
            <w:r>
              <w:rPr>
                <w:rFonts w:eastAsia="Times New Roman" w:cs="Times New Roman"/>
                <w:color w:val="000000"/>
                <w:sz w:val="22"/>
                <w:szCs w:val="22"/>
                <w:lang w:eastAsia="pt-BR" w:bidi="ar-SA"/>
              </w:rPr>
            </w:r>
          </w:p>
        </w:tc>
        <w:tc>
          <w:tcPr>
            <w:tcW w:w="103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Arial" w:hAnsi="Arial" w:eastAsia="Times New Roman" w:cs="Times New Roman"/>
                <w:color w:val="000000"/>
                <w:sz w:val="22"/>
                <w:szCs w:val="22"/>
                <w:lang w:eastAsia="pt-BR" w:bidi="ar-SA"/>
              </w:rPr>
            </w:pPr>
            <w:r>
              <w:rPr>
                <w:rFonts w:eastAsia="Times New Roman" w:cs="Times New Roman"/>
                <w:color w:val="000000"/>
                <w:sz w:val="22"/>
                <w:szCs w:val="22"/>
                <w:lang w:eastAsia="pt-BR" w:bidi="ar-SA"/>
              </w:rPr>
            </w:r>
          </w:p>
        </w:tc>
        <w:tc>
          <w:tcPr>
            <w:tcW w:w="45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rFonts w:ascii="Arial" w:hAnsi="Arial"/>
                <w:sz w:val="22"/>
                <w:szCs w:val="22"/>
              </w:rPr>
            </w:pPr>
            <w:r>
              <w:rPr>
                <w:rFonts w:eastAsia="Times New Roman" w:cs="Times New Roman"/>
                <w:color w:val="000000"/>
                <w:sz w:val="22"/>
                <w:szCs w:val="22"/>
                <w:lang w:eastAsia="pt-BR" w:bidi="ar-SA"/>
              </w:rPr>
              <w:t>Manutenção Preventiva e Corretiva de 27 (vinte e sete) aparelhos condicionadores de ar Split 12.000 BTU’S.</w:t>
            </w:r>
          </w:p>
        </w:tc>
        <w:tc>
          <w:tcPr>
            <w:tcW w:w="10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sz w:val="22"/>
                <w:szCs w:val="22"/>
              </w:rPr>
            </w:pPr>
            <w:r>
              <w:rPr>
                <w:rFonts w:eastAsia="Times New Roman" w:cs="Times New Roman"/>
                <w:color w:val="222222"/>
                <w:sz w:val="22"/>
                <w:szCs w:val="22"/>
                <w:lang w:eastAsia="pt-BR" w:bidi="ar-SA"/>
              </w:rPr>
              <w:t>81</w:t>
            </w:r>
          </w:p>
        </w:tc>
        <w:tc>
          <w:tcPr>
            <w:tcW w:w="1427"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Arial" w:hAnsi="Arial" w:eastAsia="Times New Roman" w:cs="Times New Roman"/>
                <w:color w:val="000000"/>
                <w:sz w:val="22"/>
                <w:szCs w:val="22"/>
                <w:lang w:eastAsia="pt-BR" w:bidi="ar-SA"/>
              </w:rPr>
            </w:pPr>
            <w:r>
              <w:rPr>
                <w:rFonts w:eastAsia="Times New Roman" w:cs="Times New Roman"/>
                <w:color w:val="000000"/>
                <w:sz w:val="22"/>
                <w:szCs w:val="22"/>
                <w:lang w:eastAsia="pt-BR" w:bidi="ar-SA"/>
              </w:rPr>
            </w:r>
          </w:p>
        </w:tc>
      </w:tr>
      <w:tr>
        <w:trPr>
          <w:trHeight w:val="945" w:hRule="atLeast"/>
        </w:trPr>
        <w:tc>
          <w:tcPr>
            <w:tcW w:w="1028"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Arial" w:hAnsi="Arial" w:eastAsia="Times New Roman" w:cs="Times New Roman"/>
                <w:color w:val="000000"/>
                <w:sz w:val="22"/>
                <w:szCs w:val="22"/>
                <w:lang w:eastAsia="pt-BR" w:bidi="ar-SA"/>
              </w:rPr>
            </w:pPr>
            <w:r>
              <w:rPr>
                <w:rFonts w:eastAsia="Times New Roman" w:cs="Times New Roman"/>
                <w:color w:val="000000"/>
                <w:sz w:val="22"/>
                <w:szCs w:val="22"/>
                <w:lang w:eastAsia="pt-BR" w:bidi="ar-SA"/>
              </w:rPr>
            </w:r>
          </w:p>
        </w:tc>
        <w:tc>
          <w:tcPr>
            <w:tcW w:w="103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Arial" w:hAnsi="Arial" w:eastAsia="Times New Roman" w:cs="Times New Roman"/>
                <w:color w:val="000000"/>
                <w:sz w:val="22"/>
                <w:szCs w:val="22"/>
                <w:lang w:eastAsia="pt-BR" w:bidi="ar-SA"/>
              </w:rPr>
            </w:pPr>
            <w:r>
              <w:rPr>
                <w:rFonts w:eastAsia="Times New Roman" w:cs="Times New Roman"/>
                <w:color w:val="000000"/>
                <w:sz w:val="22"/>
                <w:szCs w:val="22"/>
                <w:lang w:eastAsia="pt-BR" w:bidi="ar-SA"/>
              </w:rPr>
            </w:r>
          </w:p>
        </w:tc>
        <w:tc>
          <w:tcPr>
            <w:tcW w:w="45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rFonts w:ascii="Arial" w:hAnsi="Arial"/>
                <w:sz w:val="22"/>
                <w:szCs w:val="22"/>
              </w:rPr>
            </w:pPr>
            <w:r>
              <w:rPr>
                <w:rFonts w:eastAsia="Times New Roman" w:cs="Times New Roman"/>
                <w:color w:val="000000"/>
                <w:sz w:val="22"/>
                <w:szCs w:val="22"/>
                <w:lang w:eastAsia="pt-BR" w:bidi="ar-SA"/>
              </w:rPr>
              <w:t>Manutenção Preventiva e Corretiva de 17 (dezessete) aparelhos condicionadores de ar Split 18.000 BTU’S.</w:t>
            </w:r>
          </w:p>
        </w:tc>
        <w:tc>
          <w:tcPr>
            <w:tcW w:w="10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sz w:val="22"/>
                <w:szCs w:val="22"/>
              </w:rPr>
            </w:pPr>
            <w:r>
              <w:rPr>
                <w:rFonts w:eastAsia="Times New Roman" w:cs="Times New Roman"/>
                <w:color w:val="222222"/>
                <w:sz w:val="22"/>
                <w:szCs w:val="22"/>
                <w:lang w:eastAsia="pt-BR" w:bidi="ar-SA"/>
              </w:rPr>
              <w:t>51</w:t>
            </w:r>
          </w:p>
        </w:tc>
        <w:tc>
          <w:tcPr>
            <w:tcW w:w="1427"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Arial" w:hAnsi="Arial" w:eastAsia="Times New Roman" w:cs="Times New Roman"/>
                <w:color w:val="000000"/>
                <w:sz w:val="22"/>
                <w:szCs w:val="22"/>
                <w:lang w:eastAsia="pt-BR" w:bidi="ar-SA"/>
              </w:rPr>
            </w:pPr>
            <w:r>
              <w:rPr>
                <w:rFonts w:eastAsia="Times New Roman" w:cs="Times New Roman"/>
                <w:color w:val="000000"/>
                <w:sz w:val="22"/>
                <w:szCs w:val="22"/>
                <w:lang w:eastAsia="pt-BR" w:bidi="ar-SA"/>
              </w:rPr>
            </w:r>
          </w:p>
        </w:tc>
      </w:tr>
      <w:tr>
        <w:trPr>
          <w:trHeight w:val="945" w:hRule="atLeast"/>
        </w:trPr>
        <w:tc>
          <w:tcPr>
            <w:tcW w:w="1028"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Arial" w:hAnsi="Arial" w:eastAsia="Times New Roman" w:cs="Times New Roman"/>
                <w:color w:val="000000"/>
                <w:sz w:val="22"/>
                <w:szCs w:val="22"/>
                <w:lang w:eastAsia="pt-BR" w:bidi="ar-SA"/>
              </w:rPr>
            </w:pPr>
            <w:r>
              <w:rPr>
                <w:rFonts w:eastAsia="Times New Roman" w:cs="Times New Roman"/>
                <w:color w:val="000000"/>
                <w:sz w:val="22"/>
                <w:szCs w:val="22"/>
                <w:lang w:eastAsia="pt-BR" w:bidi="ar-SA"/>
              </w:rPr>
            </w:r>
          </w:p>
        </w:tc>
        <w:tc>
          <w:tcPr>
            <w:tcW w:w="103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Arial" w:hAnsi="Arial" w:eastAsia="Times New Roman" w:cs="Times New Roman"/>
                <w:color w:val="000000"/>
                <w:sz w:val="22"/>
                <w:szCs w:val="22"/>
                <w:lang w:eastAsia="pt-BR" w:bidi="ar-SA"/>
              </w:rPr>
            </w:pPr>
            <w:r>
              <w:rPr>
                <w:rFonts w:eastAsia="Times New Roman" w:cs="Times New Roman"/>
                <w:color w:val="000000"/>
                <w:sz w:val="22"/>
                <w:szCs w:val="22"/>
                <w:lang w:eastAsia="pt-BR" w:bidi="ar-SA"/>
              </w:rPr>
            </w:r>
          </w:p>
        </w:tc>
        <w:tc>
          <w:tcPr>
            <w:tcW w:w="45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rFonts w:ascii="Arial" w:hAnsi="Arial"/>
                <w:sz w:val="22"/>
                <w:szCs w:val="22"/>
              </w:rPr>
            </w:pPr>
            <w:r>
              <w:rPr>
                <w:rFonts w:eastAsia="Times New Roman" w:cs="Times New Roman"/>
                <w:color w:val="000000"/>
                <w:sz w:val="22"/>
                <w:szCs w:val="22"/>
                <w:lang w:eastAsia="pt-BR" w:bidi="ar-SA"/>
              </w:rPr>
              <w:t>Manutenção Preventiva e Corretiva de 26 (vinte e seis) aparelho condicionador de ar Split 24.000 BTU’S.</w:t>
            </w:r>
          </w:p>
        </w:tc>
        <w:tc>
          <w:tcPr>
            <w:tcW w:w="10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sz w:val="22"/>
                <w:szCs w:val="22"/>
              </w:rPr>
            </w:pPr>
            <w:r>
              <w:rPr>
                <w:rFonts w:eastAsia="Times New Roman" w:cs="Times New Roman"/>
                <w:color w:val="222222"/>
                <w:sz w:val="22"/>
                <w:szCs w:val="22"/>
                <w:lang w:eastAsia="pt-BR" w:bidi="ar-SA"/>
              </w:rPr>
              <w:t>78</w:t>
            </w:r>
          </w:p>
        </w:tc>
        <w:tc>
          <w:tcPr>
            <w:tcW w:w="1427"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Arial" w:hAnsi="Arial" w:eastAsia="Times New Roman" w:cs="Times New Roman"/>
                <w:color w:val="000000"/>
                <w:sz w:val="22"/>
                <w:szCs w:val="22"/>
                <w:lang w:eastAsia="pt-BR" w:bidi="ar-SA"/>
              </w:rPr>
            </w:pPr>
            <w:r>
              <w:rPr>
                <w:rFonts w:eastAsia="Times New Roman" w:cs="Times New Roman"/>
                <w:color w:val="000000"/>
                <w:sz w:val="22"/>
                <w:szCs w:val="22"/>
                <w:lang w:eastAsia="pt-BR" w:bidi="ar-SA"/>
              </w:rPr>
            </w:r>
          </w:p>
        </w:tc>
      </w:tr>
      <w:tr>
        <w:trPr>
          <w:trHeight w:val="945" w:hRule="atLeast"/>
        </w:trPr>
        <w:tc>
          <w:tcPr>
            <w:tcW w:w="1028"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Arial" w:hAnsi="Arial" w:eastAsia="Times New Roman" w:cs="Times New Roman"/>
                <w:color w:val="000000"/>
                <w:sz w:val="22"/>
                <w:szCs w:val="22"/>
                <w:lang w:eastAsia="pt-BR" w:bidi="ar-SA"/>
              </w:rPr>
            </w:pPr>
            <w:r>
              <w:rPr>
                <w:rFonts w:eastAsia="Times New Roman" w:cs="Times New Roman"/>
                <w:color w:val="000000"/>
                <w:sz w:val="22"/>
                <w:szCs w:val="22"/>
                <w:lang w:eastAsia="pt-BR" w:bidi="ar-SA"/>
              </w:rPr>
            </w:r>
          </w:p>
        </w:tc>
        <w:tc>
          <w:tcPr>
            <w:tcW w:w="103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Arial" w:hAnsi="Arial" w:eastAsia="Times New Roman" w:cs="Times New Roman"/>
                <w:color w:val="000000"/>
                <w:sz w:val="22"/>
                <w:szCs w:val="22"/>
                <w:lang w:eastAsia="pt-BR" w:bidi="ar-SA"/>
              </w:rPr>
            </w:pPr>
            <w:r>
              <w:rPr>
                <w:rFonts w:eastAsia="Times New Roman" w:cs="Times New Roman"/>
                <w:color w:val="000000"/>
                <w:sz w:val="22"/>
                <w:szCs w:val="22"/>
                <w:lang w:eastAsia="pt-BR" w:bidi="ar-SA"/>
              </w:rPr>
            </w:r>
          </w:p>
        </w:tc>
        <w:tc>
          <w:tcPr>
            <w:tcW w:w="45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rFonts w:ascii="Arial" w:hAnsi="Arial"/>
                <w:sz w:val="22"/>
                <w:szCs w:val="22"/>
              </w:rPr>
            </w:pPr>
            <w:r>
              <w:rPr>
                <w:rFonts w:eastAsia="Times New Roman" w:cs="Times New Roman"/>
                <w:color w:val="000000"/>
                <w:sz w:val="22"/>
                <w:szCs w:val="22"/>
                <w:lang w:eastAsia="pt-BR" w:bidi="ar-SA"/>
              </w:rPr>
              <w:t>Manutenção Preventiva e Corretiva de 04 (quatro) parelhos condicionadores de ar Split 30.000 BTU’S.</w:t>
            </w:r>
          </w:p>
        </w:tc>
        <w:tc>
          <w:tcPr>
            <w:tcW w:w="10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sz w:val="22"/>
                <w:szCs w:val="22"/>
              </w:rPr>
            </w:pPr>
            <w:r>
              <w:rPr>
                <w:rFonts w:eastAsia="Times New Roman" w:cs="Times New Roman"/>
                <w:color w:val="222222"/>
                <w:sz w:val="22"/>
                <w:szCs w:val="22"/>
                <w:lang w:eastAsia="pt-BR" w:bidi="ar-SA"/>
              </w:rPr>
              <w:t>12</w:t>
            </w:r>
          </w:p>
        </w:tc>
        <w:tc>
          <w:tcPr>
            <w:tcW w:w="1427"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Arial" w:hAnsi="Arial" w:eastAsia="Times New Roman" w:cs="Times New Roman"/>
                <w:color w:val="000000"/>
                <w:sz w:val="22"/>
                <w:szCs w:val="22"/>
                <w:lang w:eastAsia="pt-BR" w:bidi="ar-SA"/>
              </w:rPr>
            </w:pPr>
            <w:r>
              <w:rPr>
                <w:rFonts w:eastAsia="Times New Roman" w:cs="Times New Roman"/>
                <w:color w:val="000000"/>
                <w:sz w:val="22"/>
                <w:szCs w:val="22"/>
                <w:lang w:eastAsia="pt-BR" w:bidi="ar-SA"/>
              </w:rPr>
            </w:r>
          </w:p>
        </w:tc>
      </w:tr>
      <w:tr>
        <w:trPr>
          <w:trHeight w:val="945" w:hRule="atLeast"/>
        </w:trPr>
        <w:tc>
          <w:tcPr>
            <w:tcW w:w="1028"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Arial" w:hAnsi="Arial" w:eastAsia="Times New Roman" w:cs="Times New Roman"/>
                <w:color w:val="000000"/>
                <w:sz w:val="22"/>
                <w:szCs w:val="22"/>
                <w:lang w:eastAsia="pt-BR" w:bidi="ar-SA"/>
              </w:rPr>
            </w:pPr>
            <w:r>
              <w:rPr>
                <w:rFonts w:eastAsia="Times New Roman" w:cs="Times New Roman"/>
                <w:color w:val="000000"/>
                <w:sz w:val="22"/>
                <w:szCs w:val="22"/>
                <w:lang w:eastAsia="pt-BR" w:bidi="ar-SA"/>
              </w:rPr>
            </w:r>
          </w:p>
        </w:tc>
        <w:tc>
          <w:tcPr>
            <w:tcW w:w="103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Arial" w:hAnsi="Arial" w:eastAsia="Times New Roman" w:cs="Times New Roman"/>
                <w:color w:val="000000"/>
                <w:sz w:val="22"/>
                <w:szCs w:val="22"/>
                <w:lang w:eastAsia="pt-BR" w:bidi="ar-SA"/>
              </w:rPr>
            </w:pPr>
            <w:r>
              <w:rPr>
                <w:rFonts w:eastAsia="Times New Roman" w:cs="Times New Roman"/>
                <w:color w:val="000000"/>
                <w:sz w:val="22"/>
                <w:szCs w:val="22"/>
                <w:lang w:eastAsia="pt-BR" w:bidi="ar-SA"/>
              </w:rPr>
            </w:r>
          </w:p>
        </w:tc>
        <w:tc>
          <w:tcPr>
            <w:tcW w:w="45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rFonts w:ascii="Arial" w:hAnsi="Arial"/>
                <w:sz w:val="22"/>
                <w:szCs w:val="22"/>
              </w:rPr>
            </w:pPr>
            <w:r>
              <w:rPr>
                <w:rFonts w:eastAsia="Times New Roman" w:cs="Times New Roman"/>
                <w:color w:val="000000"/>
                <w:sz w:val="22"/>
                <w:szCs w:val="22"/>
                <w:lang w:eastAsia="pt-BR" w:bidi="ar-SA"/>
              </w:rPr>
              <w:t>Manutenção Preventiva e Corretiva de 04 (quatro) aparelhos condicionadores de ar Split 36.000 BTU’S.</w:t>
            </w:r>
          </w:p>
        </w:tc>
        <w:tc>
          <w:tcPr>
            <w:tcW w:w="10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sz w:val="22"/>
                <w:szCs w:val="22"/>
              </w:rPr>
            </w:pPr>
            <w:r>
              <w:rPr>
                <w:rFonts w:eastAsia="Times New Roman" w:cs="Times New Roman"/>
                <w:color w:val="222222"/>
                <w:sz w:val="22"/>
                <w:szCs w:val="22"/>
                <w:lang w:eastAsia="pt-BR" w:bidi="ar-SA"/>
              </w:rPr>
              <w:t>12</w:t>
            </w:r>
          </w:p>
        </w:tc>
        <w:tc>
          <w:tcPr>
            <w:tcW w:w="1427"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Arial" w:hAnsi="Arial" w:eastAsia="Times New Roman" w:cs="Times New Roman"/>
                <w:color w:val="000000"/>
                <w:sz w:val="22"/>
                <w:szCs w:val="22"/>
                <w:lang w:eastAsia="pt-BR" w:bidi="ar-SA"/>
              </w:rPr>
            </w:pPr>
            <w:r>
              <w:rPr>
                <w:rFonts w:eastAsia="Times New Roman" w:cs="Times New Roman"/>
                <w:color w:val="000000"/>
                <w:sz w:val="22"/>
                <w:szCs w:val="22"/>
                <w:lang w:eastAsia="pt-BR" w:bidi="ar-SA"/>
              </w:rPr>
            </w:r>
          </w:p>
        </w:tc>
      </w:tr>
      <w:tr>
        <w:trPr>
          <w:trHeight w:val="945" w:hRule="atLeast"/>
        </w:trPr>
        <w:tc>
          <w:tcPr>
            <w:tcW w:w="1028"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Arial" w:hAnsi="Arial" w:eastAsia="Times New Roman" w:cs="Times New Roman"/>
                <w:color w:val="000000"/>
                <w:sz w:val="22"/>
                <w:szCs w:val="22"/>
                <w:lang w:eastAsia="pt-BR" w:bidi="ar-SA"/>
              </w:rPr>
            </w:pPr>
            <w:r>
              <w:rPr>
                <w:rFonts w:eastAsia="Times New Roman" w:cs="Times New Roman"/>
                <w:color w:val="000000"/>
                <w:sz w:val="22"/>
                <w:szCs w:val="22"/>
                <w:lang w:eastAsia="pt-BR" w:bidi="ar-SA"/>
              </w:rPr>
            </w:r>
          </w:p>
        </w:tc>
        <w:tc>
          <w:tcPr>
            <w:tcW w:w="103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Arial" w:hAnsi="Arial" w:eastAsia="Times New Roman" w:cs="Times New Roman"/>
                <w:color w:val="000000"/>
                <w:sz w:val="22"/>
                <w:szCs w:val="22"/>
                <w:lang w:eastAsia="pt-BR" w:bidi="ar-SA"/>
              </w:rPr>
            </w:pPr>
            <w:r>
              <w:rPr>
                <w:rFonts w:eastAsia="Times New Roman" w:cs="Times New Roman"/>
                <w:color w:val="000000"/>
                <w:sz w:val="22"/>
                <w:szCs w:val="22"/>
                <w:lang w:eastAsia="pt-BR" w:bidi="ar-SA"/>
              </w:rPr>
            </w:r>
          </w:p>
        </w:tc>
        <w:tc>
          <w:tcPr>
            <w:tcW w:w="45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rFonts w:ascii="Arial" w:hAnsi="Arial"/>
                <w:sz w:val="22"/>
                <w:szCs w:val="22"/>
              </w:rPr>
            </w:pPr>
            <w:r>
              <w:rPr>
                <w:rFonts w:eastAsia="Times New Roman" w:cs="Times New Roman"/>
                <w:color w:val="000000"/>
                <w:sz w:val="22"/>
                <w:szCs w:val="22"/>
                <w:lang w:eastAsia="pt-BR" w:bidi="ar-SA"/>
              </w:rPr>
              <w:t>Manutenção Preventiva e Corretiva de 16 (dezesseis) aparelhos condicionadores de ar Split 48.000 BTU’S.</w:t>
            </w:r>
          </w:p>
        </w:tc>
        <w:tc>
          <w:tcPr>
            <w:tcW w:w="10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sz w:val="22"/>
                <w:szCs w:val="22"/>
              </w:rPr>
            </w:pPr>
            <w:r>
              <w:rPr>
                <w:rFonts w:eastAsia="Times New Roman" w:cs="Times New Roman"/>
                <w:color w:val="222222"/>
                <w:sz w:val="22"/>
                <w:szCs w:val="22"/>
                <w:lang w:eastAsia="pt-BR" w:bidi="ar-SA"/>
              </w:rPr>
              <w:t>48</w:t>
            </w:r>
          </w:p>
        </w:tc>
        <w:tc>
          <w:tcPr>
            <w:tcW w:w="1427"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Arial" w:hAnsi="Arial" w:eastAsia="Times New Roman" w:cs="Times New Roman"/>
                <w:color w:val="000000"/>
                <w:sz w:val="22"/>
                <w:szCs w:val="22"/>
                <w:lang w:eastAsia="pt-BR" w:bidi="ar-SA"/>
              </w:rPr>
            </w:pPr>
            <w:r>
              <w:rPr>
                <w:rFonts w:eastAsia="Times New Roman" w:cs="Times New Roman"/>
                <w:color w:val="000000"/>
                <w:sz w:val="22"/>
                <w:szCs w:val="22"/>
                <w:lang w:eastAsia="pt-BR" w:bidi="ar-SA"/>
              </w:rPr>
            </w:r>
          </w:p>
        </w:tc>
      </w:tr>
      <w:tr>
        <w:trPr>
          <w:trHeight w:val="945" w:hRule="atLeast"/>
        </w:trPr>
        <w:tc>
          <w:tcPr>
            <w:tcW w:w="1028"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Arial" w:hAnsi="Arial" w:eastAsia="Times New Roman" w:cs="Times New Roman"/>
                <w:color w:val="000000"/>
                <w:sz w:val="22"/>
                <w:szCs w:val="22"/>
                <w:lang w:eastAsia="pt-BR" w:bidi="ar-SA"/>
              </w:rPr>
            </w:pPr>
            <w:r>
              <w:rPr>
                <w:rFonts w:eastAsia="Times New Roman" w:cs="Times New Roman"/>
                <w:color w:val="000000"/>
                <w:sz w:val="22"/>
                <w:szCs w:val="22"/>
                <w:lang w:eastAsia="pt-BR" w:bidi="ar-SA"/>
              </w:rPr>
            </w:r>
          </w:p>
        </w:tc>
        <w:tc>
          <w:tcPr>
            <w:tcW w:w="103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Arial" w:hAnsi="Arial" w:eastAsia="Times New Roman" w:cs="Times New Roman"/>
                <w:color w:val="000000"/>
                <w:sz w:val="22"/>
                <w:szCs w:val="22"/>
                <w:lang w:eastAsia="pt-BR" w:bidi="ar-SA"/>
              </w:rPr>
            </w:pPr>
            <w:r>
              <w:rPr>
                <w:rFonts w:eastAsia="Times New Roman" w:cs="Times New Roman"/>
                <w:color w:val="000000"/>
                <w:sz w:val="22"/>
                <w:szCs w:val="22"/>
                <w:lang w:eastAsia="pt-BR" w:bidi="ar-SA"/>
              </w:rPr>
            </w:r>
          </w:p>
        </w:tc>
        <w:tc>
          <w:tcPr>
            <w:tcW w:w="45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rFonts w:ascii="Arial" w:hAnsi="Arial"/>
                <w:sz w:val="22"/>
                <w:szCs w:val="22"/>
              </w:rPr>
            </w:pPr>
            <w:r>
              <w:rPr>
                <w:rFonts w:eastAsia="Times New Roman" w:cs="Times New Roman"/>
                <w:color w:val="000000"/>
                <w:sz w:val="22"/>
                <w:szCs w:val="22"/>
                <w:lang w:eastAsia="pt-BR" w:bidi="ar-SA"/>
              </w:rPr>
              <w:t>Manutenção Preventiva e Corretiva de 20 (vinte) aparelhos condicionadores de ar Split 60.000 BTU’S.</w:t>
            </w:r>
          </w:p>
        </w:tc>
        <w:tc>
          <w:tcPr>
            <w:tcW w:w="10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sz w:val="22"/>
                <w:szCs w:val="22"/>
              </w:rPr>
            </w:pPr>
            <w:r>
              <w:rPr>
                <w:rFonts w:eastAsia="Times New Roman" w:cs="Times New Roman"/>
                <w:color w:val="222222"/>
                <w:sz w:val="22"/>
                <w:szCs w:val="22"/>
                <w:lang w:eastAsia="pt-BR" w:bidi="ar-SA"/>
              </w:rPr>
              <w:t>60</w:t>
            </w:r>
          </w:p>
        </w:tc>
        <w:tc>
          <w:tcPr>
            <w:tcW w:w="1427"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Arial" w:hAnsi="Arial" w:eastAsia="Times New Roman" w:cs="Times New Roman"/>
                <w:color w:val="000000"/>
                <w:sz w:val="22"/>
                <w:szCs w:val="22"/>
                <w:lang w:eastAsia="pt-BR" w:bidi="ar-SA"/>
              </w:rPr>
            </w:pPr>
            <w:r>
              <w:rPr>
                <w:rFonts w:eastAsia="Times New Roman" w:cs="Times New Roman"/>
                <w:color w:val="000000"/>
                <w:sz w:val="22"/>
                <w:szCs w:val="22"/>
                <w:lang w:eastAsia="pt-BR" w:bidi="ar-SA"/>
              </w:rPr>
            </w:r>
          </w:p>
        </w:tc>
      </w:tr>
      <w:tr>
        <w:trPr>
          <w:trHeight w:val="960" w:hRule="atLeast"/>
        </w:trPr>
        <w:tc>
          <w:tcPr>
            <w:tcW w:w="1028"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Arial" w:hAnsi="Arial" w:eastAsia="Times New Roman" w:cs="Times New Roman"/>
                <w:color w:val="000000"/>
                <w:sz w:val="22"/>
                <w:szCs w:val="22"/>
                <w:lang w:eastAsia="pt-BR" w:bidi="ar-SA"/>
              </w:rPr>
            </w:pPr>
            <w:r>
              <w:rPr>
                <w:rFonts w:eastAsia="Times New Roman" w:cs="Times New Roman"/>
                <w:color w:val="000000"/>
                <w:sz w:val="22"/>
                <w:szCs w:val="22"/>
                <w:lang w:eastAsia="pt-BR" w:bidi="ar-SA"/>
              </w:rPr>
            </w:r>
          </w:p>
        </w:tc>
        <w:tc>
          <w:tcPr>
            <w:tcW w:w="103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Arial" w:hAnsi="Arial" w:eastAsia="Times New Roman" w:cs="Times New Roman"/>
                <w:color w:val="000000"/>
                <w:sz w:val="22"/>
                <w:szCs w:val="22"/>
                <w:lang w:eastAsia="pt-BR" w:bidi="ar-SA"/>
              </w:rPr>
            </w:pPr>
            <w:r>
              <w:rPr>
                <w:rFonts w:eastAsia="Times New Roman" w:cs="Times New Roman"/>
                <w:color w:val="000000"/>
                <w:sz w:val="22"/>
                <w:szCs w:val="22"/>
                <w:lang w:eastAsia="pt-BR" w:bidi="ar-SA"/>
              </w:rPr>
            </w:r>
          </w:p>
        </w:tc>
        <w:tc>
          <w:tcPr>
            <w:tcW w:w="4557" w:type="dxa"/>
            <w:tcBorders>
              <w:top w:val="single" w:sz="8" w:space="0" w:color="000000"/>
              <w:left w:val="single" w:sz="4"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uto" w:line="240" w:before="0" w:after="0"/>
              <w:jc w:val="both"/>
              <w:rPr>
                <w:rFonts w:ascii="Arial" w:hAnsi="Arial"/>
                <w:sz w:val="22"/>
                <w:szCs w:val="22"/>
              </w:rPr>
            </w:pPr>
            <w:r>
              <w:rPr>
                <w:rFonts w:eastAsia="Times New Roman" w:cs="Times New Roman"/>
                <w:color w:val="000000"/>
                <w:sz w:val="22"/>
                <w:szCs w:val="22"/>
                <w:lang w:eastAsia="pt-BR" w:bidi="ar-SA"/>
              </w:rPr>
              <w:t>Manutenção Preventiva e Corretiva de 01 (um) aparelho condicionador de ar tipo janela 7.500 BTU’S.</w:t>
            </w:r>
          </w:p>
        </w:tc>
        <w:tc>
          <w:tcPr>
            <w:tcW w:w="1028" w:type="dxa"/>
            <w:tcBorders>
              <w:top w:val="single" w:sz="8" w:space="0" w:color="000000"/>
              <w:left w:val="single" w:sz="4"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uto" w:line="240" w:before="0" w:after="0"/>
              <w:jc w:val="center"/>
              <w:rPr>
                <w:rFonts w:ascii="Arial" w:hAnsi="Arial"/>
                <w:sz w:val="22"/>
                <w:szCs w:val="22"/>
              </w:rPr>
            </w:pPr>
            <w:r>
              <w:rPr>
                <w:rFonts w:eastAsia="Times New Roman" w:cs="Times New Roman"/>
                <w:color w:val="222222"/>
                <w:sz w:val="22"/>
                <w:szCs w:val="22"/>
                <w:lang w:eastAsia="pt-BR" w:bidi="ar-SA"/>
              </w:rPr>
              <w:t>3</w:t>
            </w:r>
          </w:p>
        </w:tc>
        <w:tc>
          <w:tcPr>
            <w:tcW w:w="1427"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Arial" w:hAnsi="Arial" w:eastAsia="Times New Roman" w:cs="Times New Roman"/>
                <w:color w:val="000000"/>
                <w:sz w:val="22"/>
                <w:szCs w:val="22"/>
                <w:lang w:eastAsia="pt-BR" w:bidi="ar-SA"/>
              </w:rPr>
            </w:pPr>
            <w:r>
              <w:rPr>
                <w:rFonts w:eastAsia="Times New Roman" w:cs="Times New Roman"/>
                <w:color w:val="000000"/>
                <w:sz w:val="22"/>
                <w:szCs w:val="22"/>
                <w:lang w:eastAsia="pt-BR" w:bidi="ar-SA"/>
              </w:rPr>
            </w:r>
          </w:p>
        </w:tc>
      </w:tr>
      <w:tr>
        <w:trPr>
          <w:trHeight w:val="330" w:hRule="atLeast"/>
        </w:trPr>
        <w:tc>
          <w:tcPr>
            <w:tcW w:w="9071" w:type="dxa"/>
            <w:gridSpan w:val="5"/>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Arial" w:hAnsi="Arial"/>
                <w:sz w:val="22"/>
                <w:szCs w:val="22"/>
              </w:rPr>
            </w:pPr>
            <w:r>
              <w:rPr>
                <w:rFonts w:eastAsia="Times New Roman" w:cs="Times New Roman"/>
                <w:color w:val="000000"/>
                <w:sz w:val="22"/>
                <w:szCs w:val="22"/>
                <w:lang w:eastAsia="pt-BR" w:bidi="ar-SA"/>
              </w:rPr>
              <w:t>MANUTENÇÃO PREVENTIVA - PRESIDENTE MÉDICI</w:t>
            </w:r>
          </w:p>
        </w:tc>
      </w:tr>
      <w:tr>
        <w:trPr>
          <w:trHeight w:val="330" w:hRule="atLeast"/>
        </w:trPr>
        <w:tc>
          <w:tcPr>
            <w:tcW w:w="102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Arial" w:hAnsi="Arial"/>
                <w:sz w:val="22"/>
                <w:szCs w:val="22"/>
              </w:rPr>
            </w:pPr>
            <w:r>
              <w:rPr>
                <w:rFonts w:eastAsia="Times New Roman" w:cs="Times New Roman"/>
                <w:color w:val="000000"/>
                <w:sz w:val="22"/>
                <w:szCs w:val="22"/>
                <w:lang w:eastAsia="pt-BR" w:bidi="ar-SA"/>
              </w:rPr>
              <w:t>Item</w:t>
            </w:r>
          </w:p>
        </w:tc>
        <w:tc>
          <w:tcPr>
            <w:tcW w:w="103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Arial" w:hAnsi="Arial"/>
                <w:sz w:val="22"/>
                <w:szCs w:val="22"/>
              </w:rPr>
            </w:pPr>
            <w:r>
              <w:rPr>
                <w:rFonts w:eastAsia="Times New Roman" w:cs="Times New Roman"/>
                <w:color w:val="000000"/>
                <w:sz w:val="22"/>
                <w:szCs w:val="22"/>
                <w:lang w:eastAsia="pt-BR" w:bidi="ar-SA"/>
              </w:rPr>
              <w:t>Catser</w:t>
            </w:r>
          </w:p>
        </w:tc>
        <w:tc>
          <w:tcPr>
            <w:tcW w:w="455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Arial" w:hAnsi="Arial"/>
                <w:sz w:val="22"/>
                <w:szCs w:val="22"/>
              </w:rPr>
            </w:pPr>
            <w:r>
              <w:rPr>
                <w:rFonts w:eastAsia="Times New Roman" w:cs="Times New Roman"/>
                <w:color w:val="000000"/>
                <w:sz w:val="22"/>
                <w:szCs w:val="22"/>
                <w:lang w:eastAsia="pt-BR" w:bidi="ar-SA"/>
              </w:rPr>
              <w:t>Descrição</w:t>
            </w:r>
          </w:p>
        </w:tc>
        <w:tc>
          <w:tcPr>
            <w:tcW w:w="102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Arial" w:hAnsi="Arial"/>
                <w:sz w:val="22"/>
                <w:szCs w:val="22"/>
              </w:rPr>
            </w:pPr>
            <w:r>
              <w:rPr>
                <w:rFonts w:eastAsia="Times New Roman" w:cs="Times New Roman"/>
                <w:color w:val="000000"/>
                <w:sz w:val="22"/>
                <w:szCs w:val="22"/>
                <w:lang w:eastAsia="pt-BR" w:bidi="ar-SA"/>
              </w:rPr>
              <w:t>Qtde</w:t>
            </w:r>
          </w:p>
        </w:tc>
        <w:tc>
          <w:tcPr>
            <w:tcW w:w="142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Arial" w:hAnsi="Arial"/>
                <w:sz w:val="22"/>
                <w:szCs w:val="22"/>
              </w:rPr>
            </w:pPr>
            <w:r>
              <w:rPr>
                <w:rFonts w:eastAsia="Times New Roman" w:cs="Times New Roman"/>
                <w:color w:val="000000"/>
                <w:sz w:val="22"/>
                <w:szCs w:val="22"/>
                <w:lang w:eastAsia="pt-BR" w:bidi="ar-SA"/>
              </w:rPr>
              <w:t>Unid</w:t>
            </w:r>
          </w:p>
        </w:tc>
      </w:tr>
      <w:tr>
        <w:trPr>
          <w:trHeight w:val="945" w:hRule="atLeast"/>
        </w:trPr>
        <w:tc>
          <w:tcPr>
            <w:tcW w:w="1028"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Arial" w:hAnsi="Arial"/>
                <w:sz w:val="22"/>
                <w:szCs w:val="22"/>
              </w:rPr>
            </w:pPr>
            <w:r>
              <w:rPr>
                <w:rFonts w:eastAsia="Times New Roman" w:cs="Times New Roman"/>
                <w:color w:val="000000"/>
                <w:sz w:val="22"/>
                <w:szCs w:val="22"/>
                <w:lang w:eastAsia="pt-BR" w:bidi="ar-SA"/>
              </w:rPr>
              <w:t>3</w:t>
            </w:r>
          </w:p>
        </w:tc>
        <w:tc>
          <w:tcPr>
            <w:tcW w:w="1031"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Arial" w:hAnsi="Arial"/>
                <w:sz w:val="22"/>
                <w:szCs w:val="22"/>
              </w:rPr>
            </w:pPr>
            <w:r>
              <w:rPr>
                <w:rFonts w:eastAsia="Times New Roman" w:cs="Times New Roman"/>
                <w:color w:val="000000"/>
                <w:sz w:val="22"/>
                <w:szCs w:val="22"/>
                <w:lang w:eastAsia="pt-BR" w:bidi="ar-SA"/>
              </w:rPr>
              <w:t>2771</w:t>
            </w:r>
          </w:p>
        </w:tc>
        <w:tc>
          <w:tcPr>
            <w:tcW w:w="45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rFonts w:ascii="Arial" w:hAnsi="Arial"/>
                <w:sz w:val="22"/>
                <w:szCs w:val="22"/>
              </w:rPr>
            </w:pPr>
            <w:r>
              <w:rPr>
                <w:rFonts w:eastAsia="Times New Roman" w:cs="Times New Roman"/>
                <w:color w:val="000000"/>
                <w:sz w:val="22"/>
                <w:szCs w:val="22"/>
                <w:lang w:eastAsia="pt-BR" w:bidi="ar-SA"/>
              </w:rPr>
              <w:t>Manutenção Preventiva e Corretiva de 21 (vinte e um) aparelhos condicionadores de ar Split 12.000 BTU’S.</w:t>
            </w:r>
          </w:p>
        </w:tc>
        <w:tc>
          <w:tcPr>
            <w:tcW w:w="10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sz w:val="22"/>
                <w:szCs w:val="22"/>
              </w:rPr>
            </w:pPr>
            <w:r>
              <w:rPr>
                <w:rFonts w:eastAsia="Times New Roman" w:cs="Times New Roman"/>
                <w:color w:val="222222"/>
                <w:sz w:val="22"/>
                <w:szCs w:val="22"/>
                <w:lang w:eastAsia="pt-BR" w:bidi="ar-SA"/>
              </w:rPr>
              <w:t>63</w:t>
            </w:r>
          </w:p>
        </w:tc>
        <w:tc>
          <w:tcPr>
            <w:tcW w:w="1427"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Arial" w:hAnsi="Arial"/>
                <w:sz w:val="22"/>
                <w:szCs w:val="22"/>
              </w:rPr>
            </w:pPr>
            <w:r>
              <w:rPr>
                <w:rFonts w:eastAsia="Times New Roman" w:cs="Times New Roman"/>
                <w:color w:val="000000"/>
                <w:sz w:val="22"/>
                <w:szCs w:val="22"/>
                <w:lang w:eastAsia="pt-BR" w:bidi="ar-SA"/>
              </w:rPr>
              <w:t>Manutenção</w:t>
            </w:r>
          </w:p>
        </w:tc>
      </w:tr>
      <w:tr>
        <w:trPr>
          <w:trHeight w:val="945" w:hRule="atLeast"/>
        </w:trPr>
        <w:tc>
          <w:tcPr>
            <w:tcW w:w="1028"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Arial" w:hAnsi="Arial" w:eastAsia="Times New Roman" w:cs="Times New Roman"/>
                <w:color w:val="000000"/>
                <w:sz w:val="22"/>
                <w:szCs w:val="22"/>
                <w:lang w:eastAsia="pt-BR" w:bidi="ar-SA"/>
              </w:rPr>
            </w:pPr>
            <w:r>
              <w:rPr>
                <w:rFonts w:eastAsia="Times New Roman" w:cs="Times New Roman"/>
                <w:color w:val="000000"/>
                <w:sz w:val="22"/>
                <w:szCs w:val="22"/>
                <w:lang w:eastAsia="pt-BR" w:bidi="ar-SA"/>
              </w:rPr>
            </w:r>
          </w:p>
        </w:tc>
        <w:tc>
          <w:tcPr>
            <w:tcW w:w="103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Arial" w:hAnsi="Arial" w:eastAsia="Times New Roman" w:cs="Times New Roman"/>
                <w:color w:val="000000"/>
                <w:sz w:val="22"/>
                <w:szCs w:val="22"/>
                <w:lang w:eastAsia="pt-BR" w:bidi="ar-SA"/>
              </w:rPr>
            </w:pPr>
            <w:r>
              <w:rPr>
                <w:rFonts w:eastAsia="Times New Roman" w:cs="Times New Roman"/>
                <w:color w:val="000000"/>
                <w:sz w:val="22"/>
                <w:szCs w:val="22"/>
                <w:lang w:eastAsia="pt-BR" w:bidi="ar-SA"/>
              </w:rPr>
            </w:r>
          </w:p>
        </w:tc>
        <w:tc>
          <w:tcPr>
            <w:tcW w:w="45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rFonts w:ascii="Arial" w:hAnsi="Arial"/>
                <w:sz w:val="22"/>
                <w:szCs w:val="22"/>
              </w:rPr>
            </w:pPr>
            <w:r>
              <w:rPr>
                <w:rFonts w:eastAsia="Times New Roman" w:cs="Times New Roman"/>
                <w:color w:val="000000"/>
                <w:sz w:val="22"/>
                <w:szCs w:val="22"/>
                <w:lang w:eastAsia="pt-BR" w:bidi="ar-SA"/>
              </w:rPr>
              <w:t>Manutenção Preventiva e Corretiva de 04 (quatro) aparelhos condicionadores de ar Split 18.000 BTU’S.</w:t>
            </w:r>
          </w:p>
        </w:tc>
        <w:tc>
          <w:tcPr>
            <w:tcW w:w="10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sz w:val="22"/>
                <w:szCs w:val="22"/>
              </w:rPr>
            </w:pPr>
            <w:r>
              <w:rPr>
                <w:rFonts w:eastAsia="Times New Roman" w:cs="Times New Roman"/>
                <w:color w:val="222222"/>
                <w:sz w:val="22"/>
                <w:szCs w:val="22"/>
                <w:lang w:eastAsia="pt-BR" w:bidi="ar-SA"/>
              </w:rPr>
              <w:t>12</w:t>
            </w:r>
          </w:p>
        </w:tc>
        <w:tc>
          <w:tcPr>
            <w:tcW w:w="1427"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Arial" w:hAnsi="Arial" w:eastAsia="Times New Roman" w:cs="Times New Roman"/>
                <w:color w:val="000000"/>
                <w:sz w:val="22"/>
                <w:szCs w:val="22"/>
                <w:lang w:eastAsia="pt-BR" w:bidi="ar-SA"/>
              </w:rPr>
            </w:pPr>
            <w:r>
              <w:rPr>
                <w:rFonts w:eastAsia="Times New Roman" w:cs="Times New Roman"/>
                <w:color w:val="000000"/>
                <w:sz w:val="22"/>
                <w:szCs w:val="22"/>
                <w:lang w:eastAsia="pt-BR" w:bidi="ar-SA"/>
              </w:rPr>
            </w:r>
          </w:p>
        </w:tc>
      </w:tr>
      <w:tr>
        <w:trPr>
          <w:trHeight w:val="945" w:hRule="atLeast"/>
        </w:trPr>
        <w:tc>
          <w:tcPr>
            <w:tcW w:w="1028"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Arial" w:hAnsi="Arial" w:eastAsia="Times New Roman" w:cs="Times New Roman"/>
                <w:color w:val="000000"/>
                <w:sz w:val="22"/>
                <w:szCs w:val="22"/>
                <w:lang w:eastAsia="pt-BR" w:bidi="ar-SA"/>
              </w:rPr>
            </w:pPr>
            <w:r>
              <w:rPr>
                <w:rFonts w:eastAsia="Times New Roman" w:cs="Times New Roman"/>
                <w:color w:val="000000"/>
                <w:sz w:val="22"/>
                <w:szCs w:val="22"/>
                <w:lang w:eastAsia="pt-BR" w:bidi="ar-SA"/>
              </w:rPr>
            </w:r>
          </w:p>
        </w:tc>
        <w:tc>
          <w:tcPr>
            <w:tcW w:w="103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Arial" w:hAnsi="Arial" w:eastAsia="Times New Roman" w:cs="Times New Roman"/>
                <w:color w:val="000000"/>
                <w:sz w:val="22"/>
                <w:szCs w:val="22"/>
                <w:lang w:eastAsia="pt-BR" w:bidi="ar-SA"/>
              </w:rPr>
            </w:pPr>
            <w:r>
              <w:rPr>
                <w:rFonts w:eastAsia="Times New Roman" w:cs="Times New Roman"/>
                <w:color w:val="000000"/>
                <w:sz w:val="22"/>
                <w:szCs w:val="22"/>
                <w:lang w:eastAsia="pt-BR" w:bidi="ar-SA"/>
              </w:rPr>
            </w:r>
          </w:p>
        </w:tc>
        <w:tc>
          <w:tcPr>
            <w:tcW w:w="45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rFonts w:ascii="Arial" w:hAnsi="Arial"/>
                <w:sz w:val="22"/>
                <w:szCs w:val="22"/>
              </w:rPr>
            </w:pPr>
            <w:r>
              <w:rPr>
                <w:rFonts w:eastAsia="Times New Roman" w:cs="Times New Roman"/>
                <w:color w:val="000000"/>
                <w:sz w:val="22"/>
                <w:szCs w:val="22"/>
                <w:lang w:eastAsia="pt-BR" w:bidi="ar-SA"/>
              </w:rPr>
              <w:t>Manutenção Preventiva e Corretiva de 11 (onze) aparelho condicionador de ar Split 24.000 BTU’S.</w:t>
            </w:r>
          </w:p>
        </w:tc>
        <w:tc>
          <w:tcPr>
            <w:tcW w:w="10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sz w:val="22"/>
                <w:szCs w:val="22"/>
              </w:rPr>
            </w:pPr>
            <w:r>
              <w:rPr>
                <w:rFonts w:eastAsia="Times New Roman" w:cs="Times New Roman"/>
                <w:color w:val="222222"/>
                <w:sz w:val="22"/>
                <w:szCs w:val="22"/>
                <w:lang w:eastAsia="pt-BR" w:bidi="ar-SA"/>
              </w:rPr>
              <w:t>33</w:t>
            </w:r>
          </w:p>
        </w:tc>
        <w:tc>
          <w:tcPr>
            <w:tcW w:w="1427"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Arial" w:hAnsi="Arial" w:eastAsia="Times New Roman" w:cs="Times New Roman"/>
                <w:color w:val="000000"/>
                <w:sz w:val="22"/>
                <w:szCs w:val="22"/>
                <w:lang w:eastAsia="pt-BR" w:bidi="ar-SA"/>
              </w:rPr>
            </w:pPr>
            <w:r>
              <w:rPr>
                <w:rFonts w:eastAsia="Times New Roman" w:cs="Times New Roman"/>
                <w:color w:val="000000"/>
                <w:sz w:val="22"/>
                <w:szCs w:val="22"/>
                <w:lang w:eastAsia="pt-BR" w:bidi="ar-SA"/>
              </w:rPr>
            </w:r>
          </w:p>
        </w:tc>
      </w:tr>
      <w:tr>
        <w:trPr>
          <w:trHeight w:val="945" w:hRule="atLeast"/>
        </w:trPr>
        <w:tc>
          <w:tcPr>
            <w:tcW w:w="1028"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Arial" w:hAnsi="Arial" w:eastAsia="Times New Roman" w:cs="Times New Roman"/>
                <w:color w:val="000000"/>
                <w:sz w:val="22"/>
                <w:szCs w:val="22"/>
                <w:lang w:eastAsia="pt-BR" w:bidi="ar-SA"/>
              </w:rPr>
            </w:pPr>
            <w:r>
              <w:rPr>
                <w:rFonts w:eastAsia="Times New Roman" w:cs="Times New Roman"/>
                <w:color w:val="000000"/>
                <w:sz w:val="22"/>
                <w:szCs w:val="22"/>
                <w:lang w:eastAsia="pt-BR" w:bidi="ar-SA"/>
              </w:rPr>
            </w:r>
          </w:p>
        </w:tc>
        <w:tc>
          <w:tcPr>
            <w:tcW w:w="103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Arial" w:hAnsi="Arial" w:eastAsia="Times New Roman" w:cs="Times New Roman"/>
                <w:color w:val="000000"/>
                <w:sz w:val="22"/>
                <w:szCs w:val="22"/>
                <w:lang w:eastAsia="pt-BR" w:bidi="ar-SA"/>
              </w:rPr>
            </w:pPr>
            <w:r>
              <w:rPr>
                <w:rFonts w:eastAsia="Times New Roman" w:cs="Times New Roman"/>
                <w:color w:val="000000"/>
                <w:sz w:val="22"/>
                <w:szCs w:val="22"/>
                <w:lang w:eastAsia="pt-BR" w:bidi="ar-SA"/>
              </w:rPr>
            </w:r>
          </w:p>
        </w:tc>
        <w:tc>
          <w:tcPr>
            <w:tcW w:w="45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rFonts w:ascii="Arial" w:hAnsi="Arial"/>
                <w:sz w:val="22"/>
                <w:szCs w:val="22"/>
              </w:rPr>
            </w:pPr>
            <w:r>
              <w:rPr>
                <w:rFonts w:eastAsia="Times New Roman" w:cs="Times New Roman"/>
                <w:color w:val="000000"/>
                <w:sz w:val="22"/>
                <w:szCs w:val="22"/>
                <w:lang w:eastAsia="pt-BR" w:bidi="ar-SA"/>
              </w:rPr>
              <w:t>Manutenção Preventiva e Corretiva de 28 (vinte e oito) aparelhos condicionadores de ar Split 30.000 BTU’S.</w:t>
            </w:r>
          </w:p>
        </w:tc>
        <w:tc>
          <w:tcPr>
            <w:tcW w:w="10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sz w:val="22"/>
                <w:szCs w:val="22"/>
              </w:rPr>
            </w:pPr>
            <w:r>
              <w:rPr>
                <w:rFonts w:eastAsia="Times New Roman" w:cs="Times New Roman"/>
                <w:color w:val="222222"/>
                <w:sz w:val="22"/>
                <w:szCs w:val="22"/>
                <w:lang w:eastAsia="pt-BR" w:bidi="ar-SA"/>
              </w:rPr>
              <w:t>84</w:t>
            </w:r>
          </w:p>
        </w:tc>
        <w:tc>
          <w:tcPr>
            <w:tcW w:w="1427"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Arial" w:hAnsi="Arial" w:eastAsia="Times New Roman" w:cs="Times New Roman"/>
                <w:color w:val="000000"/>
                <w:sz w:val="22"/>
                <w:szCs w:val="22"/>
                <w:lang w:eastAsia="pt-BR" w:bidi="ar-SA"/>
              </w:rPr>
            </w:pPr>
            <w:r>
              <w:rPr>
                <w:rFonts w:eastAsia="Times New Roman" w:cs="Times New Roman"/>
                <w:color w:val="000000"/>
                <w:sz w:val="22"/>
                <w:szCs w:val="22"/>
                <w:lang w:eastAsia="pt-BR" w:bidi="ar-SA"/>
              </w:rPr>
            </w:r>
          </w:p>
        </w:tc>
      </w:tr>
      <w:tr>
        <w:trPr>
          <w:trHeight w:val="945" w:hRule="atLeast"/>
        </w:trPr>
        <w:tc>
          <w:tcPr>
            <w:tcW w:w="1028"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Arial" w:hAnsi="Arial" w:eastAsia="Times New Roman" w:cs="Times New Roman"/>
                <w:color w:val="000000"/>
                <w:sz w:val="22"/>
                <w:szCs w:val="22"/>
                <w:lang w:eastAsia="pt-BR" w:bidi="ar-SA"/>
              </w:rPr>
            </w:pPr>
            <w:r>
              <w:rPr>
                <w:rFonts w:eastAsia="Times New Roman" w:cs="Times New Roman"/>
                <w:color w:val="000000"/>
                <w:sz w:val="22"/>
                <w:szCs w:val="22"/>
                <w:lang w:eastAsia="pt-BR" w:bidi="ar-SA"/>
              </w:rPr>
            </w:r>
          </w:p>
        </w:tc>
        <w:tc>
          <w:tcPr>
            <w:tcW w:w="103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Arial" w:hAnsi="Arial" w:eastAsia="Times New Roman" w:cs="Times New Roman"/>
                <w:color w:val="000000"/>
                <w:sz w:val="22"/>
                <w:szCs w:val="22"/>
                <w:lang w:eastAsia="pt-BR" w:bidi="ar-SA"/>
              </w:rPr>
            </w:pPr>
            <w:r>
              <w:rPr>
                <w:rFonts w:eastAsia="Times New Roman" w:cs="Times New Roman"/>
                <w:color w:val="000000"/>
                <w:sz w:val="22"/>
                <w:szCs w:val="22"/>
                <w:lang w:eastAsia="pt-BR" w:bidi="ar-SA"/>
              </w:rPr>
            </w:r>
          </w:p>
        </w:tc>
        <w:tc>
          <w:tcPr>
            <w:tcW w:w="45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rFonts w:ascii="Arial" w:hAnsi="Arial"/>
                <w:sz w:val="22"/>
                <w:szCs w:val="22"/>
              </w:rPr>
            </w:pPr>
            <w:r>
              <w:rPr>
                <w:rFonts w:eastAsia="Times New Roman" w:cs="Times New Roman"/>
                <w:color w:val="000000"/>
                <w:sz w:val="22"/>
                <w:szCs w:val="22"/>
                <w:lang w:eastAsia="pt-BR" w:bidi="ar-SA"/>
              </w:rPr>
              <w:t>Manutenção Preventiva e Corretiva de 28 (vinte e oito) aparelhos condicionadores de ar Split 36.000 BTU’S.</w:t>
            </w:r>
          </w:p>
        </w:tc>
        <w:tc>
          <w:tcPr>
            <w:tcW w:w="10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sz w:val="22"/>
                <w:szCs w:val="22"/>
              </w:rPr>
            </w:pPr>
            <w:r>
              <w:rPr>
                <w:rFonts w:eastAsia="Times New Roman" w:cs="Times New Roman"/>
                <w:color w:val="222222"/>
                <w:sz w:val="22"/>
                <w:szCs w:val="22"/>
                <w:lang w:eastAsia="pt-BR" w:bidi="ar-SA"/>
              </w:rPr>
              <w:t>84</w:t>
            </w:r>
          </w:p>
        </w:tc>
        <w:tc>
          <w:tcPr>
            <w:tcW w:w="1427"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Arial" w:hAnsi="Arial" w:eastAsia="Times New Roman" w:cs="Times New Roman"/>
                <w:color w:val="000000"/>
                <w:sz w:val="22"/>
                <w:szCs w:val="22"/>
                <w:lang w:eastAsia="pt-BR" w:bidi="ar-SA"/>
              </w:rPr>
            </w:pPr>
            <w:r>
              <w:rPr>
                <w:rFonts w:eastAsia="Times New Roman" w:cs="Times New Roman"/>
                <w:color w:val="000000"/>
                <w:sz w:val="22"/>
                <w:szCs w:val="22"/>
                <w:lang w:eastAsia="pt-BR" w:bidi="ar-SA"/>
              </w:rPr>
            </w:r>
          </w:p>
        </w:tc>
      </w:tr>
      <w:tr>
        <w:trPr>
          <w:trHeight w:val="945" w:hRule="atLeast"/>
        </w:trPr>
        <w:tc>
          <w:tcPr>
            <w:tcW w:w="1028"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Arial" w:hAnsi="Arial" w:eastAsia="Times New Roman" w:cs="Times New Roman"/>
                <w:color w:val="000000"/>
                <w:sz w:val="22"/>
                <w:szCs w:val="22"/>
                <w:lang w:eastAsia="pt-BR" w:bidi="ar-SA"/>
              </w:rPr>
            </w:pPr>
            <w:r>
              <w:rPr>
                <w:rFonts w:eastAsia="Times New Roman" w:cs="Times New Roman"/>
                <w:color w:val="000000"/>
                <w:sz w:val="22"/>
                <w:szCs w:val="22"/>
                <w:lang w:eastAsia="pt-BR" w:bidi="ar-SA"/>
              </w:rPr>
            </w:r>
          </w:p>
        </w:tc>
        <w:tc>
          <w:tcPr>
            <w:tcW w:w="103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Arial" w:hAnsi="Arial" w:eastAsia="Times New Roman" w:cs="Times New Roman"/>
                <w:color w:val="000000"/>
                <w:sz w:val="22"/>
                <w:szCs w:val="22"/>
                <w:lang w:eastAsia="pt-BR" w:bidi="ar-SA"/>
              </w:rPr>
            </w:pPr>
            <w:r>
              <w:rPr>
                <w:rFonts w:eastAsia="Times New Roman" w:cs="Times New Roman"/>
                <w:color w:val="000000"/>
                <w:sz w:val="22"/>
                <w:szCs w:val="22"/>
                <w:lang w:eastAsia="pt-BR" w:bidi="ar-SA"/>
              </w:rPr>
            </w:r>
          </w:p>
        </w:tc>
        <w:tc>
          <w:tcPr>
            <w:tcW w:w="45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rFonts w:ascii="Arial" w:hAnsi="Arial"/>
                <w:sz w:val="22"/>
                <w:szCs w:val="22"/>
              </w:rPr>
            </w:pPr>
            <w:r>
              <w:rPr>
                <w:rFonts w:eastAsia="Times New Roman" w:cs="Times New Roman"/>
                <w:color w:val="000000"/>
                <w:sz w:val="22"/>
                <w:szCs w:val="22"/>
                <w:lang w:eastAsia="pt-BR" w:bidi="ar-SA"/>
              </w:rPr>
              <w:t>Manutenção Preventiva e Corretiva de 03 (três) aparelhos condicionadores de ar Split 48.000 BTU’S.</w:t>
            </w:r>
          </w:p>
        </w:tc>
        <w:tc>
          <w:tcPr>
            <w:tcW w:w="10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sz w:val="22"/>
                <w:szCs w:val="22"/>
              </w:rPr>
            </w:pPr>
            <w:r>
              <w:rPr>
                <w:rFonts w:eastAsia="Times New Roman" w:cs="Times New Roman"/>
                <w:color w:val="222222"/>
                <w:sz w:val="22"/>
                <w:szCs w:val="22"/>
                <w:lang w:eastAsia="pt-BR" w:bidi="ar-SA"/>
              </w:rPr>
              <w:t>9</w:t>
            </w:r>
          </w:p>
        </w:tc>
        <w:tc>
          <w:tcPr>
            <w:tcW w:w="1427"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Arial" w:hAnsi="Arial" w:eastAsia="Times New Roman" w:cs="Times New Roman"/>
                <w:color w:val="000000"/>
                <w:sz w:val="22"/>
                <w:szCs w:val="22"/>
                <w:lang w:eastAsia="pt-BR" w:bidi="ar-SA"/>
              </w:rPr>
            </w:pPr>
            <w:r>
              <w:rPr>
                <w:rFonts w:eastAsia="Times New Roman" w:cs="Times New Roman"/>
                <w:color w:val="000000"/>
                <w:sz w:val="22"/>
                <w:szCs w:val="22"/>
                <w:lang w:eastAsia="pt-BR" w:bidi="ar-SA"/>
              </w:rPr>
            </w:r>
          </w:p>
        </w:tc>
      </w:tr>
      <w:tr>
        <w:trPr>
          <w:trHeight w:val="960" w:hRule="atLeast"/>
        </w:trPr>
        <w:tc>
          <w:tcPr>
            <w:tcW w:w="1028"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Arial" w:hAnsi="Arial" w:eastAsia="Times New Roman" w:cs="Times New Roman"/>
                <w:color w:val="000000"/>
                <w:sz w:val="22"/>
                <w:szCs w:val="22"/>
                <w:lang w:eastAsia="pt-BR" w:bidi="ar-SA"/>
              </w:rPr>
            </w:pPr>
            <w:r>
              <w:rPr>
                <w:rFonts w:eastAsia="Times New Roman" w:cs="Times New Roman"/>
                <w:color w:val="000000"/>
                <w:sz w:val="22"/>
                <w:szCs w:val="22"/>
                <w:lang w:eastAsia="pt-BR" w:bidi="ar-SA"/>
              </w:rPr>
            </w:r>
          </w:p>
        </w:tc>
        <w:tc>
          <w:tcPr>
            <w:tcW w:w="1031"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Arial" w:hAnsi="Arial" w:eastAsia="Times New Roman" w:cs="Times New Roman"/>
                <w:color w:val="000000"/>
                <w:sz w:val="22"/>
                <w:szCs w:val="22"/>
                <w:lang w:eastAsia="pt-BR" w:bidi="ar-SA"/>
              </w:rPr>
            </w:pPr>
            <w:r>
              <w:rPr>
                <w:rFonts w:eastAsia="Times New Roman" w:cs="Times New Roman"/>
                <w:color w:val="000000"/>
                <w:sz w:val="22"/>
                <w:szCs w:val="22"/>
                <w:lang w:eastAsia="pt-BR" w:bidi="ar-SA"/>
              </w:rPr>
            </w:r>
          </w:p>
        </w:tc>
        <w:tc>
          <w:tcPr>
            <w:tcW w:w="4557" w:type="dxa"/>
            <w:tcBorders>
              <w:top w:val="single" w:sz="8" w:space="0" w:color="000000"/>
              <w:left w:val="single" w:sz="4"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uto" w:line="240" w:before="0" w:after="0"/>
              <w:jc w:val="both"/>
              <w:rPr>
                <w:rFonts w:ascii="Arial" w:hAnsi="Arial"/>
                <w:sz w:val="22"/>
                <w:szCs w:val="22"/>
              </w:rPr>
            </w:pPr>
            <w:r>
              <w:rPr>
                <w:rFonts w:eastAsia="Times New Roman" w:cs="Times New Roman"/>
                <w:color w:val="000000"/>
                <w:sz w:val="22"/>
                <w:szCs w:val="22"/>
                <w:lang w:eastAsia="pt-BR" w:bidi="ar-SA"/>
              </w:rPr>
              <w:t>Manutenção Preventiva e Corretiva de 05 (cinco) aparelhos condicionadores de ar Split 60.000 BTU’S.</w:t>
            </w:r>
          </w:p>
        </w:tc>
        <w:tc>
          <w:tcPr>
            <w:tcW w:w="1028" w:type="dxa"/>
            <w:tcBorders>
              <w:top w:val="single" w:sz="8" w:space="0" w:color="000000"/>
              <w:left w:val="single" w:sz="4"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uto" w:line="240" w:before="0" w:after="0"/>
              <w:jc w:val="center"/>
              <w:rPr>
                <w:rFonts w:ascii="Arial" w:hAnsi="Arial"/>
                <w:sz w:val="22"/>
                <w:szCs w:val="22"/>
              </w:rPr>
            </w:pPr>
            <w:r>
              <w:rPr>
                <w:rFonts w:eastAsia="Times New Roman" w:cs="Times New Roman"/>
                <w:color w:val="222222"/>
                <w:sz w:val="22"/>
                <w:szCs w:val="22"/>
                <w:lang w:eastAsia="pt-BR" w:bidi="ar-SA"/>
              </w:rPr>
              <w:t>15</w:t>
            </w:r>
          </w:p>
        </w:tc>
        <w:tc>
          <w:tcPr>
            <w:tcW w:w="1427"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Arial" w:hAnsi="Arial" w:eastAsia="Times New Roman" w:cs="Times New Roman"/>
                <w:color w:val="000000"/>
                <w:sz w:val="22"/>
                <w:szCs w:val="22"/>
                <w:lang w:eastAsia="pt-BR" w:bidi="ar-SA"/>
              </w:rPr>
            </w:pPr>
            <w:r>
              <w:rPr>
                <w:rFonts w:eastAsia="Times New Roman" w:cs="Times New Roman"/>
                <w:color w:val="000000"/>
                <w:sz w:val="22"/>
                <w:szCs w:val="22"/>
                <w:lang w:eastAsia="pt-BR" w:bidi="ar-SA"/>
              </w:rPr>
            </w:r>
          </w:p>
        </w:tc>
      </w:tr>
    </w:tbl>
    <w:p>
      <w:pPr>
        <w:pStyle w:val="Normal"/>
        <w:widowControl w:val="false"/>
        <w:spacing w:lineRule="auto" w:line="240" w:before="0" w:after="0"/>
        <w:jc w:val="both"/>
        <w:rPr>
          <w:rFonts w:ascii="Arial" w:hAnsi="Arial" w:cs="Times New Roman"/>
          <w:iCs/>
          <w:sz w:val="22"/>
          <w:szCs w:val="22"/>
          <w:lang w:eastAsia="pt-BR"/>
        </w:rPr>
      </w:pPr>
      <w:r>
        <w:rPr>
          <w:rFonts w:cs="Times New Roman"/>
          <w:iCs/>
          <w:sz w:val="22"/>
          <w:szCs w:val="22"/>
          <w:lang w:eastAsia="pt-BR"/>
        </w:rPr>
      </w:r>
    </w:p>
    <w:p>
      <w:pPr>
        <w:pStyle w:val="Normal"/>
        <w:widowControl w:val="false"/>
        <w:spacing w:lineRule="auto" w:line="240" w:before="0" w:after="0"/>
        <w:jc w:val="both"/>
        <w:rPr>
          <w:rFonts w:ascii="Arial" w:hAnsi="Arial"/>
          <w:sz w:val="22"/>
          <w:szCs w:val="22"/>
        </w:rPr>
      </w:pPr>
      <w:r>
        <w:rPr>
          <w:rFonts w:cs="Times New Roman"/>
          <w:iCs/>
          <w:color w:val="000000"/>
          <w:sz w:val="22"/>
          <w:szCs w:val="22"/>
          <w:highlight w:val="lightGray"/>
          <w:lang w:eastAsia="pt-BR"/>
        </w:rPr>
        <w:t>5. LEVANTAMENTO DE MERCADO E JUSTIFICATIVA DA ESCOLHA DO TIPO DE SOLUÇÃO A CONTRATAR</w:t>
      </w:r>
    </w:p>
    <w:p>
      <w:pPr>
        <w:pStyle w:val="Normal"/>
        <w:widowControl w:val="false"/>
        <w:spacing w:lineRule="auto" w:line="240" w:before="0" w:after="0"/>
        <w:jc w:val="both"/>
        <w:rPr>
          <w:rFonts w:ascii="Arial" w:hAnsi="Arial" w:cs="Times New Roman"/>
          <w:iCs/>
          <w:sz w:val="22"/>
          <w:szCs w:val="22"/>
          <w:lang w:eastAsia="pt-BR"/>
        </w:rPr>
      </w:pPr>
      <w:r>
        <w:rPr>
          <w:rFonts w:cs="Times New Roman"/>
          <w:iCs/>
          <w:sz w:val="22"/>
          <w:szCs w:val="22"/>
          <w:lang w:eastAsia="pt-BR"/>
        </w:rPr>
      </w:r>
    </w:p>
    <w:p>
      <w:pPr>
        <w:pStyle w:val="Normal"/>
        <w:widowControl w:val="false"/>
        <w:spacing w:lineRule="auto" w:line="240" w:before="0" w:after="0"/>
        <w:jc w:val="both"/>
        <w:rPr>
          <w:rFonts w:ascii="Arial" w:hAnsi="Arial"/>
          <w:sz w:val="22"/>
          <w:szCs w:val="22"/>
        </w:rPr>
      </w:pPr>
      <w:r>
        <w:rPr>
          <w:rFonts w:cs="Times New Roman"/>
          <w:iCs/>
          <w:sz w:val="22"/>
          <w:szCs w:val="22"/>
          <w:lang w:eastAsia="pt-BR"/>
        </w:rPr>
        <w:t xml:space="preserve">5.1. Foi analisada a contratação do IFRO (Uasg: 158532, pregão 03/2017), e foi possível constatar que o referido órgão juntou em um só contrato todos os aparelhos de refrigeração (condicionadores de ar, refrigeradores, freezers e bebedouros) e incluiu também o fornecimento de peças dentro desse contrato. Em comunicação com o referido órgão, apurou-se que a contratação não foi vantajosa para a empresa vencedora, motivo pelo qual a empresa optou pela não renovação do contrato, obrigando o órgão a realizar novo procedimento licitatório para contratação do mesmo serviço. </w:t>
      </w:r>
    </w:p>
    <w:p>
      <w:pPr>
        <w:pStyle w:val="Normal"/>
        <w:widowControl w:val="false"/>
        <w:spacing w:lineRule="auto" w:line="240" w:before="0" w:after="0"/>
        <w:jc w:val="both"/>
        <w:rPr>
          <w:rFonts w:ascii="Arial" w:hAnsi="Arial" w:cs="Times New Roman"/>
          <w:iCs/>
          <w:sz w:val="22"/>
          <w:szCs w:val="22"/>
          <w:lang w:eastAsia="pt-BR"/>
        </w:rPr>
      </w:pPr>
      <w:r>
        <w:rPr>
          <w:rFonts w:cs="Times New Roman"/>
          <w:iCs/>
          <w:sz w:val="22"/>
          <w:szCs w:val="22"/>
          <w:lang w:eastAsia="pt-BR"/>
        </w:rPr>
      </w:r>
    </w:p>
    <w:p>
      <w:pPr>
        <w:pStyle w:val="Normal"/>
        <w:widowControl w:val="false"/>
        <w:spacing w:lineRule="auto" w:line="240" w:before="0" w:after="0"/>
        <w:jc w:val="both"/>
        <w:rPr>
          <w:rFonts w:ascii="Arial" w:hAnsi="Arial"/>
          <w:sz w:val="22"/>
          <w:szCs w:val="22"/>
        </w:rPr>
      </w:pPr>
      <w:r>
        <w:rPr>
          <w:rFonts w:cs="Times New Roman"/>
          <w:iCs/>
          <w:sz w:val="22"/>
          <w:szCs w:val="22"/>
          <w:lang w:eastAsia="pt-BR"/>
        </w:rPr>
        <w:t>5.1.1. Optou-se por realizar a consulta junto ao IFRO devido às similaridades existentes entre as duas instituições. Ambas são instituições federais de ensino e possuem um ambiente muito amplo a ser climatizado através de condicionadores de ar.</w:t>
      </w:r>
    </w:p>
    <w:p>
      <w:pPr>
        <w:pStyle w:val="Normal"/>
        <w:widowControl w:val="false"/>
        <w:spacing w:lineRule="auto" w:line="240" w:before="0" w:after="0"/>
        <w:jc w:val="both"/>
        <w:rPr>
          <w:rFonts w:ascii="Arial" w:hAnsi="Arial" w:cs="Times New Roman"/>
          <w:iCs/>
          <w:sz w:val="22"/>
          <w:szCs w:val="22"/>
          <w:lang w:eastAsia="pt-BR"/>
        </w:rPr>
      </w:pPr>
      <w:r>
        <w:rPr>
          <w:rFonts w:cs="Times New Roman"/>
          <w:iCs/>
          <w:sz w:val="22"/>
          <w:szCs w:val="22"/>
          <w:lang w:eastAsia="pt-BR"/>
        </w:rPr>
      </w:r>
    </w:p>
    <w:p>
      <w:pPr>
        <w:pStyle w:val="Normal"/>
        <w:widowControl w:val="false"/>
        <w:spacing w:lineRule="auto" w:line="240" w:before="0" w:after="0"/>
        <w:jc w:val="both"/>
        <w:rPr>
          <w:rFonts w:ascii="Arial" w:hAnsi="Arial"/>
          <w:sz w:val="22"/>
          <w:szCs w:val="22"/>
        </w:rPr>
      </w:pPr>
      <w:r>
        <w:rPr>
          <w:rFonts w:cs="Times New Roman"/>
          <w:iCs/>
          <w:sz w:val="22"/>
          <w:szCs w:val="22"/>
          <w:lang w:eastAsia="pt-BR"/>
        </w:rPr>
        <w:t>5.2. Ante aos dados analisados, a Administração opta por manter o estilo de contratação já realizado pela UNIR, visto que este vem se mostrando eficiente conforme comprovado na execução dos contratos anteriores.</w:t>
      </w:r>
    </w:p>
    <w:p>
      <w:pPr>
        <w:pStyle w:val="Normal"/>
        <w:widowControl w:val="false"/>
        <w:spacing w:lineRule="auto" w:line="240" w:before="0" w:after="0"/>
        <w:jc w:val="both"/>
        <w:rPr>
          <w:rFonts w:ascii="Arial" w:hAnsi="Arial" w:cs="Times New Roman"/>
          <w:iCs/>
          <w:sz w:val="22"/>
          <w:szCs w:val="22"/>
          <w:highlight w:val="lightGray"/>
          <w:lang w:eastAsia="pt-BR"/>
        </w:rPr>
      </w:pPr>
      <w:r>
        <w:rPr>
          <w:rFonts w:cs="Times New Roman"/>
          <w:iCs/>
          <w:sz w:val="22"/>
          <w:szCs w:val="22"/>
          <w:highlight w:val="lightGray"/>
          <w:lang w:eastAsia="pt-BR"/>
        </w:rPr>
      </w:r>
    </w:p>
    <w:p>
      <w:pPr>
        <w:pStyle w:val="Normal"/>
        <w:widowControl w:val="false"/>
        <w:spacing w:lineRule="auto" w:line="240" w:before="0" w:after="0"/>
        <w:jc w:val="both"/>
        <w:rPr>
          <w:rFonts w:ascii="Arial" w:hAnsi="Arial"/>
          <w:sz w:val="22"/>
          <w:szCs w:val="22"/>
        </w:rPr>
      </w:pPr>
      <w:r>
        <w:rPr>
          <w:rFonts w:cs="Times New Roman"/>
          <w:iCs/>
          <w:sz w:val="22"/>
          <w:szCs w:val="22"/>
          <w:highlight w:val="lightGray"/>
          <w:lang w:eastAsia="pt-BR"/>
        </w:rPr>
        <w:t>6. ESTIMATIVA DE PREÇOS OU PREÇOS REFERENCIAIS</w:t>
      </w:r>
    </w:p>
    <w:p>
      <w:pPr>
        <w:pStyle w:val="Normal"/>
        <w:widowControl w:val="false"/>
        <w:spacing w:lineRule="auto" w:line="240" w:before="0" w:after="0"/>
        <w:jc w:val="both"/>
        <w:rPr>
          <w:rFonts w:ascii="Arial" w:hAnsi="Arial" w:cs="Times New Roman"/>
          <w:iCs/>
          <w:sz w:val="22"/>
          <w:szCs w:val="22"/>
          <w:highlight w:val="lightGray"/>
          <w:lang w:eastAsia="pt-BR"/>
        </w:rPr>
      </w:pPr>
      <w:r>
        <w:rPr>
          <w:rFonts w:cs="Times New Roman"/>
          <w:iCs/>
          <w:sz w:val="22"/>
          <w:szCs w:val="22"/>
          <w:highlight w:val="lightGray"/>
          <w:lang w:eastAsia="pt-BR"/>
        </w:rPr>
      </w:r>
    </w:p>
    <w:p>
      <w:pPr>
        <w:pStyle w:val="Normal"/>
        <w:widowControl w:val="false"/>
        <w:spacing w:lineRule="auto" w:line="240" w:before="0" w:after="0"/>
        <w:ind w:left="46" w:hanging="0"/>
        <w:jc w:val="both"/>
        <w:rPr>
          <w:rFonts w:ascii="Arial" w:hAnsi="Arial"/>
          <w:sz w:val="22"/>
          <w:szCs w:val="22"/>
        </w:rPr>
      </w:pPr>
      <w:r>
        <w:rPr>
          <w:rFonts w:cs="Times New Roman"/>
          <w:iCs/>
          <w:sz w:val="22"/>
          <w:szCs w:val="22"/>
          <w:lang w:eastAsia="pt-BR"/>
        </w:rPr>
        <w:t>6.1. Foram realizadas pesquisas de mercado mediante a utilização do parâmetro I do art.2º da Instrução Normativa nº 05, de 27 de junho de 2014. Como a Administração logrou êxito em realizar no mínimo três pesquisas de preços para cada item de serviço a ser contratado, não se faz necessária a utilização dos demais parâmetros de pesquisa de preços elencados pela Instrução Normativa nº 05, de 27 de junho de 2014.</w:t>
      </w:r>
    </w:p>
    <w:p>
      <w:pPr>
        <w:pStyle w:val="Normal"/>
        <w:widowControl w:val="false"/>
        <w:spacing w:lineRule="auto" w:line="240" w:before="0" w:after="0"/>
        <w:ind w:left="46" w:hanging="0"/>
        <w:jc w:val="both"/>
        <w:rPr>
          <w:rFonts w:ascii="Arial" w:hAnsi="Arial" w:cs="Times New Roman"/>
          <w:iCs/>
          <w:sz w:val="22"/>
          <w:szCs w:val="22"/>
          <w:lang w:eastAsia="pt-BR"/>
        </w:rPr>
      </w:pPr>
      <w:r>
        <w:rPr>
          <w:rFonts w:cs="Times New Roman"/>
          <w:iCs/>
          <w:sz w:val="22"/>
          <w:szCs w:val="22"/>
          <w:lang w:eastAsia="pt-BR"/>
        </w:rPr>
      </w:r>
    </w:p>
    <w:p>
      <w:pPr>
        <w:pStyle w:val="Normal"/>
        <w:widowControl w:val="false"/>
        <w:spacing w:lineRule="auto" w:line="240" w:before="0" w:after="0"/>
        <w:ind w:left="46" w:hanging="0"/>
        <w:jc w:val="both"/>
        <w:rPr>
          <w:rFonts w:ascii="Arial" w:hAnsi="Arial"/>
          <w:sz w:val="22"/>
          <w:szCs w:val="22"/>
        </w:rPr>
      </w:pPr>
      <w:r>
        <w:rPr>
          <w:rFonts w:cs="Times New Roman"/>
          <w:iCs/>
          <w:sz w:val="22"/>
          <w:szCs w:val="22"/>
          <w:lang w:eastAsia="pt-BR"/>
        </w:rPr>
        <w:t>6.2. Os preços foram todos obtidos no Painel de Preços. Este site é do governo federal, e serve como ferramenta de planejamento, pois ali estão todos os preços registrados e praticados para as aquisições e contratações do governo. Ora, se os preços foras obtidos desta fonte, conclui-se que o preço é real e válido para esta prática de serviço, não cabendo a Administração intervir no preço ofertado pelo licitante, ou considerar este preço válido ou não válido, afinal, todos os preços ali registrados estão em contratos/aquisições em andamento ou recentemente encerrados.</w:t>
      </w:r>
    </w:p>
    <w:p>
      <w:pPr>
        <w:pStyle w:val="Normal"/>
        <w:widowControl w:val="false"/>
        <w:spacing w:lineRule="auto" w:line="240" w:before="0" w:after="0"/>
        <w:ind w:left="46" w:hanging="0"/>
        <w:jc w:val="both"/>
        <w:rPr>
          <w:rFonts w:ascii="Arial" w:hAnsi="Arial" w:cs="Times New Roman"/>
          <w:iCs/>
          <w:sz w:val="22"/>
          <w:szCs w:val="22"/>
          <w:lang w:eastAsia="pt-BR"/>
        </w:rPr>
      </w:pPr>
      <w:r>
        <w:rPr>
          <w:rFonts w:cs="Times New Roman"/>
          <w:iCs/>
          <w:sz w:val="22"/>
          <w:szCs w:val="22"/>
          <w:lang w:eastAsia="pt-BR"/>
        </w:rPr>
      </w:r>
    </w:p>
    <w:p>
      <w:pPr>
        <w:pStyle w:val="Normal"/>
        <w:widowControl w:val="false"/>
        <w:spacing w:lineRule="auto" w:line="240" w:before="0" w:after="0"/>
        <w:ind w:left="46" w:hanging="0"/>
        <w:jc w:val="both"/>
        <w:rPr>
          <w:rFonts w:ascii="Arial" w:hAnsi="Arial"/>
          <w:sz w:val="22"/>
          <w:szCs w:val="22"/>
        </w:rPr>
      </w:pPr>
      <w:r>
        <w:rPr>
          <w:rFonts w:cs="Times New Roman"/>
          <w:iCs/>
          <w:sz w:val="22"/>
          <w:szCs w:val="22"/>
          <w:lang w:eastAsia="pt-BR"/>
        </w:rPr>
        <w:t>6.3. Durante a pesquisa de preços constatou-se que alguns órgãos licitam esse seguimento de serviço por intervalo de potência de aparelho. Portando algumas pesquisas de preços apresentadas para compor o preço médio abrangem mais de uma potência de aparelho. Muito embora, esta cotação válida tenha sido utilizada, cabe ressaltar que este não foi o modelo de organização dos itens que será utilizado nesta licitação.</w:t>
      </w:r>
    </w:p>
    <w:p>
      <w:pPr>
        <w:pStyle w:val="Normal"/>
        <w:widowControl w:val="false"/>
        <w:spacing w:lineRule="auto" w:line="240" w:before="0" w:after="0"/>
        <w:ind w:left="46" w:hanging="0"/>
        <w:jc w:val="both"/>
        <w:rPr>
          <w:rFonts w:ascii="Arial" w:hAnsi="Arial" w:cs="Times New Roman"/>
          <w:iCs/>
          <w:sz w:val="22"/>
          <w:szCs w:val="22"/>
          <w:lang w:eastAsia="pt-BR"/>
        </w:rPr>
      </w:pPr>
      <w:r>
        <w:rPr>
          <w:rFonts w:cs="Times New Roman"/>
          <w:iCs/>
          <w:sz w:val="22"/>
          <w:szCs w:val="22"/>
          <w:lang w:eastAsia="pt-BR"/>
        </w:rPr>
      </w:r>
    </w:p>
    <w:p>
      <w:pPr>
        <w:pStyle w:val="Normal"/>
        <w:widowControl w:val="false"/>
        <w:spacing w:lineRule="auto" w:line="240" w:before="0" w:after="0"/>
        <w:ind w:left="46" w:hanging="0"/>
        <w:jc w:val="both"/>
        <w:rPr>
          <w:rFonts w:ascii="Arial" w:hAnsi="Arial"/>
          <w:sz w:val="22"/>
          <w:szCs w:val="22"/>
        </w:rPr>
      </w:pPr>
      <w:r>
        <w:rPr>
          <w:rFonts w:cs="Times New Roman"/>
          <w:iCs/>
          <w:sz w:val="22"/>
          <w:szCs w:val="22"/>
          <w:lang w:eastAsia="pt-BR"/>
        </w:rPr>
        <w:t xml:space="preserve">6.4. Com a finalidade de visualizar os parâmetros indicados foi elaborado mapa comparativo, com preço médio para cada um. Como foi utilizado somente um parâmetro de pesquisa, não foi necessário utilizar combinação de parâmetros na definição de preço médio obtido para cada item.  </w:t>
      </w:r>
    </w:p>
    <w:p>
      <w:pPr>
        <w:pStyle w:val="Normal"/>
        <w:widowControl w:val="false"/>
        <w:spacing w:lineRule="auto" w:line="240" w:before="0" w:after="0"/>
        <w:ind w:left="46" w:hanging="0"/>
        <w:jc w:val="both"/>
        <w:rPr>
          <w:rFonts w:ascii="Arial" w:hAnsi="Arial" w:cs="Times New Roman"/>
          <w:iCs/>
          <w:sz w:val="22"/>
          <w:szCs w:val="22"/>
          <w:lang w:eastAsia="pt-BR"/>
        </w:rPr>
      </w:pPr>
      <w:r>
        <w:rPr>
          <w:rFonts w:cs="Times New Roman"/>
          <w:iCs/>
          <w:sz w:val="22"/>
          <w:szCs w:val="22"/>
          <w:lang w:eastAsia="pt-BR"/>
        </w:rPr>
      </w:r>
    </w:p>
    <w:p>
      <w:pPr>
        <w:pStyle w:val="Normal"/>
        <w:widowControl w:val="false"/>
        <w:spacing w:lineRule="auto" w:line="240" w:before="0" w:after="0"/>
        <w:ind w:left="46" w:hanging="0"/>
        <w:jc w:val="both"/>
        <w:rPr>
          <w:rFonts w:ascii="Arial" w:hAnsi="Arial"/>
          <w:sz w:val="22"/>
          <w:szCs w:val="22"/>
        </w:rPr>
      </w:pPr>
      <w:r>
        <w:rPr>
          <w:rFonts w:cs="Times New Roman"/>
          <w:iCs/>
          <w:sz w:val="22"/>
          <w:szCs w:val="22"/>
          <w:highlight w:val="lightGray"/>
          <w:lang w:eastAsia="pt-BR"/>
        </w:rPr>
        <w:t xml:space="preserve">7. DESCRIÇÃO DA SOLUÇÃO </w:t>
      </w:r>
    </w:p>
    <w:p>
      <w:pPr>
        <w:pStyle w:val="Normal"/>
        <w:widowControl w:val="false"/>
        <w:spacing w:lineRule="auto" w:line="240" w:before="0" w:after="0"/>
        <w:ind w:left="46" w:hanging="0"/>
        <w:jc w:val="both"/>
        <w:rPr>
          <w:rFonts w:ascii="Arial" w:hAnsi="Arial" w:cs="Times New Roman"/>
          <w:iCs/>
          <w:sz w:val="22"/>
          <w:szCs w:val="22"/>
          <w:lang w:eastAsia="pt-BR"/>
        </w:rPr>
      </w:pPr>
      <w:r>
        <w:rPr>
          <w:rFonts w:cs="Times New Roman"/>
          <w:iCs/>
          <w:sz w:val="22"/>
          <w:szCs w:val="22"/>
          <w:lang w:eastAsia="pt-BR"/>
        </w:rPr>
      </w:r>
    </w:p>
    <w:p>
      <w:pPr>
        <w:pStyle w:val="Normal"/>
        <w:spacing w:lineRule="auto" w:line="240" w:before="0" w:after="0"/>
        <w:ind w:right="57" w:hanging="0"/>
        <w:jc w:val="both"/>
        <w:rPr>
          <w:rFonts w:ascii="Arial" w:hAnsi="Arial"/>
          <w:sz w:val="22"/>
          <w:szCs w:val="22"/>
        </w:rPr>
      </w:pPr>
      <w:r>
        <w:rPr>
          <w:rFonts w:eastAsia="Arial" w:cs="Times New Roman"/>
          <w:sz w:val="22"/>
          <w:szCs w:val="22"/>
        </w:rPr>
        <w:t xml:space="preserve">7.1. Para manutenção preventiva os serviços serão executados </w:t>
      </w:r>
      <w:r>
        <w:rPr>
          <w:rFonts w:eastAsia="Arial" w:cs="Times New Roman"/>
          <w:b/>
          <w:sz w:val="22"/>
          <w:szCs w:val="22"/>
        </w:rPr>
        <w:t xml:space="preserve">de forma continuada sem dedicação exclusiva de mão de obra </w:t>
      </w:r>
      <w:r>
        <w:rPr>
          <w:rFonts w:eastAsia="Arial" w:cs="Times New Roman"/>
          <w:sz w:val="22"/>
          <w:szCs w:val="22"/>
        </w:rPr>
        <w:t>e deverá ser designado um preposto, aceito pela Administração, para representá-la na execução do contrato, a quem caberá o controle sobre a mão de obra na execução do contrato, o recebimento diário das ordens de serviços e requisições de manutenção corretiva e o gerenciamento do cronograma de manutenção preventiva juntamente com o gestor do contrato.</w:t>
      </w:r>
    </w:p>
    <w:p>
      <w:pPr>
        <w:pStyle w:val="Normal"/>
        <w:spacing w:lineRule="auto" w:line="240" w:before="0" w:after="0"/>
        <w:jc w:val="both"/>
        <w:rPr>
          <w:rFonts w:ascii="Arial" w:hAnsi="Arial" w:cs="Times New Roman"/>
          <w:sz w:val="22"/>
          <w:szCs w:val="22"/>
        </w:rPr>
      </w:pPr>
      <w:r>
        <w:rPr>
          <w:rFonts w:cs="Times New Roman"/>
          <w:sz w:val="22"/>
          <w:szCs w:val="22"/>
        </w:rPr>
      </w:r>
    </w:p>
    <w:p>
      <w:pPr>
        <w:pStyle w:val="Normal"/>
        <w:spacing w:lineRule="auto" w:line="240" w:before="0" w:after="0"/>
        <w:ind w:right="57" w:hanging="0"/>
        <w:jc w:val="both"/>
        <w:rPr>
          <w:rFonts w:ascii="Arial" w:hAnsi="Arial"/>
          <w:sz w:val="22"/>
          <w:szCs w:val="22"/>
        </w:rPr>
      </w:pPr>
      <w:r>
        <w:rPr>
          <w:rFonts w:eastAsia="Arial" w:cs="Times New Roman"/>
          <w:color w:val="000009"/>
          <w:sz w:val="22"/>
          <w:szCs w:val="22"/>
        </w:rPr>
        <w:t xml:space="preserve">7.2. A </w:t>
      </w:r>
      <w:r>
        <w:rPr>
          <w:rFonts w:eastAsia="Arial" w:cs="Times New Roman"/>
          <w:b/>
          <w:color w:val="000009"/>
          <w:sz w:val="22"/>
          <w:szCs w:val="22"/>
        </w:rPr>
        <w:t xml:space="preserve">MANUTENÇÃO PREVENTIVA </w:t>
      </w:r>
      <w:r>
        <w:rPr>
          <w:rFonts w:eastAsia="Arial" w:cs="Times New Roman"/>
          <w:color w:val="000009"/>
          <w:sz w:val="22"/>
          <w:szCs w:val="22"/>
        </w:rPr>
        <w:t>consistirá na limpeza dos componentes do sistema de climatização, com remoção e desmontagem das partes internas e externas (evaporadoras e condensadoras) dos aparelhos, para lavagem com lavadora de alta pressão, utilizando produtos biodegradáveis e em locais determinados pela Contratante, conforme rotina abaixo:</w:t>
      </w:r>
    </w:p>
    <w:p>
      <w:pPr>
        <w:pStyle w:val="Normal"/>
        <w:spacing w:lineRule="auto" w:line="240" w:before="0" w:after="0"/>
        <w:jc w:val="both"/>
        <w:rPr>
          <w:rFonts w:ascii="Arial" w:hAnsi="Arial" w:cs="Times New Roman"/>
          <w:sz w:val="22"/>
          <w:szCs w:val="22"/>
        </w:rPr>
      </w:pPr>
      <w:r>
        <w:rPr>
          <w:rFonts w:cs="Times New Roman"/>
          <w:sz w:val="22"/>
          <w:szCs w:val="22"/>
        </w:rPr>
      </w:r>
    </w:p>
    <w:p>
      <w:pPr>
        <w:pStyle w:val="Normal"/>
        <w:spacing w:lineRule="auto" w:line="240" w:before="0" w:after="0"/>
        <w:ind w:left="126" w:right="516" w:hanging="0"/>
        <w:jc w:val="both"/>
        <w:rPr>
          <w:rFonts w:ascii="Arial" w:hAnsi="Arial"/>
          <w:sz w:val="22"/>
          <w:szCs w:val="22"/>
        </w:rPr>
      </w:pPr>
      <w:r>
        <w:rPr>
          <w:rFonts w:eastAsia="Arial" w:cs="Times New Roman"/>
          <w:color w:val="000009"/>
          <w:sz w:val="22"/>
          <w:szCs w:val="22"/>
        </w:rPr>
        <w:t>- Limpeza das bandejas, serpentinas, umidificadores, ventiladores e dutos, substituindo-os se necessário;</w:t>
      </w:r>
    </w:p>
    <w:p>
      <w:pPr>
        <w:pStyle w:val="Normal"/>
        <w:spacing w:lineRule="auto" w:line="240" w:before="0" w:after="0"/>
        <w:ind w:left="113" w:hanging="0"/>
        <w:jc w:val="both"/>
        <w:rPr>
          <w:rFonts w:ascii="Arial" w:hAnsi="Arial"/>
          <w:sz w:val="22"/>
          <w:szCs w:val="22"/>
        </w:rPr>
      </w:pPr>
      <w:r>
        <w:rPr>
          <w:rFonts w:eastAsia="Arial" w:cs="Times New Roman"/>
          <w:color w:val="000009"/>
          <w:sz w:val="22"/>
          <w:szCs w:val="22"/>
        </w:rPr>
        <w:t>- Limpeza dos filtros de ar, substituindo-os se necessário;</w:t>
      </w:r>
    </w:p>
    <w:p>
      <w:pPr>
        <w:pStyle w:val="Normal"/>
        <w:spacing w:lineRule="auto" w:line="240" w:before="0" w:after="0"/>
        <w:ind w:left="113" w:hanging="0"/>
        <w:jc w:val="both"/>
        <w:rPr>
          <w:rFonts w:ascii="Arial" w:hAnsi="Arial"/>
          <w:sz w:val="22"/>
          <w:szCs w:val="22"/>
        </w:rPr>
      </w:pPr>
      <w:r>
        <w:rPr>
          <w:rFonts w:eastAsia="Arial" w:cs="Times New Roman"/>
          <w:color w:val="000009"/>
          <w:sz w:val="22"/>
          <w:szCs w:val="22"/>
        </w:rPr>
        <w:t>- Medição de tensão da corrente elétrica;</w:t>
      </w:r>
    </w:p>
    <w:p>
      <w:pPr>
        <w:pStyle w:val="Normal"/>
        <w:spacing w:lineRule="auto" w:line="240" w:before="0" w:after="0"/>
        <w:ind w:left="113" w:hanging="0"/>
        <w:jc w:val="both"/>
        <w:rPr>
          <w:rFonts w:ascii="Arial" w:hAnsi="Arial"/>
          <w:sz w:val="22"/>
          <w:szCs w:val="22"/>
        </w:rPr>
      </w:pPr>
      <w:r>
        <w:rPr>
          <w:rFonts w:eastAsia="Arial" w:cs="Times New Roman"/>
          <w:color w:val="000009"/>
          <w:sz w:val="22"/>
          <w:szCs w:val="22"/>
        </w:rPr>
        <w:t>- Limpeza dos painéis;</w:t>
      </w:r>
    </w:p>
    <w:p>
      <w:pPr>
        <w:pStyle w:val="Normal"/>
        <w:spacing w:lineRule="auto" w:line="240" w:before="0" w:after="0"/>
        <w:ind w:left="113" w:hanging="0"/>
        <w:jc w:val="both"/>
        <w:rPr>
          <w:rFonts w:ascii="Arial" w:hAnsi="Arial"/>
          <w:sz w:val="22"/>
          <w:szCs w:val="22"/>
        </w:rPr>
      </w:pPr>
      <w:r>
        <w:rPr>
          <w:rFonts w:eastAsia="Arial" w:cs="Times New Roman"/>
          <w:color w:val="000009"/>
          <w:sz w:val="22"/>
          <w:szCs w:val="22"/>
        </w:rPr>
        <w:t>- Inspeção em todos os componentes elétricos, tais como, Contatoras, capacitores...;</w:t>
      </w:r>
    </w:p>
    <w:p>
      <w:pPr>
        <w:pStyle w:val="Normal"/>
        <w:spacing w:lineRule="auto" w:line="240" w:before="0" w:after="0"/>
        <w:ind w:left="113" w:hanging="0"/>
        <w:jc w:val="both"/>
        <w:rPr>
          <w:rFonts w:ascii="Arial" w:hAnsi="Arial"/>
          <w:sz w:val="22"/>
          <w:szCs w:val="22"/>
        </w:rPr>
      </w:pPr>
      <w:r>
        <w:rPr>
          <w:rFonts w:eastAsia="Arial" w:cs="Times New Roman"/>
          <w:color w:val="000009"/>
          <w:sz w:val="22"/>
          <w:szCs w:val="22"/>
        </w:rPr>
        <w:t>- Inspeção nos ruídos e vibrações anormais;</w:t>
      </w:r>
    </w:p>
    <w:p>
      <w:pPr>
        <w:pStyle w:val="Normal"/>
        <w:spacing w:lineRule="auto" w:line="240" w:before="0" w:after="0"/>
        <w:ind w:left="113" w:hanging="0"/>
        <w:jc w:val="both"/>
        <w:rPr>
          <w:rFonts w:ascii="Arial" w:hAnsi="Arial"/>
          <w:sz w:val="22"/>
          <w:szCs w:val="22"/>
        </w:rPr>
      </w:pPr>
      <w:r>
        <w:rPr>
          <w:rFonts w:eastAsia="Arial" w:cs="Times New Roman"/>
          <w:color w:val="000009"/>
          <w:sz w:val="22"/>
          <w:szCs w:val="22"/>
        </w:rPr>
        <w:t>- Inspeção na carga de gás (aferição da Pressão), completando se necessária;</w:t>
      </w:r>
    </w:p>
    <w:p>
      <w:pPr>
        <w:pStyle w:val="Normal"/>
        <w:spacing w:lineRule="auto" w:line="240" w:before="0" w:after="0"/>
        <w:ind w:left="113" w:hanging="0"/>
        <w:jc w:val="both"/>
        <w:rPr>
          <w:rFonts w:ascii="Arial" w:hAnsi="Arial"/>
          <w:sz w:val="22"/>
          <w:szCs w:val="22"/>
        </w:rPr>
      </w:pPr>
      <w:r>
        <w:rPr>
          <w:rFonts w:eastAsia="Arial" w:cs="Times New Roman"/>
          <w:color w:val="000009"/>
          <w:sz w:val="22"/>
          <w:szCs w:val="22"/>
        </w:rPr>
        <w:t>- Inspeção no funcionamento dos ventiladores e compressores;</w:t>
      </w:r>
    </w:p>
    <w:p>
      <w:pPr>
        <w:pStyle w:val="Normal"/>
        <w:spacing w:lineRule="auto" w:line="240" w:before="0" w:after="0"/>
        <w:ind w:left="113" w:hanging="0"/>
        <w:jc w:val="both"/>
        <w:rPr>
          <w:rFonts w:ascii="Arial" w:hAnsi="Arial"/>
          <w:sz w:val="22"/>
          <w:szCs w:val="22"/>
        </w:rPr>
      </w:pPr>
      <w:r>
        <w:rPr>
          <w:rFonts w:eastAsia="Arial" w:cs="Times New Roman"/>
          <w:color w:val="000009"/>
          <w:sz w:val="22"/>
          <w:szCs w:val="22"/>
        </w:rPr>
        <w:t>- Inspeção no funcionamento dos controles remoto;</w:t>
      </w:r>
    </w:p>
    <w:p>
      <w:pPr>
        <w:pStyle w:val="Normal"/>
        <w:spacing w:lineRule="auto" w:line="240" w:before="0" w:after="0"/>
        <w:ind w:left="113" w:hanging="0"/>
        <w:jc w:val="both"/>
        <w:rPr>
          <w:rFonts w:ascii="Arial" w:hAnsi="Arial"/>
          <w:sz w:val="22"/>
          <w:szCs w:val="22"/>
        </w:rPr>
      </w:pPr>
      <w:r>
        <w:rPr>
          <w:rFonts w:eastAsia="Arial" w:cs="Times New Roman"/>
          <w:color w:val="000009"/>
          <w:sz w:val="22"/>
          <w:szCs w:val="22"/>
        </w:rPr>
        <w:t>- Limpeza de drenos;</w:t>
      </w:r>
    </w:p>
    <w:p>
      <w:pPr>
        <w:pStyle w:val="Normal"/>
        <w:spacing w:lineRule="auto" w:line="240" w:before="0" w:after="0"/>
        <w:ind w:left="113" w:hanging="0"/>
        <w:jc w:val="both"/>
        <w:rPr>
          <w:rFonts w:ascii="Arial" w:hAnsi="Arial"/>
          <w:sz w:val="22"/>
          <w:szCs w:val="22"/>
        </w:rPr>
      </w:pPr>
      <w:r>
        <w:rPr>
          <w:rFonts w:eastAsia="Arial" w:cs="Times New Roman"/>
          <w:color w:val="000009"/>
          <w:sz w:val="22"/>
          <w:szCs w:val="22"/>
        </w:rPr>
        <w:t>- Correção da tensão das hélices e turbinas dos ventiladores;</w:t>
      </w:r>
    </w:p>
    <w:p>
      <w:pPr>
        <w:pStyle w:val="Normal"/>
        <w:spacing w:lineRule="auto" w:line="240" w:before="0" w:after="0"/>
        <w:ind w:left="113" w:hanging="0"/>
        <w:jc w:val="both"/>
        <w:rPr>
          <w:rFonts w:ascii="Arial" w:hAnsi="Arial"/>
          <w:sz w:val="22"/>
          <w:szCs w:val="22"/>
        </w:rPr>
      </w:pPr>
      <w:r>
        <w:rPr>
          <w:rFonts w:eastAsia="Arial" w:cs="Times New Roman"/>
          <w:color w:val="000009"/>
          <w:sz w:val="22"/>
          <w:szCs w:val="22"/>
        </w:rPr>
        <w:t>- Reaperto geral;</w:t>
      </w:r>
    </w:p>
    <w:p>
      <w:pPr>
        <w:pStyle w:val="Normal"/>
        <w:spacing w:lineRule="auto" w:line="240" w:before="0" w:after="0"/>
        <w:ind w:left="113" w:hanging="0"/>
        <w:jc w:val="both"/>
        <w:rPr>
          <w:rFonts w:ascii="Arial" w:hAnsi="Arial"/>
          <w:sz w:val="22"/>
          <w:szCs w:val="22"/>
        </w:rPr>
      </w:pPr>
      <w:r>
        <w:rPr>
          <w:rFonts w:eastAsia="Arial" w:cs="Times New Roman"/>
          <w:color w:val="000009"/>
          <w:sz w:val="22"/>
          <w:szCs w:val="22"/>
        </w:rPr>
        <w:t>- Eliminação de todos os focos de ferrugens com produtos adequados;</w:t>
      </w:r>
    </w:p>
    <w:p>
      <w:pPr>
        <w:pStyle w:val="Normal"/>
        <w:spacing w:lineRule="auto" w:line="240" w:before="0" w:after="0"/>
        <w:ind w:left="126" w:right="529" w:hanging="0"/>
        <w:jc w:val="both"/>
        <w:rPr>
          <w:rFonts w:ascii="Arial" w:hAnsi="Arial"/>
          <w:sz w:val="22"/>
          <w:szCs w:val="22"/>
        </w:rPr>
      </w:pPr>
      <w:r>
        <w:rPr>
          <w:rFonts w:eastAsia="Arial" w:cs="Times New Roman"/>
          <w:color w:val="000009"/>
          <w:sz w:val="22"/>
          <w:szCs w:val="22"/>
        </w:rPr>
        <w:t>- Inspeção nos terminais dos fios elétricos, providenciando a substituição dos fios danificados com a ação do tempo;</w:t>
      </w:r>
    </w:p>
    <w:p>
      <w:pPr>
        <w:pStyle w:val="Normal"/>
        <w:spacing w:lineRule="auto" w:line="240" w:before="0" w:after="0"/>
        <w:ind w:left="113" w:hanging="0"/>
        <w:jc w:val="both"/>
        <w:rPr>
          <w:rFonts w:ascii="Arial" w:hAnsi="Arial"/>
          <w:sz w:val="22"/>
          <w:szCs w:val="22"/>
        </w:rPr>
      </w:pPr>
      <w:r>
        <w:rPr>
          <w:rFonts w:eastAsia="Arial" w:cs="Times New Roman"/>
          <w:color w:val="000009"/>
          <w:sz w:val="22"/>
          <w:szCs w:val="22"/>
        </w:rPr>
        <w:t>- Colocação do esponjoso;</w:t>
      </w:r>
    </w:p>
    <w:p>
      <w:pPr>
        <w:pStyle w:val="Normal"/>
        <w:spacing w:lineRule="auto" w:line="240" w:before="0" w:after="0"/>
        <w:ind w:left="113" w:hanging="0"/>
        <w:jc w:val="both"/>
        <w:rPr>
          <w:rFonts w:ascii="Arial" w:hAnsi="Arial"/>
          <w:sz w:val="22"/>
          <w:szCs w:val="22"/>
        </w:rPr>
      </w:pPr>
      <w:r>
        <w:rPr>
          <w:rFonts w:eastAsia="Arial" w:cs="Times New Roman"/>
          <w:color w:val="000009"/>
          <w:sz w:val="22"/>
          <w:szCs w:val="22"/>
        </w:rPr>
        <w:t>- Realizar o acabamento com fita PVC;</w:t>
      </w:r>
    </w:p>
    <w:p>
      <w:pPr>
        <w:pStyle w:val="Normal"/>
        <w:spacing w:lineRule="auto" w:line="240" w:before="0" w:after="0"/>
        <w:ind w:left="113" w:hanging="0"/>
        <w:jc w:val="both"/>
        <w:rPr>
          <w:rFonts w:ascii="Arial" w:hAnsi="Arial"/>
          <w:sz w:val="22"/>
          <w:szCs w:val="22"/>
        </w:rPr>
      </w:pPr>
      <w:r>
        <w:rPr>
          <w:rFonts w:eastAsia="Arial" w:cs="Times New Roman"/>
          <w:color w:val="000009"/>
          <w:sz w:val="22"/>
          <w:szCs w:val="22"/>
        </w:rPr>
        <w:t>- Eliminação de vazamento de água e gás refrigerante (completando caso necessário);</w:t>
      </w:r>
    </w:p>
    <w:p>
      <w:pPr>
        <w:pStyle w:val="Normal"/>
        <w:spacing w:lineRule="auto" w:line="240" w:before="0" w:after="0"/>
        <w:ind w:left="113" w:hanging="0"/>
        <w:jc w:val="both"/>
        <w:rPr>
          <w:rFonts w:ascii="Arial" w:hAnsi="Arial"/>
          <w:sz w:val="22"/>
          <w:szCs w:val="22"/>
        </w:rPr>
      </w:pPr>
      <w:r>
        <w:rPr>
          <w:rFonts w:eastAsia="Arial" w:cs="Times New Roman"/>
          <w:color w:val="000009"/>
          <w:sz w:val="22"/>
          <w:szCs w:val="22"/>
        </w:rPr>
        <w:t>- DESINSTALAÇÃO E REINSTALAÇÃO da parte elétrica dos equipamentos.</w:t>
      </w:r>
    </w:p>
    <w:p>
      <w:pPr>
        <w:pStyle w:val="Normal"/>
        <w:spacing w:lineRule="auto" w:line="240" w:before="0" w:after="0"/>
        <w:ind w:left="113" w:hanging="0"/>
        <w:jc w:val="both"/>
        <w:rPr>
          <w:rFonts w:ascii="Arial" w:hAnsi="Arial"/>
          <w:sz w:val="22"/>
          <w:szCs w:val="22"/>
        </w:rPr>
      </w:pPr>
      <w:r>
        <w:rPr>
          <w:rFonts w:eastAsia="Arial" w:cs="Times New Roman"/>
          <w:color w:val="000009"/>
          <w:sz w:val="22"/>
          <w:szCs w:val="22"/>
        </w:rPr>
        <w:t>- Colocar etiqueta adesiva de controle de manutenção;</w:t>
      </w:r>
    </w:p>
    <w:p>
      <w:pPr>
        <w:pStyle w:val="Normal"/>
        <w:spacing w:lineRule="auto" w:line="240" w:before="0" w:after="0"/>
        <w:jc w:val="both"/>
        <w:rPr>
          <w:rFonts w:ascii="Arial" w:hAnsi="Arial" w:cs="Times New Roman"/>
          <w:sz w:val="22"/>
          <w:szCs w:val="22"/>
        </w:rPr>
      </w:pPr>
      <w:r>
        <w:rPr>
          <w:rFonts w:cs="Times New Roman"/>
          <w:sz w:val="22"/>
          <w:szCs w:val="22"/>
        </w:rPr>
      </w:r>
    </w:p>
    <w:p>
      <w:pPr>
        <w:pStyle w:val="Normal"/>
        <w:spacing w:lineRule="auto" w:line="240" w:before="0" w:after="0"/>
        <w:ind w:right="113" w:hanging="0"/>
        <w:jc w:val="both"/>
        <w:rPr>
          <w:rFonts w:ascii="Arial" w:hAnsi="Arial"/>
          <w:sz w:val="22"/>
          <w:szCs w:val="22"/>
        </w:rPr>
      </w:pPr>
      <w:r>
        <w:rPr>
          <w:rFonts w:eastAsia="Arial" w:cs="Times New Roman"/>
          <w:sz w:val="22"/>
          <w:szCs w:val="22"/>
        </w:rPr>
        <w:t>7.3. A execução dos serviços será iniciada em até 15 (quinze) dias após a assinatura do contrato entre as partes.</w:t>
      </w:r>
    </w:p>
    <w:p>
      <w:pPr>
        <w:pStyle w:val="Normal"/>
        <w:spacing w:lineRule="auto" w:line="240" w:before="0" w:after="0"/>
        <w:jc w:val="both"/>
        <w:rPr>
          <w:rFonts w:ascii="Arial" w:hAnsi="Arial" w:cs="Times New Roman"/>
          <w:sz w:val="22"/>
          <w:szCs w:val="22"/>
        </w:rPr>
      </w:pPr>
      <w:r>
        <w:rPr>
          <w:rFonts w:cs="Times New Roman"/>
          <w:sz w:val="22"/>
          <w:szCs w:val="22"/>
        </w:rPr>
      </w:r>
    </w:p>
    <w:p>
      <w:pPr>
        <w:pStyle w:val="Normal"/>
        <w:spacing w:lineRule="auto" w:line="240" w:before="0" w:after="0"/>
        <w:ind w:right="113" w:hanging="0"/>
        <w:jc w:val="both"/>
        <w:rPr>
          <w:rFonts w:ascii="Arial" w:hAnsi="Arial"/>
          <w:sz w:val="22"/>
          <w:szCs w:val="22"/>
        </w:rPr>
      </w:pPr>
      <w:r>
        <w:rPr>
          <w:rFonts w:eastAsia="Arial" w:cs="Times New Roman"/>
          <w:color w:val="000009"/>
          <w:sz w:val="22"/>
          <w:szCs w:val="22"/>
        </w:rPr>
        <w:t>7.4. Durante a manutenção preventiva a Contratada deverá proceder à substituição de peças e acessórios de pequeno vulto, comprovadamente danificados. As peças e materiais serão fornecidos com ônus para a própria Contratada.</w:t>
      </w:r>
    </w:p>
    <w:p>
      <w:pPr>
        <w:pStyle w:val="Normal"/>
        <w:spacing w:lineRule="auto" w:line="240" w:before="0" w:after="0"/>
        <w:jc w:val="both"/>
        <w:rPr>
          <w:rFonts w:ascii="Arial" w:hAnsi="Arial" w:cs="Times New Roman"/>
          <w:sz w:val="22"/>
          <w:szCs w:val="22"/>
        </w:rPr>
      </w:pPr>
      <w:r>
        <w:rPr>
          <w:rFonts w:cs="Times New Roman"/>
          <w:sz w:val="22"/>
          <w:szCs w:val="22"/>
        </w:rPr>
      </w:r>
    </w:p>
    <w:p>
      <w:pPr>
        <w:pStyle w:val="Normal"/>
        <w:spacing w:lineRule="auto" w:line="240" w:before="0" w:after="0"/>
        <w:ind w:right="113" w:hanging="0"/>
        <w:jc w:val="both"/>
        <w:rPr>
          <w:rFonts w:ascii="Arial" w:hAnsi="Arial"/>
          <w:sz w:val="22"/>
          <w:szCs w:val="22"/>
        </w:rPr>
      </w:pPr>
      <w:r>
        <w:rPr>
          <w:rFonts w:eastAsia="Arial" w:cs="Times New Roman"/>
          <w:color w:val="000009"/>
          <w:sz w:val="22"/>
          <w:szCs w:val="22"/>
        </w:rPr>
        <w:t>7.5. A Contratada garantirá a eficiência da manutenção preventiva por um período não inferior a 120 (cento e vinte) dias. Nesse período, a eventual manutenção corretiva que se fizer necessária será realizada com ônus para Contratada que realizou a manutenção preventiva.</w:t>
      </w:r>
    </w:p>
    <w:p>
      <w:pPr>
        <w:pStyle w:val="Normal"/>
        <w:spacing w:lineRule="auto" w:line="240" w:before="0" w:after="0"/>
        <w:jc w:val="both"/>
        <w:rPr>
          <w:rFonts w:ascii="Arial" w:hAnsi="Arial" w:cs="Times New Roman"/>
          <w:sz w:val="22"/>
          <w:szCs w:val="22"/>
        </w:rPr>
      </w:pPr>
      <w:r>
        <w:rPr>
          <w:rFonts w:cs="Times New Roman"/>
          <w:sz w:val="22"/>
          <w:szCs w:val="22"/>
        </w:rPr>
      </w:r>
    </w:p>
    <w:p>
      <w:pPr>
        <w:pStyle w:val="Normal"/>
        <w:spacing w:lineRule="auto" w:line="240" w:before="0" w:after="0"/>
        <w:ind w:right="113" w:hanging="0"/>
        <w:jc w:val="both"/>
        <w:rPr>
          <w:rFonts w:ascii="Arial" w:hAnsi="Arial"/>
          <w:sz w:val="22"/>
          <w:szCs w:val="22"/>
        </w:rPr>
      </w:pPr>
      <w:r>
        <w:rPr>
          <w:rFonts w:eastAsia="Arial" w:cs="Times New Roman"/>
          <w:sz w:val="22"/>
          <w:szCs w:val="22"/>
        </w:rPr>
        <w:t>7.6.. A Contratada a partir da assinatura do contrato terá o prazo de 30 (trinta) dias para confeccionar o Plano de Manutenção, Operação e Controle (PMOC) do Campus de Ariquemes, Ji-Paraná e Presidente Médici.</w:t>
      </w:r>
    </w:p>
    <w:p>
      <w:pPr>
        <w:pStyle w:val="Normal"/>
        <w:spacing w:lineRule="auto" w:line="240" w:before="0" w:after="0"/>
        <w:jc w:val="both"/>
        <w:rPr>
          <w:rFonts w:ascii="Arial" w:hAnsi="Arial" w:cs="Times New Roman"/>
          <w:sz w:val="22"/>
          <w:szCs w:val="22"/>
        </w:rPr>
      </w:pPr>
      <w:r>
        <w:rPr>
          <w:rFonts w:cs="Times New Roman"/>
          <w:sz w:val="22"/>
          <w:szCs w:val="22"/>
        </w:rPr>
      </w:r>
    </w:p>
    <w:p>
      <w:pPr>
        <w:pStyle w:val="Normal"/>
        <w:spacing w:lineRule="auto" w:line="240" w:before="0" w:after="0"/>
        <w:ind w:right="113" w:hanging="0"/>
        <w:jc w:val="both"/>
        <w:rPr>
          <w:rFonts w:ascii="Arial" w:hAnsi="Arial"/>
          <w:sz w:val="22"/>
          <w:szCs w:val="22"/>
        </w:rPr>
      </w:pPr>
      <w:r>
        <w:rPr>
          <w:rFonts w:eastAsia="Arial" w:cs="Times New Roman"/>
          <w:color w:val="000009"/>
          <w:sz w:val="22"/>
          <w:szCs w:val="22"/>
        </w:rPr>
        <w:t>7.7.  Os serviços de manutenção preventiva deverão ser prestados por técnicos devidamente habilitados e credenciados pela Contratada durante o período de vigência do contrato e sem quaisquer ônus adicionais.</w:t>
      </w:r>
    </w:p>
    <w:p>
      <w:pPr>
        <w:pStyle w:val="Normal"/>
        <w:spacing w:lineRule="auto" w:line="240" w:before="0" w:after="0"/>
        <w:jc w:val="both"/>
        <w:rPr>
          <w:rFonts w:ascii="Arial" w:hAnsi="Arial" w:cs="Times New Roman"/>
          <w:sz w:val="22"/>
          <w:szCs w:val="22"/>
        </w:rPr>
      </w:pPr>
      <w:r>
        <w:rPr>
          <w:rFonts w:cs="Times New Roman"/>
          <w:sz w:val="22"/>
          <w:szCs w:val="22"/>
        </w:rPr>
      </w:r>
    </w:p>
    <w:p>
      <w:pPr>
        <w:pStyle w:val="Normal"/>
        <w:spacing w:lineRule="auto" w:line="240" w:before="0" w:after="0"/>
        <w:ind w:right="113" w:hanging="0"/>
        <w:jc w:val="both"/>
        <w:rPr>
          <w:rFonts w:ascii="Arial" w:hAnsi="Arial"/>
          <w:sz w:val="22"/>
          <w:szCs w:val="22"/>
        </w:rPr>
      </w:pPr>
      <w:r>
        <w:rPr>
          <w:rFonts w:eastAsia="Arial" w:cs="Times New Roman"/>
          <w:color w:val="000009"/>
          <w:sz w:val="22"/>
          <w:szCs w:val="22"/>
        </w:rPr>
        <w:t>7.8.  Será de responsabilidade da Contratada o fornecimento dos equipamentos e ferramentas necessários à efetiva realização das manutenções preventivas.</w:t>
      </w:r>
    </w:p>
    <w:p>
      <w:pPr>
        <w:pStyle w:val="Normal"/>
        <w:spacing w:lineRule="auto" w:line="240" w:before="0" w:after="0"/>
        <w:jc w:val="both"/>
        <w:rPr>
          <w:rFonts w:ascii="Arial" w:hAnsi="Arial" w:cs="Times New Roman"/>
          <w:sz w:val="22"/>
          <w:szCs w:val="22"/>
        </w:rPr>
      </w:pPr>
      <w:r>
        <w:rPr>
          <w:rFonts w:cs="Times New Roman"/>
          <w:sz w:val="22"/>
          <w:szCs w:val="22"/>
        </w:rPr>
      </w:r>
    </w:p>
    <w:p>
      <w:pPr>
        <w:pStyle w:val="Normal"/>
        <w:spacing w:lineRule="auto" w:line="240" w:before="0" w:after="0"/>
        <w:ind w:right="113" w:hanging="0"/>
        <w:jc w:val="both"/>
        <w:rPr>
          <w:rFonts w:ascii="Arial" w:hAnsi="Arial"/>
          <w:sz w:val="22"/>
          <w:szCs w:val="22"/>
        </w:rPr>
      </w:pPr>
      <w:r>
        <w:rPr>
          <w:rFonts w:eastAsia="Arial" w:cs="Times New Roman"/>
          <w:color w:val="000009"/>
          <w:sz w:val="22"/>
          <w:szCs w:val="22"/>
        </w:rPr>
        <w:t>7.9. Correrá por conta exclusiva da Contratada, a responsabilidade pelo deslocamento de seus técnicos ao local de manutenção, pela retirada e entrega dos equipamentos e todas as despesas de transporte, frete e seguro correspondentes.</w:t>
      </w:r>
    </w:p>
    <w:p>
      <w:pPr>
        <w:pStyle w:val="Normal"/>
        <w:spacing w:lineRule="auto" w:line="240" w:before="0" w:after="0"/>
        <w:jc w:val="both"/>
        <w:rPr>
          <w:rFonts w:ascii="Arial" w:hAnsi="Arial" w:cs="Times New Roman"/>
          <w:sz w:val="22"/>
          <w:szCs w:val="22"/>
        </w:rPr>
      </w:pPr>
      <w:r>
        <w:rPr>
          <w:rFonts w:cs="Times New Roman"/>
          <w:sz w:val="22"/>
          <w:szCs w:val="22"/>
        </w:rPr>
      </w:r>
    </w:p>
    <w:p>
      <w:pPr>
        <w:pStyle w:val="Normal"/>
        <w:spacing w:lineRule="auto" w:line="240" w:before="0" w:after="0"/>
        <w:ind w:right="113" w:hanging="0"/>
        <w:jc w:val="both"/>
        <w:rPr>
          <w:rFonts w:ascii="Arial" w:hAnsi="Arial"/>
          <w:sz w:val="22"/>
          <w:szCs w:val="22"/>
        </w:rPr>
      </w:pPr>
      <w:r>
        <w:rPr>
          <w:rFonts w:eastAsia="Arial" w:cs="Times New Roman"/>
          <w:sz w:val="22"/>
          <w:szCs w:val="22"/>
        </w:rPr>
        <w:t>7.10. As unidades solicitarão a manutenção preventiva somente em casos excepcionais, pois a limpeza seguirá o PMOC. Caberá ao fiscal o julgamento da pertinência dessa solicitação.</w:t>
      </w:r>
    </w:p>
    <w:p>
      <w:pPr>
        <w:pStyle w:val="Normal"/>
        <w:spacing w:lineRule="auto" w:line="240" w:before="0" w:after="0"/>
        <w:jc w:val="both"/>
        <w:rPr>
          <w:rFonts w:ascii="Arial" w:hAnsi="Arial" w:cs="Times New Roman"/>
          <w:sz w:val="22"/>
          <w:szCs w:val="22"/>
        </w:rPr>
      </w:pPr>
      <w:r>
        <w:rPr>
          <w:rFonts w:cs="Times New Roman"/>
          <w:sz w:val="22"/>
          <w:szCs w:val="22"/>
        </w:rPr>
      </w:r>
    </w:p>
    <w:p>
      <w:pPr>
        <w:pStyle w:val="Normal"/>
        <w:spacing w:lineRule="auto" w:line="240" w:before="0" w:after="0"/>
        <w:ind w:right="113" w:hanging="0"/>
        <w:jc w:val="both"/>
        <w:rPr>
          <w:rFonts w:ascii="Arial" w:hAnsi="Arial"/>
          <w:sz w:val="22"/>
          <w:szCs w:val="22"/>
        </w:rPr>
      </w:pPr>
      <w:r>
        <w:rPr>
          <w:rFonts w:eastAsia="Arial" w:cs="Times New Roman"/>
          <w:sz w:val="22"/>
          <w:szCs w:val="22"/>
        </w:rPr>
        <w:t>7.11. Quando os empregados tiverem dificuldades de localizar a unidade ou encontrarem a(s) sala(s) fechadas deverão procurar o fiscal de contrato.</w:t>
      </w:r>
    </w:p>
    <w:p>
      <w:pPr>
        <w:pStyle w:val="Normal"/>
        <w:spacing w:lineRule="auto" w:line="240" w:before="0" w:after="0"/>
        <w:jc w:val="both"/>
        <w:rPr>
          <w:rFonts w:ascii="Arial" w:hAnsi="Arial" w:cs="Times New Roman"/>
          <w:sz w:val="22"/>
          <w:szCs w:val="22"/>
        </w:rPr>
      </w:pPr>
      <w:r>
        <w:rPr>
          <w:rFonts w:cs="Times New Roman"/>
          <w:sz w:val="22"/>
          <w:szCs w:val="22"/>
        </w:rPr>
      </w:r>
    </w:p>
    <w:p>
      <w:pPr>
        <w:pStyle w:val="Normal"/>
        <w:widowControl w:val="false"/>
        <w:spacing w:lineRule="auto" w:line="240" w:before="0" w:after="0"/>
        <w:ind w:right="57" w:hanging="0"/>
        <w:jc w:val="both"/>
        <w:rPr>
          <w:rFonts w:ascii="Arial" w:hAnsi="Arial"/>
          <w:sz w:val="22"/>
          <w:szCs w:val="22"/>
        </w:rPr>
      </w:pPr>
      <w:r>
        <w:rPr>
          <w:rFonts w:eastAsia="Arial" w:cs="Times New Roman"/>
          <w:sz w:val="22"/>
          <w:szCs w:val="22"/>
        </w:rPr>
        <w:t>7.12. Os serviços serão prestados exclusivamente nas instalações do Campus de Ariquemes, Ji-Paraná e Presidente Médici, localizados nos endereços apresentados no quadro a seguir:</w:t>
      </w:r>
    </w:p>
    <w:p>
      <w:pPr>
        <w:pStyle w:val="Normal"/>
        <w:widowControl w:val="false"/>
        <w:spacing w:lineRule="auto" w:line="240" w:before="0" w:after="0"/>
        <w:ind w:left="126" w:right="75" w:hanging="0"/>
        <w:jc w:val="both"/>
        <w:rPr>
          <w:rFonts w:ascii="Arial" w:hAnsi="Arial" w:eastAsia="Arial" w:cs="Times New Roman"/>
          <w:sz w:val="22"/>
          <w:szCs w:val="22"/>
        </w:rPr>
      </w:pPr>
      <w:r>
        <w:rPr>
          <w:rFonts w:eastAsia="Arial" w:cs="Times New Roman"/>
          <w:sz w:val="22"/>
          <w:szCs w:val="22"/>
        </w:rPr>
      </w:r>
    </w:p>
    <w:tbl>
      <w:tblPr>
        <w:tblW w:w="5000" w:type="pct"/>
        <w:jc w:val="left"/>
        <w:tblInd w:w="0" w:type="dxa"/>
        <w:tblBorders>
          <w:top w:val="single" w:sz="2" w:space="0" w:color="000000"/>
          <w:left w:val="single" w:sz="2" w:space="0" w:color="000000"/>
          <w:bottom w:val="single" w:sz="2" w:space="0" w:color="000000"/>
          <w:insideH w:val="single" w:sz="2" w:space="0" w:color="000000"/>
        </w:tblBorders>
        <w:tblCellMar>
          <w:top w:w="55" w:type="dxa"/>
          <w:left w:w="49" w:type="dxa"/>
          <w:bottom w:w="55" w:type="dxa"/>
          <w:right w:w="55" w:type="dxa"/>
        </w:tblCellMar>
        <w:tblLook w:val="0000"/>
      </w:tblPr>
      <w:tblGrid>
        <w:gridCol w:w="2362"/>
        <w:gridCol w:w="3125"/>
        <w:gridCol w:w="3584"/>
      </w:tblGrid>
      <w:tr>
        <w:trPr/>
        <w:tc>
          <w:tcPr>
            <w:tcW w:w="2362" w:type="dxa"/>
            <w:tcBorders>
              <w:top w:val="single" w:sz="2" w:space="0" w:color="000000"/>
              <w:left w:val="single" w:sz="2" w:space="0" w:color="000000"/>
              <w:bottom w:val="single" w:sz="2" w:space="0" w:color="000000"/>
              <w:insideH w:val="single" w:sz="2" w:space="0" w:color="000000"/>
            </w:tcBorders>
            <w:shd w:fill="auto" w:val="clear"/>
          </w:tcPr>
          <w:p>
            <w:pPr>
              <w:pStyle w:val="Contedodatabela"/>
              <w:spacing w:lineRule="auto" w:line="240" w:before="0" w:after="0"/>
              <w:jc w:val="both"/>
              <w:rPr>
                <w:rFonts w:ascii="Arial" w:hAnsi="Arial"/>
                <w:sz w:val="22"/>
                <w:szCs w:val="22"/>
              </w:rPr>
            </w:pPr>
            <w:r>
              <w:rPr>
                <w:rFonts w:cs="Times New Roman" w:ascii="Arial" w:hAnsi="Arial"/>
                <w:sz w:val="22"/>
                <w:szCs w:val="22"/>
              </w:rPr>
              <w:t>LOCALIDADE</w:t>
            </w:r>
          </w:p>
        </w:tc>
        <w:tc>
          <w:tcPr>
            <w:tcW w:w="3125" w:type="dxa"/>
            <w:tcBorders>
              <w:top w:val="single" w:sz="2" w:space="0" w:color="000000"/>
              <w:left w:val="single" w:sz="2" w:space="0" w:color="000000"/>
              <w:bottom w:val="single" w:sz="2" w:space="0" w:color="000000"/>
              <w:insideH w:val="single" w:sz="2" w:space="0" w:color="000000"/>
            </w:tcBorders>
            <w:shd w:fill="auto" w:val="clear"/>
          </w:tcPr>
          <w:p>
            <w:pPr>
              <w:pStyle w:val="Contedodatabela"/>
              <w:spacing w:lineRule="auto" w:line="240" w:before="0" w:after="0"/>
              <w:jc w:val="both"/>
              <w:rPr>
                <w:rFonts w:ascii="Arial" w:hAnsi="Arial"/>
                <w:sz w:val="22"/>
                <w:szCs w:val="22"/>
              </w:rPr>
            </w:pPr>
            <w:r>
              <w:rPr>
                <w:rFonts w:cs="Times New Roman" w:ascii="Arial" w:hAnsi="Arial"/>
                <w:sz w:val="22"/>
                <w:szCs w:val="22"/>
              </w:rPr>
              <w:t>ENDEREÇOS</w:t>
            </w:r>
          </w:p>
        </w:tc>
        <w:tc>
          <w:tcPr>
            <w:tcW w:w="3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dodatabela"/>
              <w:spacing w:lineRule="auto" w:line="240" w:before="0" w:after="0"/>
              <w:jc w:val="both"/>
              <w:rPr>
                <w:rFonts w:ascii="Arial" w:hAnsi="Arial"/>
                <w:sz w:val="22"/>
                <w:szCs w:val="22"/>
              </w:rPr>
            </w:pPr>
            <w:r>
              <w:rPr>
                <w:rFonts w:cs="Times New Roman" w:ascii="Arial" w:hAnsi="Arial"/>
                <w:sz w:val="22"/>
                <w:szCs w:val="22"/>
              </w:rPr>
              <w:t>HORÁRIOS DE FUNCIONAMENTO</w:t>
            </w:r>
          </w:p>
        </w:tc>
      </w:tr>
      <w:tr>
        <w:trPr>
          <w:cantSplit w:val="true"/>
        </w:trPr>
        <w:tc>
          <w:tcPr>
            <w:tcW w:w="2362" w:type="dxa"/>
            <w:tcBorders>
              <w:top w:val="single" w:sz="2" w:space="0" w:color="000000"/>
              <w:left w:val="single" w:sz="2" w:space="0" w:color="000000"/>
              <w:bottom w:val="single" w:sz="2" w:space="0" w:color="000000"/>
              <w:insideH w:val="single" w:sz="2" w:space="0" w:color="000000"/>
            </w:tcBorders>
            <w:shd w:fill="auto" w:val="clear"/>
          </w:tcPr>
          <w:p>
            <w:pPr>
              <w:pStyle w:val="Contedodatabela"/>
              <w:spacing w:lineRule="auto" w:line="240" w:before="0" w:after="0"/>
              <w:jc w:val="both"/>
              <w:rPr>
                <w:rFonts w:ascii="Arial" w:hAnsi="Arial"/>
                <w:sz w:val="22"/>
                <w:szCs w:val="22"/>
              </w:rPr>
            </w:pPr>
            <w:r>
              <w:rPr>
                <w:rFonts w:cs="Times New Roman" w:ascii="Arial" w:hAnsi="Arial"/>
                <w:sz w:val="22"/>
                <w:szCs w:val="22"/>
              </w:rPr>
              <w:t>Ariquemes</w:t>
            </w:r>
          </w:p>
        </w:tc>
        <w:tc>
          <w:tcPr>
            <w:tcW w:w="3125" w:type="dxa"/>
            <w:tcBorders>
              <w:top w:val="single" w:sz="2" w:space="0" w:color="000000"/>
              <w:left w:val="single" w:sz="2" w:space="0" w:color="000000"/>
              <w:bottom w:val="single" w:sz="2" w:space="0" w:color="000000"/>
              <w:insideH w:val="single" w:sz="2" w:space="0" w:color="000000"/>
            </w:tcBorders>
            <w:shd w:fill="auto" w:val="clear"/>
          </w:tcPr>
          <w:p>
            <w:pPr>
              <w:pStyle w:val="Rodap"/>
              <w:pBdr>
                <w:top w:val="single" w:sz="4" w:space="1" w:color="000000"/>
              </w:pBdr>
              <w:spacing w:lineRule="auto" w:line="240" w:before="0" w:after="0"/>
              <w:jc w:val="both"/>
              <w:rPr>
                <w:rFonts w:ascii="Arial" w:hAnsi="Arial"/>
                <w:sz w:val="22"/>
                <w:szCs w:val="22"/>
              </w:rPr>
            </w:pPr>
            <w:r>
              <w:rPr>
                <w:sz w:val="22"/>
                <w:szCs w:val="22"/>
              </w:rPr>
              <w:t>Av. Tancredo Neves, nº 3450 – Setor Institucional – CEP: 76.872-848 – Ariquemes/RO</w:t>
            </w:r>
          </w:p>
          <w:p>
            <w:pPr>
              <w:pStyle w:val="Rodap"/>
              <w:spacing w:lineRule="auto" w:line="240" w:before="0" w:after="0"/>
              <w:jc w:val="both"/>
              <w:rPr>
                <w:rFonts w:ascii="Arial" w:hAnsi="Arial"/>
                <w:sz w:val="22"/>
                <w:szCs w:val="22"/>
              </w:rPr>
            </w:pPr>
            <w:r>
              <w:rPr>
                <w:sz w:val="22"/>
                <w:szCs w:val="22"/>
              </w:rPr>
              <w:t xml:space="preserve">Telefone: 69 3536-2551 </w:t>
            </w:r>
          </w:p>
          <w:p>
            <w:pPr>
              <w:pStyle w:val="Contedodatabela"/>
              <w:spacing w:lineRule="auto" w:line="240" w:before="0" w:after="0"/>
              <w:jc w:val="both"/>
              <w:rPr>
                <w:rFonts w:ascii="Arial" w:hAnsi="Arial" w:cs="Times New Roman"/>
                <w:sz w:val="22"/>
                <w:szCs w:val="22"/>
              </w:rPr>
            </w:pPr>
            <w:r>
              <w:rPr>
                <w:rFonts w:cs="Times New Roman" w:ascii="Arial" w:hAnsi="Arial"/>
                <w:sz w:val="22"/>
                <w:szCs w:val="22"/>
              </w:rPr>
            </w:r>
          </w:p>
        </w:tc>
        <w:tc>
          <w:tcPr>
            <w:tcW w:w="3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dodatabela"/>
              <w:spacing w:lineRule="auto" w:line="240" w:before="0" w:after="0"/>
              <w:jc w:val="both"/>
              <w:rPr>
                <w:rFonts w:ascii="Arial" w:hAnsi="Arial"/>
                <w:sz w:val="22"/>
                <w:szCs w:val="22"/>
              </w:rPr>
            </w:pPr>
            <w:r>
              <w:rPr>
                <w:rFonts w:cs="Times New Roman" w:ascii="Arial" w:hAnsi="Arial"/>
                <w:sz w:val="22"/>
                <w:szCs w:val="22"/>
              </w:rPr>
              <w:t>08:00 às 12:00h e das 14:00 às 18:00h</w:t>
            </w:r>
          </w:p>
        </w:tc>
      </w:tr>
      <w:tr>
        <w:trPr>
          <w:cantSplit w:val="true"/>
        </w:trPr>
        <w:tc>
          <w:tcPr>
            <w:tcW w:w="2362" w:type="dxa"/>
            <w:tcBorders>
              <w:top w:val="single" w:sz="2" w:space="0" w:color="000000"/>
              <w:left w:val="single" w:sz="2" w:space="0" w:color="000000"/>
              <w:bottom w:val="single" w:sz="2" w:space="0" w:color="000000"/>
              <w:insideH w:val="single" w:sz="2" w:space="0" w:color="000000"/>
            </w:tcBorders>
            <w:shd w:fill="auto" w:val="clear"/>
          </w:tcPr>
          <w:p>
            <w:pPr>
              <w:pStyle w:val="Contedodatabela"/>
              <w:spacing w:lineRule="auto" w:line="240" w:before="0" w:after="0"/>
              <w:jc w:val="both"/>
              <w:rPr>
                <w:rFonts w:ascii="Arial" w:hAnsi="Arial"/>
                <w:sz w:val="22"/>
                <w:szCs w:val="22"/>
              </w:rPr>
            </w:pPr>
            <w:r>
              <w:rPr>
                <w:rFonts w:cs="Times New Roman" w:ascii="Arial" w:hAnsi="Arial"/>
                <w:sz w:val="22"/>
                <w:szCs w:val="22"/>
              </w:rPr>
              <w:t>Ji-Paraná</w:t>
            </w:r>
          </w:p>
        </w:tc>
        <w:tc>
          <w:tcPr>
            <w:tcW w:w="3125" w:type="dxa"/>
            <w:tcBorders>
              <w:top w:val="single" w:sz="2" w:space="0" w:color="000000"/>
              <w:left w:val="single" w:sz="2" w:space="0" w:color="000000"/>
              <w:bottom w:val="single" w:sz="2" w:space="0" w:color="000000"/>
              <w:insideH w:val="single" w:sz="2" w:space="0" w:color="000000"/>
            </w:tcBorders>
            <w:shd w:fill="auto" w:val="clear"/>
          </w:tcPr>
          <w:p>
            <w:pPr>
              <w:pStyle w:val="Rodap"/>
              <w:pBdr>
                <w:top w:val="single" w:sz="4" w:space="1" w:color="000000"/>
              </w:pBdr>
              <w:spacing w:lineRule="auto" w:line="240" w:before="0" w:after="0"/>
              <w:jc w:val="both"/>
              <w:rPr>
                <w:rFonts w:ascii="Arial" w:hAnsi="Arial"/>
                <w:sz w:val="22"/>
                <w:szCs w:val="22"/>
              </w:rPr>
            </w:pPr>
            <w:r>
              <w:rPr>
                <w:sz w:val="22"/>
                <w:szCs w:val="22"/>
                <w:shd w:fill="FFFFFF" w:val="clear"/>
              </w:rPr>
              <w:t xml:space="preserve">R. Rio Amazonas, nº 351 - Jardim dos Migrantes, CEP:76.900-726 - Ji-Paraná/RO, Telefone: </w:t>
            </w:r>
            <w:r>
              <w:rPr>
                <w:rFonts w:eastAsia="OpenSymbol"/>
                <w:sz w:val="22"/>
                <w:szCs w:val="22"/>
                <w:shd w:fill="FFFFFF" w:val="clear"/>
              </w:rPr>
              <w:t>69 3416-7900</w:t>
            </w:r>
          </w:p>
        </w:tc>
        <w:tc>
          <w:tcPr>
            <w:tcW w:w="3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dodatabela"/>
              <w:spacing w:lineRule="auto" w:line="240" w:before="0" w:after="0"/>
              <w:jc w:val="both"/>
              <w:rPr>
                <w:rFonts w:ascii="Arial" w:hAnsi="Arial"/>
                <w:sz w:val="22"/>
                <w:szCs w:val="22"/>
              </w:rPr>
            </w:pPr>
            <w:r>
              <w:rPr>
                <w:rFonts w:cs="Times New Roman" w:ascii="Arial" w:hAnsi="Arial"/>
                <w:sz w:val="22"/>
                <w:szCs w:val="22"/>
              </w:rPr>
              <w:t>08:00 às 12:00h e das 14:00 às 18:00h</w:t>
            </w:r>
          </w:p>
        </w:tc>
      </w:tr>
      <w:tr>
        <w:trPr>
          <w:cantSplit w:val="true"/>
        </w:trPr>
        <w:tc>
          <w:tcPr>
            <w:tcW w:w="2362" w:type="dxa"/>
            <w:tcBorders>
              <w:top w:val="single" w:sz="2" w:space="0" w:color="000000"/>
              <w:left w:val="single" w:sz="2" w:space="0" w:color="000000"/>
              <w:bottom w:val="single" w:sz="2" w:space="0" w:color="000000"/>
              <w:insideH w:val="single" w:sz="2" w:space="0" w:color="000000"/>
            </w:tcBorders>
            <w:shd w:fill="auto" w:val="clear"/>
          </w:tcPr>
          <w:p>
            <w:pPr>
              <w:pStyle w:val="Contedodatabela"/>
              <w:spacing w:lineRule="auto" w:line="240" w:before="0" w:after="0"/>
              <w:jc w:val="both"/>
              <w:rPr>
                <w:rFonts w:ascii="Arial" w:hAnsi="Arial"/>
                <w:sz w:val="22"/>
                <w:szCs w:val="22"/>
              </w:rPr>
            </w:pPr>
            <w:r>
              <w:rPr>
                <w:rFonts w:cs="Times New Roman" w:ascii="Arial" w:hAnsi="Arial"/>
                <w:sz w:val="22"/>
                <w:szCs w:val="22"/>
              </w:rPr>
              <w:t>Presidente Médici</w:t>
            </w:r>
          </w:p>
        </w:tc>
        <w:tc>
          <w:tcPr>
            <w:tcW w:w="3125" w:type="dxa"/>
            <w:tcBorders>
              <w:top w:val="single" w:sz="2" w:space="0" w:color="000000"/>
              <w:left w:val="single" w:sz="2" w:space="0" w:color="000000"/>
              <w:bottom w:val="single" w:sz="2" w:space="0" w:color="000000"/>
              <w:insideH w:val="single" w:sz="2" w:space="0" w:color="000000"/>
            </w:tcBorders>
            <w:shd w:fill="auto" w:val="clear"/>
          </w:tcPr>
          <w:p>
            <w:pPr>
              <w:pStyle w:val="Rodap"/>
              <w:pBdr>
                <w:top w:val="single" w:sz="4" w:space="1" w:color="000000"/>
              </w:pBdr>
              <w:spacing w:lineRule="auto" w:line="240" w:before="0" w:after="0"/>
              <w:jc w:val="both"/>
              <w:rPr/>
            </w:pPr>
            <w:r>
              <w:rPr>
                <w:rStyle w:val="Lrzxr"/>
                <w:sz w:val="22"/>
                <w:szCs w:val="22"/>
                <w:shd w:fill="FFFFFF" w:val="clear"/>
              </w:rPr>
              <w:t>Rua da Paz, nº 4376 - Lino Alves Teixeira, CEP: 76916-000 – Presidente Médici - RO, Telefone: 69 3471-1954</w:t>
            </w:r>
          </w:p>
        </w:tc>
        <w:tc>
          <w:tcPr>
            <w:tcW w:w="3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dodatabela"/>
              <w:spacing w:lineRule="auto" w:line="240" w:before="0" w:after="0"/>
              <w:jc w:val="both"/>
              <w:rPr>
                <w:rFonts w:ascii="Arial" w:hAnsi="Arial"/>
                <w:sz w:val="22"/>
                <w:szCs w:val="22"/>
              </w:rPr>
            </w:pPr>
            <w:r>
              <w:rPr>
                <w:rFonts w:cs="Times New Roman" w:ascii="Arial" w:hAnsi="Arial"/>
                <w:sz w:val="22"/>
                <w:szCs w:val="22"/>
              </w:rPr>
              <w:t>08:00 às 12:00h e das 14:00 às 18:00h</w:t>
            </w:r>
          </w:p>
        </w:tc>
      </w:tr>
    </w:tbl>
    <w:p>
      <w:pPr>
        <w:pStyle w:val="Normal"/>
        <w:spacing w:lineRule="auto" w:line="240" w:before="0" w:after="0"/>
        <w:jc w:val="both"/>
        <w:rPr>
          <w:rFonts w:ascii="Arial" w:hAnsi="Arial" w:cs="Times New Roman"/>
          <w:sz w:val="22"/>
          <w:szCs w:val="22"/>
          <w:highlight w:val="lightGray"/>
        </w:rPr>
      </w:pPr>
      <w:r>
        <w:rPr>
          <w:rFonts w:cs="Times New Roman"/>
          <w:sz w:val="22"/>
          <w:szCs w:val="22"/>
          <w:highlight w:val="lightGray"/>
        </w:rPr>
      </w:r>
    </w:p>
    <w:p>
      <w:pPr>
        <w:pStyle w:val="Normal"/>
        <w:spacing w:lineRule="auto" w:line="240" w:before="0" w:after="0"/>
        <w:jc w:val="both"/>
        <w:rPr>
          <w:rFonts w:ascii="Arial" w:hAnsi="Arial"/>
          <w:sz w:val="22"/>
          <w:szCs w:val="22"/>
        </w:rPr>
      </w:pPr>
      <w:r>
        <w:rPr>
          <w:rFonts w:cs="Times New Roman"/>
          <w:sz w:val="22"/>
          <w:szCs w:val="22"/>
          <w:highlight w:val="lightGray"/>
        </w:rPr>
        <w:t>8. JUSTIFICATIVA PARA O PARCELAMENTO OU NÃO DA SOLUÇÃO</w:t>
      </w:r>
    </w:p>
    <w:p>
      <w:pPr>
        <w:pStyle w:val="Normal"/>
        <w:widowControl w:val="false"/>
        <w:spacing w:lineRule="auto" w:line="240" w:before="0" w:after="0"/>
        <w:ind w:left="46" w:hanging="0"/>
        <w:jc w:val="both"/>
        <w:rPr>
          <w:rFonts w:ascii="Arial" w:hAnsi="Arial" w:eastAsia="Times New Roman" w:cs="Times New Roman"/>
          <w:iCs/>
          <w:color w:val="000000"/>
          <w:sz w:val="22"/>
          <w:szCs w:val="22"/>
          <w:highlight w:val="yellow"/>
          <w:lang w:bidi="ar-SA"/>
        </w:rPr>
      </w:pPr>
      <w:r>
        <w:rPr>
          <w:rFonts w:eastAsia="Times New Roman" w:cs="Times New Roman"/>
          <w:iCs/>
          <w:color w:val="000000"/>
          <w:sz w:val="22"/>
          <w:szCs w:val="22"/>
          <w:highlight w:val="yellow"/>
          <w:lang w:bidi="ar-SA"/>
        </w:rPr>
      </w:r>
    </w:p>
    <w:p>
      <w:pPr>
        <w:pStyle w:val="Default"/>
        <w:spacing w:lineRule="auto" w:line="240" w:before="0" w:after="0"/>
        <w:jc w:val="both"/>
        <w:rPr>
          <w:rFonts w:ascii="Arial" w:hAnsi="Arial"/>
          <w:sz w:val="22"/>
          <w:szCs w:val="22"/>
        </w:rPr>
      </w:pPr>
      <w:r>
        <w:rPr>
          <w:rFonts w:eastAsia="Times New Roman" w:ascii="Arial" w:hAnsi="Arial"/>
          <w:iCs/>
          <w:sz w:val="22"/>
          <w:szCs w:val="22"/>
        </w:rPr>
        <w:t xml:space="preserve">8.1. </w:t>
      </w:r>
      <w:bookmarkStart w:id="2" w:name="docs-internal-guid-aafaff3c-3703-7f89-8e"/>
      <w:bookmarkEnd w:id="2"/>
      <w:r>
        <w:rPr>
          <w:rFonts w:eastAsia="Times New Roman" w:ascii="Arial" w:hAnsi="Arial"/>
          <w:iCs/>
          <w:sz w:val="22"/>
          <w:szCs w:val="22"/>
        </w:rPr>
        <w:t xml:space="preserve">O </w:t>
      </w:r>
      <w:r>
        <w:rPr>
          <w:rFonts w:ascii="Arial" w:hAnsi="Arial"/>
          <w:sz w:val="22"/>
          <w:szCs w:val="22"/>
        </w:rPr>
        <w:t xml:space="preserve">parcelamento da solução é a regra devendo a licitação ser realizada por item, sempre que o objeto for divisível, desde que se verifique não haver prejuízo para o conjunto da solução ou perda de economia de escala, visando propiciar a ampla </w:t>
      </w:r>
      <w:r>
        <w:rPr>
          <w:rFonts w:ascii="Arial" w:hAnsi="Arial"/>
          <w:color w:val="auto"/>
          <w:sz w:val="22"/>
          <w:szCs w:val="22"/>
        </w:rPr>
        <w:t>participação de licitantes, que embora não disponham de capacidade para execução da totalidade do objeto, possam fazê-lo com relação a itens ou unidades autônomas</w:t>
      </w:r>
    </w:p>
    <w:p>
      <w:pPr>
        <w:pStyle w:val="Normal"/>
        <w:widowControl w:val="false"/>
        <w:spacing w:lineRule="auto" w:line="240" w:before="0" w:after="0"/>
        <w:ind w:left="46" w:hanging="0"/>
        <w:jc w:val="both"/>
        <w:rPr>
          <w:rFonts w:ascii="Arial" w:hAnsi="Arial" w:cs="Times New Roman"/>
          <w:sz w:val="22"/>
          <w:szCs w:val="22"/>
        </w:rPr>
      </w:pPr>
      <w:r>
        <w:rPr>
          <w:rFonts w:cs="Times New Roman"/>
          <w:sz w:val="22"/>
          <w:szCs w:val="22"/>
        </w:rPr>
      </w:r>
    </w:p>
    <w:p>
      <w:pPr>
        <w:pStyle w:val="Normal"/>
        <w:widowControl w:val="false"/>
        <w:spacing w:lineRule="auto" w:line="240" w:before="0" w:after="0"/>
        <w:ind w:left="46" w:hanging="0"/>
        <w:jc w:val="both"/>
        <w:rPr>
          <w:rFonts w:ascii="Arial" w:hAnsi="Arial"/>
          <w:sz w:val="22"/>
          <w:szCs w:val="22"/>
        </w:rPr>
      </w:pPr>
      <w:r>
        <w:rPr>
          <w:rFonts w:cs="Times New Roman"/>
          <w:sz w:val="22"/>
          <w:szCs w:val="22"/>
        </w:rPr>
        <w:t>8.2. Atendendo o disposto no art. 15 inciso IV da lei nº 8.666/93, os serviços pretendidos serão licitados por itens, visando maior economicidade à Administração e a amplitude da disputa durante o certame licitatório a fim de obter a proposta mais vantajosa. A medida possui ainda respaldo no inciso I do artigo em referência que versa sobre o Princípio da Padronização das compras públicas.</w:t>
      </w:r>
    </w:p>
    <w:p>
      <w:pPr>
        <w:pStyle w:val="Normal"/>
        <w:widowControl w:val="false"/>
        <w:spacing w:lineRule="auto" w:line="240" w:before="0" w:after="0"/>
        <w:ind w:left="46" w:hanging="0"/>
        <w:jc w:val="both"/>
        <w:rPr>
          <w:rFonts w:ascii="Arial" w:hAnsi="Arial" w:cs="Times New Roman"/>
          <w:sz w:val="22"/>
          <w:szCs w:val="22"/>
        </w:rPr>
      </w:pPr>
      <w:r>
        <w:rPr>
          <w:rFonts w:cs="Times New Roman"/>
          <w:sz w:val="22"/>
          <w:szCs w:val="22"/>
        </w:rPr>
      </w:r>
    </w:p>
    <w:p>
      <w:pPr>
        <w:pStyle w:val="Normal"/>
        <w:widowControl w:val="false"/>
        <w:spacing w:lineRule="auto" w:line="240" w:before="0" w:after="0"/>
        <w:ind w:left="46" w:hanging="0"/>
        <w:jc w:val="both"/>
        <w:rPr>
          <w:rFonts w:ascii="Arial" w:hAnsi="Arial"/>
          <w:sz w:val="22"/>
          <w:szCs w:val="22"/>
        </w:rPr>
      </w:pPr>
      <w:r>
        <w:rPr>
          <w:rFonts w:cs="Times New Roman"/>
          <w:sz w:val="22"/>
          <w:szCs w:val="22"/>
        </w:rPr>
        <w:t>8.3. Outrossim, a Administração optou por juntar todos os serviços de manutenção em aparelhos condicionadores de ar de um município em um único item, pois entende ser uma decisão técnica e economicamente viável, e tão pouco haverá perda de escala.</w:t>
      </w:r>
    </w:p>
    <w:p>
      <w:pPr>
        <w:pStyle w:val="Normal"/>
        <w:widowControl w:val="false"/>
        <w:spacing w:lineRule="auto" w:line="240" w:before="0" w:after="0"/>
        <w:ind w:left="46" w:hanging="0"/>
        <w:jc w:val="both"/>
        <w:rPr>
          <w:rFonts w:ascii="Arial" w:hAnsi="Arial" w:cs="Times New Roman"/>
          <w:sz w:val="22"/>
          <w:szCs w:val="22"/>
        </w:rPr>
      </w:pPr>
      <w:r>
        <w:rPr>
          <w:rFonts w:cs="Times New Roman"/>
          <w:sz w:val="22"/>
          <w:szCs w:val="22"/>
        </w:rPr>
      </w:r>
    </w:p>
    <w:p>
      <w:pPr>
        <w:pStyle w:val="Normal"/>
        <w:widowControl w:val="false"/>
        <w:spacing w:lineRule="auto" w:line="240" w:before="0" w:after="0"/>
        <w:ind w:left="46" w:hanging="0"/>
        <w:jc w:val="both"/>
        <w:rPr>
          <w:rFonts w:ascii="Arial" w:hAnsi="Arial"/>
          <w:sz w:val="22"/>
          <w:szCs w:val="22"/>
        </w:rPr>
      </w:pPr>
      <w:r>
        <w:rPr>
          <w:rFonts w:cs="Times New Roman"/>
          <w:sz w:val="22"/>
          <w:szCs w:val="22"/>
        </w:rPr>
        <w:t>8.4. Constata-se, com esta organização de todos os serviços em um único item, que haverá melhor aproveitamento de mercado visto que as empresas que atuam neste seguimento de mercado não são especializadas em manutenção por faixa de potência. Ou seja, a mesma empresa que realiza manutenção em um aparelho de 9.000 btu’s também realiza manutenção no de 60.000 btu’s. Portanto tal medida não restringirá de forma alguma a participação das empresas no certame licitatório.</w:t>
      </w:r>
    </w:p>
    <w:p>
      <w:pPr>
        <w:pStyle w:val="Normal"/>
        <w:widowControl w:val="false"/>
        <w:spacing w:lineRule="auto" w:line="240" w:before="0" w:after="0"/>
        <w:ind w:left="46" w:hanging="0"/>
        <w:jc w:val="both"/>
        <w:rPr>
          <w:rFonts w:ascii="Arial" w:hAnsi="Arial" w:cs="Times New Roman"/>
          <w:sz w:val="22"/>
          <w:szCs w:val="22"/>
        </w:rPr>
      </w:pPr>
      <w:r>
        <w:rPr>
          <w:rFonts w:cs="Times New Roman"/>
          <w:sz w:val="22"/>
          <w:szCs w:val="22"/>
        </w:rPr>
      </w:r>
    </w:p>
    <w:p>
      <w:pPr>
        <w:pStyle w:val="Normal"/>
        <w:widowControl w:val="false"/>
        <w:spacing w:lineRule="auto" w:line="240" w:before="0" w:after="0"/>
        <w:ind w:left="46" w:hanging="0"/>
        <w:jc w:val="both"/>
        <w:rPr>
          <w:rFonts w:ascii="Arial" w:hAnsi="Arial"/>
          <w:sz w:val="22"/>
          <w:szCs w:val="22"/>
        </w:rPr>
      </w:pPr>
      <w:r>
        <w:rPr>
          <w:rFonts w:cs="Times New Roman"/>
          <w:sz w:val="22"/>
          <w:szCs w:val="22"/>
        </w:rPr>
        <w:t>8.5. A administração entende ser mais vantajosa esta opção de organização, pois sem restringir a participação das empresas no certame, conseguirá reduzir significativamente o número de contratos para realizar o mesmo serviço.</w:t>
      </w:r>
    </w:p>
    <w:p>
      <w:pPr>
        <w:pStyle w:val="Normal"/>
        <w:widowControl w:val="false"/>
        <w:spacing w:lineRule="auto" w:line="240" w:before="0" w:after="0"/>
        <w:ind w:left="46" w:hanging="0"/>
        <w:jc w:val="both"/>
        <w:rPr>
          <w:rFonts w:ascii="Arial" w:hAnsi="Arial" w:eastAsia="Times New Roman" w:cs="Times New Roman"/>
          <w:iCs/>
          <w:color w:val="000000"/>
          <w:sz w:val="22"/>
          <w:szCs w:val="22"/>
          <w:lang w:bidi="ar-SA"/>
        </w:rPr>
      </w:pPr>
      <w:r>
        <w:rPr>
          <w:rFonts w:eastAsia="Times New Roman" w:cs="Times New Roman"/>
          <w:iCs/>
          <w:color w:val="000000"/>
          <w:sz w:val="22"/>
          <w:szCs w:val="22"/>
          <w:lang w:bidi="ar-SA"/>
        </w:rPr>
      </w:r>
    </w:p>
    <w:p>
      <w:pPr>
        <w:pStyle w:val="Normal"/>
        <w:widowControl w:val="false"/>
        <w:spacing w:lineRule="auto" w:line="240" w:before="0" w:after="0"/>
        <w:ind w:left="46" w:hanging="0"/>
        <w:jc w:val="both"/>
        <w:rPr>
          <w:rFonts w:ascii="Arial" w:hAnsi="Arial"/>
          <w:sz w:val="22"/>
          <w:szCs w:val="22"/>
        </w:rPr>
      </w:pPr>
      <w:r>
        <w:rPr>
          <w:rFonts w:eastAsia="Times New Roman" w:cs="Times New Roman"/>
          <w:iCs/>
          <w:color w:val="000000"/>
          <w:sz w:val="22"/>
          <w:szCs w:val="22"/>
          <w:highlight w:val="lightGray"/>
          <w:lang w:bidi="ar-SA"/>
        </w:rPr>
        <w:t>9. DEMONSTRATIVO DOS RESULTADOS PRETENDIDOS EM TERMOS DE ECONOMICIDADE E DE MELHOR APROVEITAMENTO DOS RECURSOS HUMANOS, MATERIAIS OU FINANCEIROS DISPONÍVEIS.</w:t>
      </w:r>
    </w:p>
    <w:p>
      <w:pPr>
        <w:pStyle w:val="Normal"/>
        <w:widowControl w:val="false"/>
        <w:spacing w:lineRule="auto" w:line="240" w:before="0" w:after="0"/>
        <w:ind w:left="46" w:hanging="0"/>
        <w:jc w:val="both"/>
        <w:rPr>
          <w:rFonts w:ascii="Arial" w:hAnsi="Arial" w:eastAsia="Times New Roman" w:cs="Times New Roman"/>
          <w:iCs/>
          <w:color w:val="000000"/>
          <w:sz w:val="22"/>
          <w:szCs w:val="22"/>
          <w:highlight w:val="lightGray"/>
          <w:lang w:bidi="ar-SA"/>
        </w:rPr>
      </w:pPr>
      <w:r>
        <w:rPr>
          <w:rFonts w:eastAsia="Times New Roman" w:cs="Times New Roman"/>
          <w:iCs/>
          <w:color w:val="000000"/>
          <w:sz w:val="22"/>
          <w:szCs w:val="22"/>
          <w:highlight w:val="lightGray"/>
          <w:lang w:bidi="ar-SA"/>
        </w:rPr>
      </w:r>
    </w:p>
    <w:p>
      <w:pPr>
        <w:pStyle w:val="Normal"/>
        <w:spacing w:lineRule="auto" w:line="240" w:before="0" w:after="0"/>
        <w:jc w:val="both"/>
        <w:rPr>
          <w:rFonts w:ascii="Arial" w:hAnsi="Arial"/>
          <w:sz w:val="22"/>
          <w:szCs w:val="22"/>
        </w:rPr>
      </w:pPr>
      <w:r>
        <w:rPr>
          <w:rFonts w:cs="Times New Roman"/>
          <w:color w:val="000000"/>
          <w:sz w:val="22"/>
          <w:szCs w:val="22"/>
        </w:rPr>
        <w:t>9.1. Entre os benefícios que o órgão almeja com a contratação é a continuidade de manutenção preventiva nos aparelhos de ar-condicionado evitando assim problemas futuros advindos nos equipamentos, além disso, como prioridade indispensável a qualidade do ar, eliminação de poluentes danosos ao meio ambiente onde o servidor labora suas atividades.</w:t>
      </w:r>
    </w:p>
    <w:p>
      <w:pPr>
        <w:pStyle w:val="Normal"/>
        <w:spacing w:lineRule="auto" w:line="240" w:before="0" w:after="0"/>
        <w:jc w:val="both"/>
        <w:rPr>
          <w:rFonts w:ascii="Arial" w:hAnsi="Arial" w:cs="Times New Roman"/>
          <w:color w:val="000000"/>
          <w:sz w:val="22"/>
          <w:szCs w:val="22"/>
        </w:rPr>
      </w:pPr>
      <w:r>
        <w:rPr>
          <w:rFonts w:cs="Times New Roman"/>
          <w:color w:val="000000"/>
          <w:sz w:val="22"/>
          <w:szCs w:val="22"/>
        </w:rPr>
      </w:r>
    </w:p>
    <w:p>
      <w:pPr>
        <w:pStyle w:val="Normal"/>
        <w:spacing w:lineRule="auto" w:line="240" w:before="0" w:after="0"/>
        <w:jc w:val="both"/>
        <w:rPr>
          <w:rFonts w:ascii="Arial" w:hAnsi="Arial"/>
          <w:sz w:val="22"/>
          <w:szCs w:val="22"/>
        </w:rPr>
      </w:pPr>
      <w:r>
        <w:rPr>
          <w:rFonts w:cs="Times New Roman"/>
          <w:color w:val="000000"/>
          <w:sz w:val="22"/>
          <w:szCs w:val="22"/>
        </w:rPr>
        <w:t>9.2. O serviço pretendido é imprescindível para o funcionamento da instituição sendo que não possuem pessoas específicas do quadro funcional para executar tais atividades, assim certamente haverá uma melhoria na qualidade dos serviços oferecidos à sociedade.</w:t>
      </w:r>
    </w:p>
    <w:p>
      <w:pPr>
        <w:pStyle w:val="Normal"/>
        <w:spacing w:lineRule="auto" w:line="240" w:before="0" w:after="0"/>
        <w:jc w:val="both"/>
        <w:rPr>
          <w:rFonts w:ascii="Arial" w:hAnsi="Arial" w:cs="Times New Roman"/>
          <w:color w:val="000000"/>
          <w:sz w:val="22"/>
          <w:szCs w:val="22"/>
        </w:rPr>
      </w:pPr>
      <w:r>
        <w:rPr>
          <w:rFonts w:cs="Times New Roman"/>
          <w:color w:val="000000"/>
          <w:sz w:val="22"/>
          <w:szCs w:val="22"/>
        </w:rPr>
      </w:r>
    </w:p>
    <w:p>
      <w:pPr>
        <w:pStyle w:val="Normal"/>
        <w:spacing w:lineRule="auto" w:line="240" w:before="0" w:after="0"/>
        <w:jc w:val="both"/>
        <w:rPr>
          <w:rFonts w:ascii="Arial" w:hAnsi="Arial"/>
          <w:sz w:val="22"/>
          <w:szCs w:val="22"/>
        </w:rPr>
      </w:pPr>
      <w:r>
        <w:rPr>
          <w:rFonts w:cs="Times New Roman"/>
          <w:color w:val="000000"/>
          <w:sz w:val="22"/>
          <w:szCs w:val="22"/>
        </w:rPr>
        <w:t>9.3. Dentre o melhor aproveitamento de recursos materiais podemos indicar o fornecimento todos os materiais de consumo e peças de pequeno vulto que a empresa ofertará e a disponibilização de todos os equipamentos necessários para prestação dos serviços, que no caso proposto garante a qualidade dos serviços ora prestados.</w:t>
      </w:r>
    </w:p>
    <w:p>
      <w:pPr>
        <w:pStyle w:val="Normal"/>
        <w:spacing w:lineRule="auto" w:line="240" w:before="0" w:after="0"/>
        <w:jc w:val="both"/>
        <w:rPr>
          <w:rFonts w:ascii="Arial" w:hAnsi="Arial" w:cs="Times New Roman"/>
          <w:color w:val="000000"/>
          <w:sz w:val="22"/>
          <w:szCs w:val="22"/>
        </w:rPr>
      </w:pPr>
      <w:r>
        <w:rPr>
          <w:rFonts w:cs="Times New Roman"/>
          <w:color w:val="000000"/>
          <w:sz w:val="22"/>
          <w:szCs w:val="22"/>
        </w:rPr>
      </w:r>
    </w:p>
    <w:p>
      <w:pPr>
        <w:pStyle w:val="Normal"/>
        <w:spacing w:lineRule="auto" w:line="240" w:before="0" w:after="0"/>
        <w:jc w:val="both"/>
        <w:rPr>
          <w:rFonts w:ascii="Arial" w:hAnsi="Arial"/>
          <w:sz w:val="22"/>
          <w:szCs w:val="22"/>
        </w:rPr>
      </w:pPr>
      <w:r>
        <w:rPr>
          <w:rFonts w:cs="Times New Roman"/>
          <w:color w:val="000000"/>
          <w:sz w:val="22"/>
          <w:szCs w:val="22"/>
        </w:rPr>
        <w:t>9.4. Por outro lado a execução indireta dos serviços resulta em redução de custos pela contratante, em razão da especialização e da flexibilização que as empresas de terceirização detêm nos procedimentos relacionados à administração de pessoal, tais como: recrutamento, seleção, contratação, treinamento, elaboração de folha de pagamento, recolhimento de contribuições, rescisões contratuais, entre outros.</w:t>
      </w:r>
    </w:p>
    <w:p>
      <w:pPr>
        <w:pStyle w:val="Normal"/>
        <w:spacing w:lineRule="auto" w:line="240" w:before="0" w:after="0"/>
        <w:jc w:val="both"/>
        <w:rPr>
          <w:rFonts w:ascii="Arial" w:hAnsi="Arial" w:cs="Times New Roman"/>
          <w:color w:val="000000"/>
          <w:sz w:val="22"/>
          <w:szCs w:val="22"/>
        </w:rPr>
      </w:pPr>
      <w:r>
        <w:rPr>
          <w:rFonts w:cs="Times New Roman"/>
          <w:color w:val="000000"/>
          <w:sz w:val="22"/>
          <w:szCs w:val="22"/>
        </w:rPr>
      </w:r>
    </w:p>
    <w:p>
      <w:pPr>
        <w:pStyle w:val="Normal"/>
        <w:spacing w:lineRule="auto" w:line="240" w:before="0" w:after="0"/>
        <w:jc w:val="both"/>
        <w:rPr>
          <w:rFonts w:ascii="Arial" w:hAnsi="Arial"/>
          <w:sz w:val="22"/>
          <w:szCs w:val="22"/>
        </w:rPr>
      </w:pPr>
      <w:r>
        <w:rPr>
          <w:rFonts w:cs="Times New Roman"/>
          <w:color w:val="000000"/>
          <w:sz w:val="22"/>
          <w:szCs w:val="22"/>
        </w:rPr>
        <w:t>9.4.1. Para administração Pública, que deve obedecer à legislação específica, em especial à 8.112/90, todos esses procedimentos são muito mais rígidos e conseqüentemente mais custosos.</w:t>
      </w:r>
    </w:p>
    <w:p>
      <w:pPr>
        <w:pStyle w:val="Normal"/>
        <w:spacing w:lineRule="auto" w:line="240" w:before="0" w:after="0"/>
        <w:jc w:val="both"/>
        <w:rPr>
          <w:rFonts w:ascii="Arial" w:hAnsi="Arial" w:cs="Times New Roman"/>
          <w:color w:val="000000"/>
          <w:sz w:val="22"/>
          <w:szCs w:val="22"/>
          <w:highlight w:val="lightGray"/>
        </w:rPr>
      </w:pPr>
      <w:r>
        <w:rPr>
          <w:rFonts w:cs="Times New Roman"/>
          <w:color w:val="000000"/>
          <w:sz w:val="22"/>
          <w:szCs w:val="22"/>
          <w:highlight w:val="lightGray"/>
        </w:rPr>
      </w:r>
    </w:p>
    <w:p>
      <w:pPr>
        <w:pStyle w:val="Normal"/>
        <w:spacing w:lineRule="auto" w:line="240" w:before="0" w:after="0"/>
        <w:jc w:val="both"/>
        <w:rPr>
          <w:rFonts w:ascii="Arial" w:hAnsi="Arial"/>
          <w:sz w:val="22"/>
          <w:szCs w:val="22"/>
        </w:rPr>
      </w:pPr>
      <w:r>
        <w:rPr>
          <w:rFonts w:cs="Times New Roman"/>
          <w:color w:val="000000"/>
          <w:sz w:val="22"/>
          <w:szCs w:val="22"/>
          <w:highlight w:val="lightGray"/>
        </w:rPr>
        <w:t>10.PROVIDÊNCIAS PARA ADEQUAÇÃO DO AMBIENTE DO ÓRGÃO</w:t>
      </w:r>
    </w:p>
    <w:p>
      <w:pPr>
        <w:pStyle w:val="Normal"/>
        <w:spacing w:lineRule="auto" w:line="240" w:before="0" w:after="0"/>
        <w:jc w:val="both"/>
        <w:rPr>
          <w:rFonts w:ascii="Arial" w:hAnsi="Arial" w:cs="Times New Roman"/>
          <w:color w:val="000000"/>
          <w:sz w:val="22"/>
          <w:szCs w:val="22"/>
          <w:highlight w:val="lightGray"/>
        </w:rPr>
      </w:pPr>
      <w:r>
        <w:rPr>
          <w:rFonts w:cs="Times New Roman"/>
          <w:color w:val="000000"/>
          <w:sz w:val="22"/>
          <w:szCs w:val="22"/>
          <w:highlight w:val="lightGray"/>
        </w:rPr>
      </w:r>
    </w:p>
    <w:p>
      <w:pPr>
        <w:pStyle w:val="Normal"/>
        <w:spacing w:lineRule="auto" w:line="240" w:before="0" w:after="0"/>
        <w:jc w:val="both"/>
        <w:rPr>
          <w:rFonts w:ascii="Arial" w:hAnsi="Arial"/>
          <w:sz w:val="22"/>
          <w:szCs w:val="22"/>
        </w:rPr>
      </w:pPr>
      <w:r>
        <w:rPr>
          <w:rFonts w:cs="Times New Roman"/>
          <w:color w:val="000000"/>
          <w:sz w:val="22"/>
          <w:szCs w:val="22"/>
        </w:rPr>
        <w:t>10.1. As unidades/setores estão adaptados para recepção dos serviços objeto de contratação porém faz-se apenas uma ressalva àqueles que se encontrem fechados em determinados turnos deverão informar à fiscalização o horário para realização dos serviços pertinentes.</w:t>
      </w:r>
    </w:p>
    <w:p>
      <w:pPr>
        <w:pStyle w:val="Normal"/>
        <w:spacing w:lineRule="auto" w:line="240" w:before="0" w:after="0"/>
        <w:jc w:val="both"/>
        <w:rPr>
          <w:rFonts w:ascii="Arial" w:hAnsi="Arial" w:cs="Times New Roman"/>
          <w:color w:val="000000"/>
          <w:sz w:val="22"/>
          <w:szCs w:val="22"/>
        </w:rPr>
      </w:pPr>
      <w:r>
        <w:rPr>
          <w:rFonts w:cs="Times New Roman"/>
          <w:color w:val="000000"/>
          <w:sz w:val="22"/>
          <w:szCs w:val="22"/>
        </w:rPr>
      </w:r>
    </w:p>
    <w:p>
      <w:pPr>
        <w:pStyle w:val="Normal"/>
        <w:spacing w:lineRule="auto" w:line="240" w:before="0" w:after="0"/>
        <w:jc w:val="both"/>
        <w:rPr>
          <w:rFonts w:ascii="Arial" w:hAnsi="Arial"/>
          <w:sz w:val="22"/>
          <w:szCs w:val="22"/>
        </w:rPr>
      </w:pPr>
      <w:r>
        <w:rPr>
          <w:rFonts w:cs="Times New Roman"/>
          <w:color w:val="000000"/>
          <w:sz w:val="22"/>
          <w:szCs w:val="22"/>
        </w:rPr>
        <w:t>10.2. Os servidores incumbidos para atuarem na contratação e fiscalização dos serviços já realizaram capacitações anteriormente, visto que a instituição anualmente oferece cursos neste sentido.</w:t>
      </w:r>
    </w:p>
    <w:p>
      <w:pPr>
        <w:pStyle w:val="Normal"/>
        <w:spacing w:lineRule="auto" w:line="240" w:before="0" w:after="0"/>
        <w:rPr>
          <w:rFonts w:ascii="Arial" w:hAnsi="Arial" w:cs="Times New Roman"/>
          <w:color w:val="000000"/>
          <w:sz w:val="22"/>
          <w:szCs w:val="22"/>
          <w:highlight w:val="lightGray"/>
        </w:rPr>
      </w:pPr>
      <w:r>
        <w:rPr>
          <w:rFonts w:cs="Times New Roman"/>
          <w:color w:val="000000"/>
          <w:sz w:val="22"/>
          <w:szCs w:val="22"/>
          <w:highlight w:val="lightGray"/>
        </w:rPr>
      </w:r>
    </w:p>
    <w:p>
      <w:pPr>
        <w:pStyle w:val="Normal"/>
        <w:spacing w:lineRule="auto" w:line="240" w:before="0" w:after="0"/>
        <w:rPr>
          <w:rFonts w:ascii="Arial" w:hAnsi="Arial"/>
          <w:sz w:val="22"/>
          <w:szCs w:val="22"/>
        </w:rPr>
      </w:pPr>
      <w:r>
        <w:rPr>
          <w:rFonts w:cs="Times New Roman"/>
          <w:color w:val="000000"/>
          <w:sz w:val="22"/>
          <w:szCs w:val="22"/>
          <w:highlight w:val="lightGray"/>
        </w:rPr>
        <w:t>11. CONTRATAÇÕES CORRELATAS E/OU INTERDEPENDENTES</w:t>
      </w:r>
    </w:p>
    <w:p>
      <w:pPr>
        <w:pStyle w:val="Normal"/>
        <w:spacing w:lineRule="auto" w:line="240" w:before="0" w:after="0"/>
        <w:rPr>
          <w:rFonts w:ascii="Arial" w:hAnsi="Arial" w:cs="Times New Roman"/>
          <w:color w:val="000000"/>
          <w:sz w:val="22"/>
          <w:szCs w:val="22"/>
          <w:highlight w:val="lightGray"/>
        </w:rPr>
      </w:pPr>
      <w:r>
        <w:rPr>
          <w:rFonts w:cs="Times New Roman"/>
          <w:color w:val="000000"/>
          <w:sz w:val="22"/>
          <w:szCs w:val="22"/>
          <w:highlight w:val="lightGray"/>
        </w:rPr>
      </w:r>
    </w:p>
    <w:p>
      <w:pPr>
        <w:pStyle w:val="Normal"/>
        <w:spacing w:lineRule="auto" w:line="240" w:before="0" w:after="0"/>
        <w:jc w:val="both"/>
        <w:rPr>
          <w:rFonts w:ascii="Arial" w:hAnsi="Arial"/>
          <w:sz w:val="22"/>
          <w:szCs w:val="22"/>
        </w:rPr>
      </w:pPr>
      <w:r>
        <w:rPr>
          <w:rFonts w:cs="Times New Roman"/>
          <w:color w:val="000000"/>
          <w:sz w:val="22"/>
          <w:szCs w:val="22"/>
        </w:rPr>
        <w:t>11.1. Existem contratações correlatas no âmbito da UNIR, como por exemplo, os contratos 07/2018, 16/2017, 25/2017, 21/2016, 19/2016 e 10/2016. Mas estes contratos em nada obstam a realização de um novo contrato, visto que os contratos supracitados são para atenderem outros municípios diferentes dos que serão atendidos com a contratação ora pretendida, a saber: Ariquemes, Ji-Paraná e Presidente Médici.</w:t>
      </w:r>
    </w:p>
    <w:p>
      <w:pPr>
        <w:pStyle w:val="Normal"/>
        <w:spacing w:lineRule="auto" w:line="240" w:before="0" w:after="0"/>
        <w:jc w:val="both"/>
        <w:rPr>
          <w:rFonts w:ascii="Arial" w:hAnsi="Arial"/>
          <w:sz w:val="22"/>
          <w:szCs w:val="22"/>
        </w:rPr>
      </w:pPr>
      <w:r>
        <w:rPr>
          <w:rFonts w:cs="Times New Roman"/>
          <w:color w:val="000000"/>
          <w:sz w:val="22"/>
          <w:szCs w:val="22"/>
          <w:highlight w:val="lightGray"/>
        </w:rPr>
        <w:t xml:space="preserve"> </w:t>
      </w:r>
    </w:p>
    <w:p>
      <w:pPr>
        <w:pStyle w:val="Normal"/>
        <w:spacing w:lineRule="auto" w:line="240" w:before="0" w:after="0"/>
        <w:rPr>
          <w:rFonts w:ascii="Arial" w:hAnsi="Arial"/>
          <w:sz w:val="22"/>
          <w:szCs w:val="22"/>
        </w:rPr>
      </w:pPr>
      <w:r>
        <w:rPr>
          <w:rFonts w:cs="Times New Roman"/>
          <w:color w:val="000000"/>
          <w:sz w:val="22"/>
          <w:szCs w:val="22"/>
          <w:highlight w:val="lightGray"/>
        </w:rPr>
        <w:t>12. DECLARAÇÃO DA VIABILIDADE OU NÃO DA CONTRATAÇÃO</w:t>
      </w:r>
    </w:p>
    <w:p>
      <w:pPr>
        <w:pStyle w:val="Normal"/>
        <w:spacing w:lineRule="auto" w:line="240" w:before="0" w:after="0"/>
        <w:rPr>
          <w:rFonts w:ascii="Arial" w:hAnsi="Arial" w:cs="Times New Roman"/>
          <w:color w:val="000000"/>
          <w:sz w:val="22"/>
          <w:szCs w:val="22"/>
        </w:rPr>
      </w:pPr>
      <w:r>
        <w:rPr>
          <w:rFonts w:cs="Times New Roman"/>
          <w:color w:val="000000"/>
          <w:sz w:val="22"/>
          <w:szCs w:val="22"/>
        </w:rPr>
      </w:r>
    </w:p>
    <w:p>
      <w:pPr>
        <w:pStyle w:val="Normal"/>
        <w:spacing w:lineRule="auto" w:line="240" w:before="0" w:after="0"/>
        <w:jc w:val="both"/>
        <w:rPr>
          <w:rFonts w:ascii="Arial" w:hAnsi="Arial"/>
          <w:sz w:val="22"/>
          <w:szCs w:val="22"/>
        </w:rPr>
      </w:pPr>
      <w:r>
        <w:rPr>
          <w:rFonts w:cs="Times New Roman"/>
          <w:color w:val="000000"/>
          <w:sz w:val="22"/>
          <w:szCs w:val="22"/>
        </w:rPr>
        <w:t xml:space="preserve">12.1. </w:t>
      </w:r>
      <w:bookmarkStart w:id="3" w:name="docs-internal-guid-aafaff3c-3702-07c7-1e"/>
      <w:bookmarkEnd w:id="3"/>
      <w:r>
        <w:rPr>
          <w:rFonts w:cs="Times New Roman"/>
          <w:color w:val="000000"/>
          <w:sz w:val="22"/>
          <w:szCs w:val="22"/>
        </w:rPr>
        <w:t>Com base nos estudos preliminares é viável a contratação ora pretendida sob o ponto de vista técnico considerando a necessidade essencial para esta IFES. Contudo deverá ser verificado junto à PROPLAN a dotação orçamentária para cobertura da despesa advinda desta contratação.</w:t>
      </w:r>
    </w:p>
    <w:p>
      <w:pPr>
        <w:pStyle w:val="Normal"/>
        <w:spacing w:lineRule="auto" w:line="240" w:before="0" w:after="0"/>
        <w:jc w:val="both"/>
        <w:rPr>
          <w:rFonts w:ascii="Arial" w:hAnsi="Arial" w:cs="Times New Roman"/>
          <w:color w:val="000000"/>
          <w:sz w:val="22"/>
          <w:szCs w:val="22"/>
        </w:rPr>
      </w:pPr>
      <w:r>
        <w:rPr>
          <w:rFonts w:cs="Times New Roman"/>
          <w:color w:val="000000"/>
          <w:sz w:val="22"/>
          <w:szCs w:val="22"/>
        </w:rPr>
      </w:r>
    </w:p>
    <w:p>
      <w:pPr>
        <w:pStyle w:val="Normal"/>
        <w:spacing w:lineRule="auto" w:line="240" w:before="0" w:after="0"/>
        <w:jc w:val="both"/>
        <w:rPr>
          <w:rFonts w:ascii="Arial" w:hAnsi="Arial" w:cs="Times New Roman"/>
          <w:color w:val="000000"/>
          <w:sz w:val="22"/>
          <w:szCs w:val="22"/>
        </w:rPr>
      </w:pPr>
      <w:r>
        <w:rPr>
          <w:rFonts w:cs="Times New Roman"/>
          <w:color w:val="000000"/>
          <w:sz w:val="22"/>
          <w:szCs w:val="22"/>
        </w:rPr>
      </w:r>
    </w:p>
    <w:p>
      <w:pPr>
        <w:pStyle w:val="Normal"/>
        <w:spacing w:lineRule="auto" w:line="240" w:before="0" w:after="0"/>
        <w:jc w:val="right"/>
        <w:rPr>
          <w:rFonts w:ascii="Arial" w:hAnsi="Arial"/>
          <w:sz w:val="22"/>
          <w:szCs w:val="22"/>
        </w:rPr>
      </w:pPr>
      <w:r>
        <w:rPr>
          <w:rFonts w:cs="Times New Roman"/>
          <w:color w:val="000000"/>
          <w:sz w:val="22"/>
          <w:szCs w:val="22"/>
        </w:rPr>
        <w:t>Ariquemes, 04 de junho de 2018.</w:t>
      </w:r>
    </w:p>
    <w:p>
      <w:pPr>
        <w:pStyle w:val="Normal"/>
        <w:spacing w:lineRule="auto" w:line="240" w:before="0" w:after="0"/>
        <w:jc w:val="right"/>
        <w:rPr>
          <w:rFonts w:ascii="Arial" w:hAnsi="Arial" w:cs="Times New Roman"/>
          <w:color w:val="000000"/>
          <w:sz w:val="22"/>
          <w:szCs w:val="22"/>
        </w:rPr>
      </w:pPr>
      <w:r>
        <w:rPr>
          <w:rFonts w:cs="Times New Roman"/>
          <w:color w:val="000000"/>
          <w:sz w:val="22"/>
          <w:szCs w:val="22"/>
        </w:rPr>
      </w:r>
    </w:p>
    <w:p>
      <w:pPr>
        <w:pStyle w:val="Normal"/>
        <w:spacing w:lineRule="auto" w:line="240" w:before="0" w:after="0"/>
        <w:jc w:val="right"/>
        <w:rPr>
          <w:rFonts w:ascii="Arial" w:hAnsi="Arial" w:cs="Times New Roman"/>
          <w:color w:val="000000"/>
          <w:sz w:val="22"/>
          <w:szCs w:val="22"/>
        </w:rPr>
      </w:pPr>
      <w:r>
        <w:rPr>
          <w:rFonts w:cs="Times New Roman"/>
          <w:color w:val="000000"/>
          <w:sz w:val="22"/>
          <w:szCs w:val="22"/>
        </w:rPr>
      </w:r>
    </w:p>
    <w:p>
      <w:pPr>
        <w:pStyle w:val="Normal"/>
        <w:spacing w:lineRule="auto" w:line="240" w:before="0" w:after="0"/>
        <w:jc w:val="right"/>
        <w:rPr>
          <w:rFonts w:ascii="Arial" w:hAnsi="Arial" w:cs="Times New Roman"/>
          <w:color w:val="000000"/>
          <w:sz w:val="22"/>
          <w:szCs w:val="22"/>
        </w:rPr>
      </w:pPr>
      <w:r>
        <w:rPr>
          <w:rFonts w:cs="Times New Roman"/>
          <w:color w:val="000000"/>
          <w:sz w:val="22"/>
          <w:szCs w:val="22"/>
        </w:rPr>
      </w:r>
    </w:p>
    <w:p>
      <w:pPr>
        <w:pStyle w:val="Normal"/>
        <w:spacing w:lineRule="auto" w:line="240" w:before="0" w:after="0"/>
        <w:jc w:val="center"/>
        <w:rPr>
          <w:rFonts w:ascii="Arial" w:hAnsi="Arial"/>
          <w:sz w:val="22"/>
          <w:szCs w:val="22"/>
        </w:rPr>
      </w:pPr>
      <w:r>
        <w:rPr>
          <w:rFonts w:cs="Times New Roman"/>
          <w:b/>
          <w:color w:val="000000"/>
          <w:sz w:val="22"/>
          <w:szCs w:val="22"/>
        </w:rPr>
        <w:t>Jesimiel Soares da Silva</w:t>
      </w:r>
    </w:p>
    <w:p>
      <w:pPr>
        <w:pStyle w:val="Normal"/>
        <w:spacing w:lineRule="auto" w:line="240" w:before="0" w:after="0"/>
        <w:jc w:val="center"/>
        <w:rPr>
          <w:rFonts w:ascii="Arial" w:hAnsi="Arial"/>
          <w:sz w:val="22"/>
          <w:szCs w:val="22"/>
        </w:rPr>
      </w:pPr>
      <w:r>
        <w:rPr>
          <w:rFonts w:cs="Times New Roman"/>
          <w:color w:val="000000"/>
          <w:sz w:val="22"/>
          <w:szCs w:val="22"/>
        </w:rPr>
        <w:t>Coordenação de Compras e Gestão de Contratos</w:t>
      </w:r>
    </w:p>
    <w:p>
      <w:pPr>
        <w:pStyle w:val="Normal"/>
        <w:spacing w:lineRule="auto" w:line="240" w:before="0" w:after="0"/>
        <w:jc w:val="center"/>
        <w:rPr>
          <w:rFonts w:ascii="Arial" w:hAnsi="Arial"/>
          <w:sz w:val="22"/>
          <w:szCs w:val="22"/>
        </w:rPr>
      </w:pPr>
      <w:r>
        <w:rPr>
          <w:rFonts w:cs="Times New Roman"/>
          <w:color w:val="000000"/>
          <w:sz w:val="22"/>
          <w:szCs w:val="22"/>
        </w:rPr>
        <w:t xml:space="preserve">UNIR - </w:t>
      </w:r>
      <w:r>
        <w:rPr>
          <w:rFonts w:cs="Times New Roman"/>
          <w:i/>
          <w:color w:val="000000"/>
          <w:sz w:val="22"/>
          <w:szCs w:val="22"/>
        </w:rPr>
        <w:t>Campus</w:t>
      </w:r>
      <w:r>
        <w:rPr>
          <w:rFonts w:cs="Times New Roman"/>
          <w:color w:val="000000"/>
          <w:sz w:val="22"/>
          <w:szCs w:val="22"/>
        </w:rPr>
        <w:t xml:space="preserve"> de Ariquemes</w:t>
      </w:r>
    </w:p>
    <w:p>
      <w:pPr>
        <w:pStyle w:val="Normal"/>
        <w:spacing w:lineRule="auto" w:line="240" w:before="0" w:after="0"/>
        <w:ind w:left="0" w:right="0" w:hanging="0"/>
        <w:jc w:val="center"/>
        <w:rPr/>
      </w:pPr>
      <w:r>
        <w:rPr>
          <w:rFonts w:cs="Times New Roman"/>
          <w:color w:val="000000"/>
          <w:sz w:val="22"/>
          <w:szCs w:val="22"/>
        </w:rPr>
        <w:t>SIAPE n.º 1884440</w:t>
      </w:r>
    </w:p>
    <w:sectPr>
      <w:headerReference w:type="default" r:id="rId2"/>
      <w:footerReference w:type="default" r:id="rId3"/>
      <w:type w:val="nextPage"/>
      <w:pgSz w:w="11906" w:h="16838"/>
      <w:pgMar w:left="1701" w:right="1134" w:header="1701" w:top="2514" w:footer="1134" w:bottom="1191" w:gutter="0"/>
      <w:pgNumType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Ecofont_Spranq_eco_Sans">
    <w:charset w:val="00"/>
    <w:family w:val="roman"/>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sz w:val="16"/>
        <w:szCs w:val="16"/>
      </w:rPr>
    </w:pPr>
    <w:r>
      <w:rPr>
        <w:rFonts w:cs="Arial"/>
        <w:b w:val="false"/>
        <w:bCs w:val="false"/>
        <w:sz w:val="16"/>
        <w:szCs w:val="16"/>
      </w:rPr>
      <w:t xml:space="preserve"> </w:t>
    </w:r>
    <w:r>
      <w:rPr>
        <w:rFonts w:cs="Arial"/>
        <w:b w:val="false"/>
        <w:bCs w:val="false"/>
        <w:sz w:val="16"/>
        <w:szCs w:val="16"/>
      </w:rPr>
      <w:t>Presidente Dutra, nº 2965 – Centro – Cep. 76.801-059 – Porto Velho/RO</w:t>
    </w:r>
  </w:p>
  <w:p>
    <w:pPr>
      <w:pStyle w:val="Rodap"/>
      <w:tabs>
        <w:tab w:val="center" w:pos="2977" w:leader="none"/>
        <w:tab w:val="center" w:pos="4252" w:leader="none"/>
        <w:tab w:val="right" w:pos="8504" w:leader="none"/>
        <w:tab w:val="right" w:pos="8838" w:leader="none"/>
      </w:tabs>
      <w:jc w:val="center"/>
      <w:rPr/>
    </w:pPr>
    <w:r>
      <w:rPr>
        <w:rFonts w:cs="Arial"/>
        <w:b w:val="false"/>
        <w:bCs w:val="false"/>
        <w:sz w:val="16"/>
        <w:szCs w:val="16"/>
      </w:rPr>
      <w:t xml:space="preserve">Telefone: 69.2182.2004 – E-mail: </w:t>
    </w:r>
    <w:hyperlink r:id="rId1">
      <w:r>
        <w:rPr>
          <w:rStyle w:val="LinkdaInternet"/>
          <w:rFonts w:cs="Arial"/>
          <w:b w:val="false"/>
          <w:bCs w:val="false"/>
          <w:color w:val="00000A"/>
          <w:sz w:val="16"/>
          <w:szCs w:val="16"/>
          <w:u w:val="single"/>
        </w:rPr>
        <w:t>licitacao</w:t>
      </w:r>
      <w:r>
        <w:rPr>
          <w:rStyle w:val="LinkdaInternet"/>
          <w:rFonts w:cs="Arial"/>
          <w:b w:val="false"/>
          <w:bCs w:val="false"/>
          <w:color w:val="000080"/>
          <w:sz w:val="16"/>
          <w:szCs w:val="16"/>
          <w:u w:val="single"/>
        </w:rPr>
        <w:t>@</w:t>
      </w:r>
      <w:r>
        <w:rPr>
          <w:rStyle w:val="LinkdaInternet"/>
          <w:rFonts w:cs="Arial"/>
          <w:b w:val="false"/>
          <w:bCs w:val="false"/>
          <w:color w:val="00000A"/>
          <w:sz w:val="16"/>
          <w:szCs w:val="16"/>
          <w:u w:val="single"/>
        </w:rPr>
        <w:t>unir.br</w:t>
      </w:r>
    </w:hyperlink>
  </w:p>
  <w:p>
    <w:pPr>
      <w:pStyle w:val="Rodap"/>
      <w:tabs>
        <w:tab w:val="center" w:pos="2977" w:leader="none"/>
        <w:tab w:val="center" w:pos="4252" w:leader="none"/>
        <w:tab w:val="right" w:pos="8504" w:leader="none"/>
        <w:tab w:val="right" w:pos="8838" w:leader="none"/>
      </w:tabs>
      <w:jc w:val="right"/>
      <w:rPr/>
    </w:pPr>
    <w:r>
      <w:rPr>
        <w:rStyle w:val="LinkdaInternet"/>
        <w:rFonts w:cs="Times New Roman"/>
        <w:b w:val="false"/>
        <w:bCs w:val="false"/>
        <w:sz w:val="16"/>
        <w:szCs w:val="16"/>
        <w:u w:val="none"/>
      </w:rPr>
      <w:fldChar w:fldCharType="begin"/>
    </w:r>
    <w:r>
      <w:rPr>
        <w:rStyle w:val="LinkdaInternet"/>
        <w:sz w:val="16"/>
        <w:u w:val="none"/>
        <w:b w:val="false"/>
        <w:szCs w:val="16"/>
        <w:bCs w:val="false"/>
        <w:rFonts w:cs="Times New Roman"/>
      </w:rPr>
      <w:instrText> PAGE </w:instrText>
    </w:r>
    <w:r>
      <w:rPr>
        <w:rStyle w:val="LinkdaInternet"/>
        <w:sz w:val="16"/>
        <w:u w:val="none"/>
        <w:b w:val="false"/>
        <w:szCs w:val="16"/>
        <w:bCs w:val="false"/>
        <w:rFonts w:cs="Times New Roman"/>
      </w:rPr>
      <w:fldChar w:fldCharType="separate"/>
    </w:r>
    <w:r>
      <w:rPr>
        <w:rStyle w:val="LinkdaInternet"/>
        <w:sz w:val="16"/>
        <w:u w:val="none"/>
        <w:b w:val="false"/>
        <w:szCs w:val="16"/>
        <w:bCs w:val="false"/>
        <w:rFonts w:cs="Times New Roman"/>
      </w:rPr>
      <w:t>37</w:t>
    </w:r>
    <w:r>
      <w:rPr>
        <w:rStyle w:val="LinkdaInternet"/>
        <w:sz w:val="16"/>
        <w:u w:val="none"/>
        <w:b w:val="false"/>
        <w:szCs w:val="16"/>
        <w:bCs w:val="false"/>
        <w:rFonts w:cs="Times New Roman"/>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tabs>
        <w:tab w:val="left" w:pos="1523" w:leader="none"/>
        <w:tab w:val="center" w:pos="4819" w:leader="none"/>
      </w:tabs>
      <w:suppressAutoHyphens w:val="false"/>
      <w:jc w:val="center"/>
      <w:textAlignment w:val="auto"/>
      <w:rPr>
        <w:rFonts w:ascii="Arial" w:hAnsi="Arial" w:eastAsia="Times New Roman" w:cs="Arial"/>
        <w:b/>
        <w:b/>
        <w:bCs/>
        <w:sz w:val="20"/>
        <w:szCs w:val="20"/>
        <w:lang w:eastAsia="pt-BR" w:bidi="ar-SA"/>
      </w:rPr>
    </w:pPr>
    <w:r>
      <w:drawing>
        <wp:anchor behindDoc="0" distT="0" distB="0" distL="114300" distR="114300" simplePos="0" locked="0" layoutInCell="1" allowOverlap="1" relativeHeight="43">
          <wp:simplePos x="0" y="0"/>
          <wp:positionH relativeFrom="column">
            <wp:posOffset>4668520</wp:posOffset>
          </wp:positionH>
          <wp:positionV relativeFrom="paragraph">
            <wp:posOffset>-97155</wp:posOffset>
          </wp:positionV>
          <wp:extent cx="1661160" cy="501015"/>
          <wp:effectExtent l="0" t="0" r="0" b="0"/>
          <wp:wrapTight wrapText="bothSides">
            <wp:wrapPolygon edited="0">
              <wp:start x="-327" y="0"/>
              <wp:lineTo x="-327" y="20429"/>
              <wp:lineTo x="21369" y="20429"/>
              <wp:lineTo x="21369" y="0"/>
              <wp:lineTo x="-327" y="0"/>
            </wp:wrapPolygon>
          </wp:wrapTight>
          <wp:docPr id="6"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a1" descr=""/>
                  <pic:cNvPicPr>
                    <a:picLocks noChangeAspect="1" noChangeArrowheads="1"/>
                  </pic:cNvPicPr>
                </pic:nvPicPr>
                <pic:blipFill>
                  <a:blip r:embed="rId1"/>
                  <a:srcRect l="-167" t="-687" r="-167" b="-687"/>
                  <a:stretch>
                    <a:fillRect/>
                  </a:stretch>
                </pic:blipFill>
                <pic:spPr bwMode="auto">
                  <a:xfrm>
                    <a:off x="0" y="0"/>
                    <a:ext cx="1661160" cy="501015"/>
                  </a:xfrm>
                  <a:prstGeom prst="rect">
                    <a:avLst/>
                  </a:prstGeom>
                </pic:spPr>
              </pic:pic>
            </a:graphicData>
          </a:graphic>
        </wp:anchor>
      </w:drawing>
      <w:drawing>
        <wp:anchor behindDoc="1" distT="0" distB="0" distL="114300" distR="114300" simplePos="0" locked="0" layoutInCell="1" allowOverlap="1" relativeHeight="80">
          <wp:simplePos x="0" y="0"/>
          <wp:positionH relativeFrom="column">
            <wp:posOffset>334010</wp:posOffset>
          </wp:positionH>
          <wp:positionV relativeFrom="paragraph">
            <wp:posOffset>-208280</wp:posOffset>
          </wp:positionV>
          <wp:extent cx="668020" cy="518160"/>
          <wp:effectExtent l="0" t="0" r="0" b="0"/>
          <wp:wrapSquare wrapText="bothSides"/>
          <wp:docPr id="7"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a2" descr=""/>
                  <pic:cNvPicPr>
                    <a:picLocks noChangeAspect="1" noChangeArrowheads="1"/>
                  </pic:cNvPicPr>
                </pic:nvPicPr>
                <pic:blipFill>
                  <a:blip r:embed="rId2"/>
                  <a:srcRect l="-355" t="-333" r="-355" b="-333"/>
                  <a:stretch>
                    <a:fillRect/>
                  </a:stretch>
                </pic:blipFill>
                <pic:spPr bwMode="auto">
                  <a:xfrm>
                    <a:off x="0" y="0"/>
                    <a:ext cx="668020" cy="518160"/>
                  </a:xfrm>
                  <a:prstGeom prst="rect">
                    <a:avLst/>
                  </a:prstGeom>
                </pic:spPr>
              </pic:pic>
            </a:graphicData>
          </a:graphic>
        </wp:anchor>
      </w:drawing>
    </w:r>
    <w:r>
      <w:rPr>
        <w:rFonts w:eastAsia="Times New Roman" w:cs="Arial"/>
        <w:b/>
        <w:bCs/>
        <w:sz w:val="20"/>
        <w:szCs w:val="20"/>
        <w:lang w:eastAsia="pt-BR" w:bidi="ar-SA"/>
      </w:rPr>
      <w:t>F</w:t>
    </w:r>
    <w:r>
      <w:rPr>
        <w:rFonts w:eastAsia="Times New Roman" w:cs="Arial"/>
        <w:b/>
        <w:bCs/>
        <w:sz w:val="20"/>
        <w:szCs w:val="20"/>
        <w:lang w:eastAsia="pt-BR" w:bidi="ar-SA"/>
      </w:rPr>
      <w:t>undação Universidade Federal de Rondônia</w:t>
    </w:r>
  </w:p>
  <w:p>
    <w:pPr>
      <w:pStyle w:val="Normal"/>
      <w:widowControl/>
      <w:suppressAutoHyphens w:val="false"/>
      <w:jc w:val="center"/>
      <w:textAlignment w:val="auto"/>
      <w:rPr>
        <w:rFonts w:ascii="Arial" w:hAnsi="Arial" w:eastAsia="Times New Roman" w:cs="Arial"/>
        <w:b/>
        <w:b/>
        <w:bCs/>
        <w:sz w:val="20"/>
        <w:szCs w:val="20"/>
        <w:lang w:eastAsia="pt-BR" w:bidi="ar-SA"/>
      </w:rPr>
    </w:pPr>
    <w:r>
      <w:rPr>
        <w:rFonts w:eastAsia="Times New Roman" w:cs="Arial"/>
        <w:b/>
        <w:bCs/>
        <w:sz w:val="20"/>
        <w:szCs w:val="20"/>
        <w:lang w:eastAsia="pt-BR" w:bidi="ar-SA"/>
      </w:rPr>
      <w:t>Pró-Reitoria de Administração</w:t>
    </w:r>
  </w:p>
  <w:p>
    <w:pPr>
      <w:pStyle w:val="Normal"/>
      <w:widowControl/>
      <w:suppressAutoHyphens w:val="false"/>
      <w:jc w:val="center"/>
      <w:textAlignment w:val="auto"/>
      <w:rPr>
        <w:rFonts w:ascii="Arial" w:hAnsi="Arial" w:eastAsia="Times New Roman" w:cs="Arial"/>
        <w:b/>
        <w:b/>
        <w:bCs/>
        <w:sz w:val="20"/>
        <w:szCs w:val="20"/>
        <w:lang w:eastAsia="pt-BR" w:bidi="ar-SA"/>
      </w:rPr>
    </w:pPr>
    <w:r>
      <w:rPr>
        <w:rFonts w:eastAsia="Times New Roman" w:cs="Arial"/>
        <w:b/>
        <w:bCs/>
        <w:sz w:val="20"/>
        <w:szCs w:val="20"/>
        <w:lang w:eastAsia="pt-BR" w:bidi="ar-SA"/>
      </w:rPr>
      <w:t>Diretoria de Compras, Contratos e Licitações</w:t>
    </w:r>
  </w:p>
  <w:p>
    <w:pPr>
      <w:pStyle w:val="Normal"/>
      <w:widowControl/>
      <w:pBdr>
        <w:bottom w:val="single" w:sz="6" w:space="0" w:color="000001"/>
      </w:pBdr>
      <w:suppressAutoHyphens w:val="false"/>
      <w:spacing w:lineRule="auto" w:line="0"/>
      <w:jc w:val="center"/>
      <w:textAlignment w:val="auto"/>
      <w:rPr>
        <w:rFonts w:ascii="Arial" w:hAnsi="Arial" w:eastAsia="Times New Roman" w:cs="Arial"/>
        <w:b/>
        <w:b/>
        <w:bCs/>
        <w:sz w:val="20"/>
        <w:szCs w:val="20"/>
        <w:lang w:eastAsia="pt-BR" w:bidi="ar-SA"/>
      </w:rPr>
    </w:pPr>
    <w:r>
      <w:rPr>
        <w:rFonts w:eastAsia="Times New Roman" w:cs="Arial"/>
        <w:b/>
        <w:bCs/>
        <w:sz w:val="20"/>
        <w:szCs w:val="20"/>
        <w:lang w:eastAsia="pt-BR" w:bidi="ar-SA"/>
      </w:rPr>
      <w:t>CNPJ: 04.418.943/0001-90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546" w:hanging="648"/>
      </w:pPr>
      <w:rPr>
        <w:rFonts w:ascii="Wingdings" w:hAnsi="Wingdings" w:cs="Wingdings" w:hint="default"/>
        <w:sz w:val="22"/>
        <w:b w:val="false"/>
        <w:rFonts w:cs="OpenSymbol"/>
      </w:rPr>
    </w:lvl>
    <w:lvl w:ilvl="1">
      <w:start w:val="1"/>
      <w:numFmt w:val="bullet"/>
      <w:lvlText w:val=""/>
      <w:lvlJc w:val="left"/>
      <w:pPr>
        <w:ind w:left="1550" w:hanging="648"/>
      </w:pPr>
      <w:rPr>
        <w:rFonts w:ascii="Symbol" w:hAnsi="Symbol" w:cs="Symbol" w:hint="default"/>
        <w:rFonts w:cs="Symbol"/>
        <w:lang w:val="pt-BR" w:eastAsia="pt-BR" w:bidi="pt-BR"/>
      </w:rPr>
    </w:lvl>
    <w:lvl w:ilvl="2">
      <w:start w:val="1"/>
      <w:numFmt w:val="bullet"/>
      <w:lvlText w:val=""/>
      <w:lvlJc w:val="left"/>
      <w:pPr>
        <w:ind w:left="2560" w:hanging="648"/>
      </w:pPr>
      <w:rPr>
        <w:rFonts w:ascii="Symbol" w:hAnsi="Symbol" w:cs="Symbol" w:hint="default"/>
        <w:rFonts w:cs="Symbol"/>
        <w:lang w:val="pt-BR" w:eastAsia="pt-BR" w:bidi="pt-BR"/>
      </w:rPr>
    </w:lvl>
    <w:lvl w:ilvl="3">
      <w:start w:val="1"/>
      <w:numFmt w:val="bullet"/>
      <w:lvlText w:val=""/>
      <w:lvlJc w:val="left"/>
      <w:pPr>
        <w:ind w:left="3570" w:hanging="648"/>
      </w:pPr>
      <w:rPr>
        <w:rFonts w:ascii="Symbol" w:hAnsi="Symbol" w:cs="Symbol" w:hint="default"/>
        <w:rFonts w:cs="Symbol"/>
        <w:lang w:val="pt-BR" w:eastAsia="pt-BR" w:bidi="pt-BR"/>
      </w:rPr>
    </w:lvl>
    <w:lvl w:ilvl="4">
      <w:start w:val="1"/>
      <w:numFmt w:val="bullet"/>
      <w:lvlText w:val=""/>
      <w:lvlJc w:val="left"/>
      <w:pPr>
        <w:ind w:left="4580" w:hanging="648"/>
      </w:pPr>
      <w:rPr>
        <w:rFonts w:ascii="Symbol" w:hAnsi="Symbol" w:cs="Symbol" w:hint="default"/>
        <w:rFonts w:cs="Symbol"/>
        <w:lang w:val="pt-BR" w:eastAsia="pt-BR" w:bidi="pt-BR"/>
      </w:rPr>
    </w:lvl>
    <w:lvl w:ilvl="5">
      <w:start w:val="1"/>
      <w:numFmt w:val="bullet"/>
      <w:lvlText w:val=""/>
      <w:lvlJc w:val="left"/>
      <w:pPr>
        <w:ind w:left="5590" w:hanging="648"/>
      </w:pPr>
      <w:rPr>
        <w:rFonts w:ascii="Symbol" w:hAnsi="Symbol" w:cs="Symbol" w:hint="default"/>
        <w:rFonts w:cs="Symbol"/>
        <w:lang w:val="pt-BR" w:eastAsia="pt-BR" w:bidi="pt-BR"/>
      </w:rPr>
    </w:lvl>
    <w:lvl w:ilvl="6">
      <w:start w:val="1"/>
      <w:numFmt w:val="bullet"/>
      <w:lvlText w:val=""/>
      <w:lvlJc w:val="left"/>
      <w:pPr>
        <w:ind w:left="6600" w:hanging="648"/>
      </w:pPr>
      <w:rPr>
        <w:rFonts w:ascii="Symbol" w:hAnsi="Symbol" w:cs="Symbol" w:hint="default"/>
        <w:rFonts w:cs="Symbol"/>
        <w:lang w:val="pt-BR" w:eastAsia="pt-BR" w:bidi="pt-BR"/>
      </w:rPr>
    </w:lvl>
    <w:lvl w:ilvl="7">
      <w:start w:val="1"/>
      <w:numFmt w:val="bullet"/>
      <w:lvlText w:val=""/>
      <w:lvlJc w:val="left"/>
      <w:pPr>
        <w:ind w:left="7610" w:hanging="648"/>
      </w:pPr>
      <w:rPr>
        <w:rFonts w:ascii="Symbol" w:hAnsi="Symbol" w:cs="Symbol" w:hint="default"/>
        <w:rFonts w:cs="Symbol"/>
        <w:lang w:val="pt-BR" w:eastAsia="pt-BR" w:bidi="pt-BR"/>
      </w:rPr>
    </w:lvl>
    <w:lvl w:ilvl="8">
      <w:start w:val="1"/>
      <w:numFmt w:val="bullet"/>
      <w:lvlText w:val=""/>
      <w:lvlJc w:val="left"/>
      <w:pPr>
        <w:ind w:left="8620" w:hanging="648"/>
      </w:pPr>
      <w:rPr>
        <w:rFonts w:ascii="Symbol" w:hAnsi="Symbol" w:cs="Symbol" w:hint="default"/>
        <w:rFonts w:cs="Symbol"/>
        <w:lang w:val="pt-BR" w:eastAsia="pt-BR" w:bidi="pt-BR"/>
      </w:rPr>
    </w:lvl>
  </w:abstractNum>
  <w:abstractNum w:abstractNumId="2">
    <w:lvl w:ilvl="0">
      <w:start w:val="1"/>
      <w:numFmt w:val="decimal"/>
      <w:lvlText w:val="%1."/>
      <w:lvlJc w:val="left"/>
      <w:pPr>
        <w:ind w:left="789" w:hanging="244"/>
      </w:pPr>
      <w:rPr>
        <w:spacing w:val="0"/>
        <w:highlight w:val="lightGray"/>
        <w:lang w:val="pt-BR" w:eastAsia="pt-BR" w:bidi="pt-BR"/>
      </w:rPr>
    </w:lvl>
    <w:lvl w:ilvl="1">
      <w:start w:val="1"/>
      <w:numFmt w:val="none"/>
      <w:suff w:val="nothing"/>
      <w:lvlText w:val=""/>
      <w:lvlJc w:val="left"/>
      <w:pPr>
        <w:ind w:left="1080" w:hanging="360"/>
      </w:pPr>
      <w:rPr>
        <w:b w:val="false"/>
      </w:rPr>
    </w:lvl>
    <w:lvl w:ilvl="2">
      <w:start w:val="1"/>
      <w:numFmt w:val="none"/>
      <w:suff w:val="nothing"/>
      <w:lvlText w:val=""/>
      <w:lvlJc w:val="left"/>
      <w:pPr>
        <w:ind w:left="1440" w:hanging="360"/>
      </w:pPr>
    </w:lvl>
    <w:lvl w:ilvl="3">
      <w:start w:val="1"/>
      <w:numFmt w:val="bullet"/>
      <w:lvlText w:val=""/>
      <w:lvlJc w:val="left"/>
      <w:pPr>
        <w:ind w:left="1160" w:hanging="754"/>
      </w:pPr>
      <w:rPr>
        <w:rFonts w:ascii="Symbol" w:hAnsi="Symbol" w:cs="Symbol" w:hint="default"/>
        <w:rFonts w:cs="Symbol"/>
        <w:lang w:val="pt-BR" w:eastAsia="pt-BR" w:bidi="pt-BR"/>
      </w:rPr>
    </w:lvl>
    <w:lvl w:ilvl="4">
      <w:start w:val="1"/>
      <w:numFmt w:val="bullet"/>
      <w:lvlText w:val=""/>
      <w:lvlJc w:val="left"/>
      <w:pPr>
        <w:ind w:left="2514" w:hanging="754"/>
      </w:pPr>
      <w:rPr>
        <w:rFonts w:ascii="Symbol" w:hAnsi="Symbol" w:cs="Symbol" w:hint="default"/>
        <w:rFonts w:cs="Symbol"/>
        <w:lang w:val="pt-BR" w:eastAsia="pt-BR" w:bidi="pt-BR"/>
      </w:rPr>
    </w:lvl>
    <w:lvl w:ilvl="5">
      <w:start w:val="1"/>
      <w:numFmt w:val="bullet"/>
      <w:lvlText w:val=""/>
      <w:lvlJc w:val="left"/>
      <w:pPr>
        <w:ind w:left="3868" w:hanging="754"/>
      </w:pPr>
      <w:rPr>
        <w:rFonts w:ascii="Symbol" w:hAnsi="Symbol" w:cs="Symbol" w:hint="default"/>
        <w:rFonts w:cs="Symbol"/>
        <w:lang w:val="pt-BR" w:eastAsia="pt-BR" w:bidi="pt-BR"/>
      </w:rPr>
    </w:lvl>
    <w:lvl w:ilvl="6">
      <w:start w:val="1"/>
      <w:numFmt w:val="bullet"/>
      <w:lvlText w:val=""/>
      <w:lvlJc w:val="left"/>
      <w:pPr>
        <w:ind w:left="5222" w:hanging="754"/>
      </w:pPr>
      <w:rPr>
        <w:rFonts w:ascii="Symbol" w:hAnsi="Symbol" w:cs="Symbol" w:hint="default"/>
        <w:rFonts w:cs="Symbol"/>
        <w:lang w:val="pt-BR" w:eastAsia="pt-BR" w:bidi="pt-BR"/>
      </w:rPr>
    </w:lvl>
    <w:lvl w:ilvl="7">
      <w:start w:val="1"/>
      <w:numFmt w:val="bullet"/>
      <w:lvlText w:val=""/>
      <w:lvlJc w:val="left"/>
      <w:pPr>
        <w:ind w:left="6577" w:hanging="754"/>
      </w:pPr>
      <w:rPr>
        <w:rFonts w:ascii="Symbol" w:hAnsi="Symbol" w:cs="Symbol" w:hint="default"/>
        <w:rFonts w:cs="Symbol"/>
        <w:lang w:val="pt-BR" w:eastAsia="pt-BR" w:bidi="pt-BR"/>
      </w:rPr>
    </w:lvl>
    <w:lvl w:ilvl="8">
      <w:start w:val="1"/>
      <w:numFmt w:val="bullet"/>
      <w:lvlText w:val=""/>
      <w:lvlJc w:val="left"/>
      <w:pPr>
        <w:ind w:left="7931" w:hanging="754"/>
      </w:pPr>
      <w:rPr>
        <w:rFonts w:ascii="Symbol" w:hAnsi="Symbol" w:cs="Symbol" w:hint="default"/>
        <w:rFonts w:cs="Symbol"/>
        <w:lang w:val="pt-BR" w:eastAsia="pt-BR" w:bidi="pt-BR"/>
      </w:rPr>
    </w:lvl>
  </w:abstractNum>
  <w:abstractNum w:abstractNumId="3">
    <w:lvl w:ilvl="0">
      <w:start w:val="18"/>
      <w:numFmt w:val="decimal"/>
      <w:lvlText w:val="%1"/>
      <w:lvlJc w:val="left"/>
      <w:pPr>
        <w:ind w:left="540" w:hanging="540"/>
      </w:pPr>
    </w:lvl>
    <w:lvl w:ilvl="1">
      <w:start w:val="5"/>
      <w:numFmt w:val="decimal"/>
      <w:lvlText w:val="%1.%2"/>
      <w:lvlJc w:val="left"/>
      <w:pPr>
        <w:ind w:left="824" w:hanging="540"/>
      </w:pPr>
      <w:rPr>
        <w:b w:val="false"/>
      </w:r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40"/>
  <w:defaultTabStop w:val="720"/>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1"/>
    <w:qFormat/>
    <w:rsid w:val="00c273ee"/>
    <w:pPr>
      <w:widowControl/>
      <w:bidi w:val="0"/>
      <w:jc w:val="left"/>
    </w:pPr>
    <w:rPr>
      <w:rFonts w:ascii="Arial" w:hAnsi="Arial" w:eastAsia="Arial" w:cs="Arial"/>
      <w:color w:val="00000A"/>
      <w:kern w:val="0"/>
      <w:sz w:val="22"/>
      <w:szCs w:val="22"/>
      <w:lang w:val="pt-BR" w:eastAsia="pt-BR" w:bidi="pt-BR"/>
    </w:rPr>
  </w:style>
  <w:style w:type="paragraph" w:styleId="Ttulo1" w:customStyle="1">
    <w:name w:val="Heading 1"/>
    <w:basedOn w:val="Normal"/>
    <w:uiPriority w:val="1"/>
    <w:qFormat/>
    <w:rsid w:val="00c273ee"/>
    <w:pPr>
      <w:spacing w:before="93" w:after="0"/>
      <w:ind w:left="545" w:hanging="0"/>
      <w:outlineLvl w:val="1"/>
    </w:pPr>
    <w:rPr>
      <w:b/>
      <w:bCs/>
    </w:rPr>
  </w:style>
  <w:style w:type="paragraph" w:styleId="Ttulo2">
    <w:name w:val="Heading 2"/>
    <w:basedOn w:val="Ttulo"/>
    <w:qFormat/>
    <w:pPr/>
    <w:rPr/>
  </w:style>
  <w:style w:type="paragraph" w:styleId="Ttulo3">
    <w:name w:val="Heading 3"/>
    <w:basedOn w:val="Ttulo"/>
    <w:qFormat/>
    <w:pPr/>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link w:val="Cabealho"/>
    <w:uiPriority w:val="99"/>
    <w:semiHidden/>
    <w:qFormat/>
    <w:rsid w:val="00ff50cb"/>
    <w:rPr>
      <w:rFonts w:ascii="Arial" w:hAnsi="Arial" w:eastAsia="Arial" w:cs="Arial"/>
      <w:lang w:val="pt-BR" w:eastAsia="pt-BR" w:bidi="pt-BR"/>
    </w:rPr>
  </w:style>
  <w:style w:type="character" w:styleId="RodapChar" w:customStyle="1">
    <w:name w:val="Rodapé Char"/>
    <w:basedOn w:val="DefaultParagraphFont"/>
    <w:link w:val="Rodap"/>
    <w:qFormat/>
    <w:rsid w:val="00ff50cb"/>
    <w:rPr>
      <w:rFonts w:ascii="Arial" w:hAnsi="Arial" w:eastAsia="Arial" w:cs="Arial"/>
      <w:lang w:val="pt-BR" w:eastAsia="pt-BR" w:bidi="pt-BR"/>
    </w:rPr>
  </w:style>
  <w:style w:type="character" w:styleId="Lrzxr" w:customStyle="1">
    <w:name w:val="lrzxr"/>
    <w:basedOn w:val="DefaultParagraphFont"/>
    <w:qFormat/>
    <w:rsid w:val="00d81d68"/>
    <w:rPr/>
  </w:style>
  <w:style w:type="character" w:styleId="ListLabel1">
    <w:name w:val="ListLabel 1"/>
    <w:qFormat/>
    <w:rPr>
      <w:lang w:val="pt-BR" w:eastAsia="pt-BR" w:bidi="pt-BR"/>
    </w:rPr>
  </w:style>
  <w:style w:type="character" w:styleId="ListLabel2">
    <w:name w:val="ListLabel 2"/>
    <w:qFormat/>
    <w:rPr>
      <w:rFonts w:eastAsia="Arial" w:cs="Arial"/>
      <w:i/>
      <w:spacing w:val="0"/>
      <w:w w:val="100"/>
      <w:sz w:val="22"/>
      <w:szCs w:val="22"/>
      <w:lang w:val="pt-BR" w:eastAsia="pt-BR" w:bidi="pt-BR"/>
    </w:rPr>
  </w:style>
  <w:style w:type="character" w:styleId="ListLabel3">
    <w:name w:val="ListLabel 3"/>
    <w:qFormat/>
    <w:rPr>
      <w:spacing w:val="0"/>
      <w:highlight w:val="lightGray"/>
      <w:lang w:val="pt-BR" w:eastAsia="pt-BR" w:bidi="pt-BR"/>
    </w:rPr>
  </w:style>
  <w:style w:type="character" w:styleId="ListLabel4">
    <w:name w:val="ListLabel 4"/>
    <w:qFormat/>
    <w:rPr>
      <w:b w:val="false"/>
    </w:rPr>
  </w:style>
  <w:style w:type="character" w:styleId="ListLabel5">
    <w:name w:val="ListLabel 5"/>
    <w:qFormat/>
    <w:rPr>
      <w:lang w:val="pt-BR" w:eastAsia="pt-BR" w:bidi="pt-BR"/>
    </w:rPr>
  </w:style>
  <w:style w:type="character" w:styleId="ListLabel6">
    <w:name w:val="ListLabel 6"/>
    <w:qFormat/>
    <w:rPr>
      <w:rFonts w:cs="Symbol"/>
      <w:lang w:val="pt-BR" w:eastAsia="pt-BR" w:bidi="pt-BR"/>
    </w:rPr>
  </w:style>
  <w:style w:type="character" w:styleId="ListLabel7">
    <w:name w:val="ListLabel 7"/>
    <w:qFormat/>
    <w:rPr>
      <w:rFonts w:eastAsia="Arial" w:cs="Arial"/>
      <w:i/>
      <w:spacing w:val="0"/>
      <w:w w:val="100"/>
      <w:sz w:val="22"/>
      <w:szCs w:val="22"/>
      <w:lang w:val="pt-BR" w:eastAsia="pt-BR" w:bidi="pt-BR"/>
    </w:rPr>
  </w:style>
  <w:style w:type="character" w:styleId="ListLabel8">
    <w:name w:val="ListLabel 8"/>
    <w:qFormat/>
    <w:rPr>
      <w:spacing w:val="0"/>
      <w:highlight w:val="lightGray"/>
      <w:lang w:val="pt-BR" w:eastAsia="pt-BR" w:bidi="pt-BR"/>
    </w:rPr>
  </w:style>
  <w:style w:type="character" w:styleId="ListLabel9">
    <w:name w:val="ListLabel 9"/>
    <w:qFormat/>
    <w:rPr>
      <w:b w:val="false"/>
    </w:rPr>
  </w:style>
  <w:style w:type="character" w:styleId="ListLabel10">
    <w:name w:val="ListLabel 10"/>
    <w:qFormat/>
    <w:rPr>
      <w:rFonts w:eastAsia="Arial" w:cs="Arial"/>
      <w:i/>
      <w:spacing w:val="0"/>
      <w:w w:val="100"/>
      <w:sz w:val="22"/>
      <w:szCs w:val="22"/>
      <w:lang w:val="pt-BR" w:eastAsia="pt-BR" w:bidi="pt-BR"/>
    </w:rPr>
  </w:style>
  <w:style w:type="character" w:styleId="ListLabel11">
    <w:name w:val="ListLabel 11"/>
    <w:qFormat/>
    <w:rPr>
      <w:rFonts w:cs="Symbol"/>
      <w:lang w:val="pt-BR" w:eastAsia="pt-BR" w:bidi="pt-BR"/>
    </w:rPr>
  </w:style>
  <w:style w:type="character" w:styleId="ListLabel12">
    <w:name w:val="ListLabel 12"/>
    <w:qFormat/>
    <w:rPr>
      <w:spacing w:val="0"/>
      <w:highlight w:val="lightGray"/>
      <w:lang w:val="pt-BR" w:eastAsia="pt-BR" w:bidi="pt-BR"/>
    </w:rPr>
  </w:style>
  <w:style w:type="character" w:styleId="ListLabel13">
    <w:name w:val="ListLabel 13"/>
    <w:qFormat/>
    <w:rPr>
      <w:b w:val="false"/>
    </w:rPr>
  </w:style>
  <w:style w:type="character" w:styleId="ListLabel14">
    <w:name w:val="ListLabel 14"/>
    <w:qFormat/>
    <w:rPr>
      <w:rFonts w:eastAsia="Arial" w:cs="Arial"/>
      <w:i/>
      <w:spacing w:val="0"/>
      <w:w w:val="100"/>
      <w:sz w:val="22"/>
      <w:szCs w:val="22"/>
      <w:lang w:val="pt-BR" w:eastAsia="pt-BR" w:bidi="pt-BR"/>
    </w:rPr>
  </w:style>
  <w:style w:type="character" w:styleId="ListLabel15">
    <w:name w:val="ListLabel 15"/>
    <w:qFormat/>
    <w:rPr>
      <w:rFonts w:cs="Symbol"/>
      <w:lang w:val="pt-BR" w:eastAsia="pt-BR" w:bidi="pt-BR"/>
    </w:rPr>
  </w:style>
  <w:style w:type="character" w:styleId="ListLabel16">
    <w:name w:val="ListLabel 16"/>
    <w:qFormat/>
    <w:rPr>
      <w:spacing w:val="0"/>
      <w:highlight w:val="lightGray"/>
      <w:lang w:val="pt-BR" w:eastAsia="pt-BR" w:bidi="pt-BR"/>
    </w:rPr>
  </w:style>
  <w:style w:type="character" w:styleId="ListLabel17">
    <w:name w:val="ListLabel 17"/>
    <w:qFormat/>
    <w:rPr>
      <w:b w:val="false"/>
    </w:rPr>
  </w:style>
  <w:style w:type="character" w:styleId="ListLabel18">
    <w:name w:val="ListLabel 18"/>
    <w:qFormat/>
    <w:rPr>
      <w:rFonts w:eastAsia="Arial" w:cs="Arial"/>
      <w:i/>
      <w:spacing w:val="0"/>
      <w:w w:val="100"/>
      <w:sz w:val="22"/>
      <w:szCs w:val="22"/>
      <w:lang w:val="pt-BR" w:eastAsia="pt-BR" w:bidi="pt-BR"/>
    </w:rPr>
  </w:style>
  <w:style w:type="character" w:styleId="ListLabel19">
    <w:name w:val="ListLabel 19"/>
    <w:qFormat/>
    <w:rPr>
      <w:rFonts w:cs="Symbol"/>
      <w:lang w:val="pt-BR" w:eastAsia="pt-BR" w:bidi="pt-BR"/>
    </w:rPr>
  </w:style>
  <w:style w:type="character" w:styleId="ListLabel20">
    <w:name w:val="ListLabel 20"/>
    <w:qFormat/>
    <w:rPr>
      <w:rFonts w:cs="Symbol"/>
      <w:lang w:val="pt-BR" w:eastAsia="pt-BR" w:bidi="pt-BR"/>
    </w:rPr>
  </w:style>
  <w:style w:type="character" w:styleId="ListLabel21">
    <w:name w:val="ListLabel 21"/>
    <w:qFormat/>
    <w:rPr>
      <w:rFonts w:cs="Symbol"/>
      <w:lang w:val="pt-BR" w:eastAsia="pt-BR" w:bidi="pt-BR"/>
    </w:rPr>
  </w:style>
  <w:style w:type="character" w:styleId="ListLabel22">
    <w:name w:val="ListLabel 22"/>
    <w:qFormat/>
    <w:rPr>
      <w:rFonts w:cs="Symbol"/>
      <w:lang w:val="pt-BR" w:eastAsia="pt-BR" w:bidi="pt-BR"/>
    </w:rPr>
  </w:style>
  <w:style w:type="character" w:styleId="ListLabel23">
    <w:name w:val="ListLabel 23"/>
    <w:qFormat/>
    <w:rPr>
      <w:rFonts w:cs="Symbol"/>
      <w:lang w:val="pt-BR" w:eastAsia="pt-BR" w:bidi="pt-BR"/>
    </w:rPr>
  </w:style>
  <w:style w:type="character" w:styleId="ListLabel24">
    <w:name w:val="ListLabel 24"/>
    <w:qFormat/>
    <w:rPr>
      <w:rFonts w:cs="Symbol"/>
      <w:lang w:val="pt-BR" w:eastAsia="pt-BR" w:bidi="pt-BR"/>
    </w:rPr>
  </w:style>
  <w:style w:type="character" w:styleId="ListLabel25">
    <w:name w:val="ListLabel 25"/>
    <w:qFormat/>
    <w:rPr>
      <w:rFonts w:cs="Symbol"/>
      <w:lang w:val="pt-BR" w:eastAsia="pt-BR" w:bidi="pt-BR"/>
    </w:rPr>
  </w:style>
  <w:style w:type="character" w:styleId="ListLabel26">
    <w:name w:val="ListLabel 26"/>
    <w:qFormat/>
    <w:rPr>
      <w:rFonts w:cs="Symbol"/>
      <w:lang w:val="pt-BR" w:eastAsia="pt-BR" w:bidi="pt-BR"/>
    </w:rPr>
  </w:style>
  <w:style w:type="character" w:styleId="ListLabel27">
    <w:name w:val="ListLabel 27"/>
    <w:qFormat/>
    <w:rPr>
      <w:spacing w:val="0"/>
      <w:highlight w:val="lightGray"/>
      <w:lang w:val="pt-BR" w:eastAsia="pt-BR" w:bidi="pt-BR"/>
    </w:rPr>
  </w:style>
  <w:style w:type="character" w:styleId="ListLabel28">
    <w:name w:val="ListLabel 28"/>
    <w:qFormat/>
    <w:rPr>
      <w:b w:val="false"/>
    </w:rPr>
  </w:style>
  <w:style w:type="character" w:styleId="ListLabel29">
    <w:name w:val="ListLabel 29"/>
    <w:qFormat/>
    <w:rPr>
      <w:rFonts w:cs="Symbol"/>
      <w:lang w:val="pt-BR" w:eastAsia="pt-BR" w:bidi="pt-BR"/>
    </w:rPr>
  </w:style>
  <w:style w:type="character" w:styleId="ListLabel30">
    <w:name w:val="ListLabel 30"/>
    <w:qFormat/>
    <w:rPr>
      <w:rFonts w:cs="Symbol"/>
      <w:lang w:val="pt-BR" w:eastAsia="pt-BR" w:bidi="pt-BR"/>
    </w:rPr>
  </w:style>
  <w:style w:type="character" w:styleId="ListLabel31">
    <w:name w:val="ListLabel 31"/>
    <w:qFormat/>
    <w:rPr>
      <w:rFonts w:cs="Symbol"/>
      <w:lang w:val="pt-BR" w:eastAsia="pt-BR" w:bidi="pt-BR"/>
    </w:rPr>
  </w:style>
  <w:style w:type="character" w:styleId="ListLabel32">
    <w:name w:val="ListLabel 32"/>
    <w:qFormat/>
    <w:rPr>
      <w:rFonts w:cs="Symbol"/>
      <w:lang w:val="pt-BR" w:eastAsia="pt-BR" w:bidi="pt-BR"/>
    </w:rPr>
  </w:style>
  <w:style w:type="character" w:styleId="ListLabel33">
    <w:name w:val="ListLabel 33"/>
    <w:qFormat/>
    <w:rPr>
      <w:rFonts w:cs="Symbol"/>
      <w:lang w:val="pt-BR" w:eastAsia="pt-BR" w:bidi="pt-BR"/>
    </w:rPr>
  </w:style>
  <w:style w:type="character" w:styleId="ListLabel34">
    <w:name w:val="ListLabel 34"/>
    <w:qFormat/>
    <w:rPr>
      <w:rFonts w:cs="Symbol"/>
      <w:lang w:val="pt-BR" w:eastAsia="pt-BR" w:bidi="pt-BR"/>
    </w:rPr>
  </w:style>
  <w:style w:type="character" w:styleId="ListLabel35">
    <w:name w:val="ListLabel 35"/>
    <w:qFormat/>
    <w:rPr>
      <w:b w:val="false"/>
    </w:rPr>
  </w:style>
  <w:style w:type="character" w:styleId="ListLabel36">
    <w:name w:val="ListLabel 36"/>
    <w:qFormat/>
    <w:rPr>
      <w:rFonts w:eastAsia="Arial" w:cs="Arial"/>
      <w:i/>
      <w:spacing w:val="0"/>
      <w:w w:val="100"/>
      <w:sz w:val="22"/>
      <w:szCs w:val="22"/>
      <w:lang w:val="pt-BR" w:eastAsia="pt-BR" w:bidi="pt-BR"/>
    </w:rPr>
  </w:style>
  <w:style w:type="character" w:styleId="ListLabel37">
    <w:name w:val="ListLabel 37"/>
    <w:qFormat/>
    <w:rPr>
      <w:rFonts w:cs="Symbol"/>
      <w:lang w:val="pt-BR" w:eastAsia="pt-BR" w:bidi="pt-BR"/>
    </w:rPr>
  </w:style>
  <w:style w:type="character" w:styleId="ListLabel38">
    <w:name w:val="ListLabel 38"/>
    <w:qFormat/>
    <w:rPr>
      <w:spacing w:val="0"/>
      <w:highlight w:val="lightGray"/>
      <w:lang w:val="pt-BR" w:eastAsia="pt-BR" w:bidi="pt-BR"/>
    </w:rPr>
  </w:style>
  <w:style w:type="character" w:styleId="ListLabel39">
    <w:name w:val="ListLabel 39"/>
    <w:qFormat/>
    <w:rPr>
      <w:b w:val="false"/>
    </w:rPr>
  </w:style>
  <w:style w:type="character" w:styleId="ListLabel40">
    <w:name w:val="ListLabel 40"/>
    <w:qFormat/>
    <w:rPr>
      <w:rFonts w:ascii="Arial" w:hAnsi="Arial" w:eastAsia="Arial" w:cs="Arial"/>
      <w:i/>
      <w:spacing w:val="0"/>
      <w:w w:val="100"/>
      <w:sz w:val="22"/>
      <w:szCs w:val="22"/>
      <w:lang w:val="pt-BR" w:eastAsia="pt-BR" w:bidi="pt-BR"/>
    </w:rPr>
  </w:style>
  <w:style w:type="character" w:styleId="ListLabel41">
    <w:name w:val="ListLabel 41"/>
    <w:qFormat/>
    <w:rPr>
      <w:rFonts w:cs="Symbol"/>
      <w:lang w:val="pt-BR" w:eastAsia="pt-BR" w:bidi="pt-BR"/>
    </w:rPr>
  </w:style>
  <w:style w:type="character" w:styleId="ListLabel42">
    <w:name w:val="ListLabel 42"/>
    <w:qFormat/>
    <w:rPr>
      <w:rFonts w:cs="Symbol"/>
      <w:lang w:val="pt-BR" w:eastAsia="pt-BR" w:bidi="pt-BR"/>
    </w:rPr>
  </w:style>
  <w:style w:type="character" w:styleId="ListLabel43">
    <w:name w:val="ListLabel 43"/>
    <w:qFormat/>
    <w:rPr>
      <w:rFonts w:cs="Symbol"/>
      <w:lang w:val="pt-BR" w:eastAsia="pt-BR" w:bidi="pt-BR"/>
    </w:rPr>
  </w:style>
  <w:style w:type="character" w:styleId="ListLabel44">
    <w:name w:val="ListLabel 44"/>
    <w:qFormat/>
    <w:rPr>
      <w:rFonts w:cs="Symbol"/>
      <w:lang w:val="pt-BR" w:eastAsia="pt-BR" w:bidi="pt-BR"/>
    </w:rPr>
  </w:style>
  <w:style w:type="character" w:styleId="ListLabel45">
    <w:name w:val="ListLabel 45"/>
    <w:qFormat/>
    <w:rPr>
      <w:rFonts w:cs="Symbol"/>
      <w:lang w:val="pt-BR" w:eastAsia="pt-BR" w:bidi="pt-BR"/>
    </w:rPr>
  </w:style>
  <w:style w:type="character" w:styleId="ListLabel46">
    <w:name w:val="ListLabel 46"/>
    <w:qFormat/>
    <w:rPr>
      <w:rFonts w:cs="Symbol"/>
      <w:lang w:val="pt-BR" w:eastAsia="pt-BR" w:bidi="pt-BR"/>
    </w:rPr>
  </w:style>
  <w:style w:type="character" w:styleId="ListLabel47">
    <w:name w:val="ListLabel 47"/>
    <w:qFormat/>
    <w:rPr>
      <w:rFonts w:cs="Symbol"/>
      <w:lang w:val="pt-BR" w:eastAsia="pt-BR" w:bidi="pt-BR"/>
    </w:rPr>
  </w:style>
  <w:style w:type="character" w:styleId="ListLabel48">
    <w:name w:val="ListLabel 48"/>
    <w:qFormat/>
    <w:rPr>
      <w:rFonts w:cs="Symbol"/>
      <w:lang w:val="pt-BR" w:eastAsia="pt-BR" w:bidi="pt-BR"/>
    </w:rPr>
  </w:style>
  <w:style w:type="character" w:styleId="ListLabel49">
    <w:name w:val="ListLabel 49"/>
    <w:qFormat/>
    <w:rPr>
      <w:spacing w:val="0"/>
      <w:highlight w:val="lightGray"/>
      <w:lang w:val="pt-BR" w:eastAsia="pt-BR" w:bidi="pt-BR"/>
    </w:rPr>
  </w:style>
  <w:style w:type="character" w:styleId="ListLabel50">
    <w:name w:val="ListLabel 50"/>
    <w:qFormat/>
    <w:rPr>
      <w:b w:val="false"/>
    </w:rPr>
  </w:style>
  <w:style w:type="character" w:styleId="ListLabel51">
    <w:name w:val="ListLabel 51"/>
    <w:qFormat/>
    <w:rPr>
      <w:rFonts w:cs="Symbol"/>
      <w:lang w:val="pt-BR" w:eastAsia="pt-BR" w:bidi="pt-BR"/>
    </w:rPr>
  </w:style>
  <w:style w:type="character" w:styleId="ListLabel52">
    <w:name w:val="ListLabel 52"/>
    <w:qFormat/>
    <w:rPr>
      <w:rFonts w:cs="Symbol"/>
      <w:lang w:val="pt-BR" w:eastAsia="pt-BR" w:bidi="pt-BR"/>
    </w:rPr>
  </w:style>
  <w:style w:type="character" w:styleId="ListLabel53">
    <w:name w:val="ListLabel 53"/>
    <w:qFormat/>
    <w:rPr>
      <w:rFonts w:cs="Symbol"/>
      <w:lang w:val="pt-BR" w:eastAsia="pt-BR" w:bidi="pt-BR"/>
    </w:rPr>
  </w:style>
  <w:style w:type="character" w:styleId="ListLabel54">
    <w:name w:val="ListLabel 54"/>
    <w:qFormat/>
    <w:rPr>
      <w:rFonts w:cs="Symbol"/>
      <w:lang w:val="pt-BR" w:eastAsia="pt-BR" w:bidi="pt-BR"/>
    </w:rPr>
  </w:style>
  <w:style w:type="character" w:styleId="ListLabel55">
    <w:name w:val="ListLabel 55"/>
    <w:qFormat/>
    <w:rPr>
      <w:rFonts w:cs="Symbol"/>
      <w:lang w:val="pt-BR" w:eastAsia="pt-BR" w:bidi="pt-BR"/>
    </w:rPr>
  </w:style>
  <w:style w:type="character" w:styleId="ListLabel56">
    <w:name w:val="ListLabel 56"/>
    <w:qFormat/>
    <w:rPr>
      <w:rFonts w:cs="Symbol"/>
      <w:lang w:val="pt-BR" w:eastAsia="pt-BR" w:bidi="pt-BR"/>
    </w:rPr>
  </w:style>
  <w:style w:type="character" w:styleId="ListLabel57">
    <w:name w:val="ListLabel 57"/>
    <w:qFormat/>
    <w:rPr>
      <w:b w:val="false"/>
    </w:rPr>
  </w:style>
  <w:style w:type="character" w:styleId="ListLabel58">
    <w:name w:val="ListLabel 58"/>
    <w:qFormat/>
    <w:rPr>
      <w:rFonts w:ascii="Arial" w:hAnsi="Arial" w:eastAsia="Arial" w:cs="Arial"/>
      <w:i/>
      <w:spacing w:val="0"/>
      <w:w w:val="100"/>
      <w:sz w:val="22"/>
      <w:szCs w:val="22"/>
      <w:lang w:val="pt-BR" w:eastAsia="pt-BR" w:bidi="pt-BR"/>
    </w:rPr>
  </w:style>
  <w:style w:type="character" w:styleId="ListLabel59">
    <w:name w:val="ListLabel 59"/>
    <w:qFormat/>
    <w:rPr>
      <w:rFonts w:cs="Symbol"/>
      <w:lang w:val="pt-BR" w:eastAsia="pt-BR" w:bidi="pt-BR"/>
    </w:rPr>
  </w:style>
  <w:style w:type="character" w:styleId="ListLabel60">
    <w:name w:val="ListLabel 60"/>
    <w:qFormat/>
    <w:rPr>
      <w:rFonts w:cs="Symbol"/>
      <w:lang w:val="pt-BR" w:eastAsia="pt-BR" w:bidi="pt-BR"/>
    </w:rPr>
  </w:style>
  <w:style w:type="character" w:styleId="ListLabel61">
    <w:name w:val="ListLabel 61"/>
    <w:qFormat/>
    <w:rPr>
      <w:rFonts w:cs="Symbol"/>
      <w:lang w:val="pt-BR" w:eastAsia="pt-BR" w:bidi="pt-BR"/>
    </w:rPr>
  </w:style>
  <w:style w:type="character" w:styleId="ListLabel62">
    <w:name w:val="ListLabel 62"/>
    <w:qFormat/>
    <w:rPr>
      <w:rFonts w:cs="Symbol"/>
      <w:lang w:val="pt-BR" w:eastAsia="pt-BR" w:bidi="pt-BR"/>
    </w:rPr>
  </w:style>
  <w:style w:type="character" w:styleId="ListLabel63">
    <w:name w:val="ListLabel 63"/>
    <w:qFormat/>
    <w:rPr>
      <w:rFonts w:cs="Symbol"/>
      <w:lang w:val="pt-BR" w:eastAsia="pt-BR" w:bidi="pt-BR"/>
    </w:rPr>
  </w:style>
  <w:style w:type="character" w:styleId="ListLabel64">
    <w:name w:val="ListLabel 64"/>
    <w:qFormat/>
    <w:rPr>
      <w:rFonts w:cs="Symbol"/>
      <w:lang w:val="pt-BR" w:eastAsia="pt-BR" w:bidi="pt-BR"/>
    </w:rPr>
  </w:style>
  <w:style w:type="character" w:styleId="ListLabel65">
    <w:name w:val="ListLabel 65"/>
    <w:qFormat/>
    <w:rPr>
      <w:rFonts w:cs="Symbol"/>
      <w:lang w:val="pt-BR" w:eastAsia="pt-BR" w:bidi="pt-BR"/>
    </w:rPr>
  </w:style>
  <w:style w:type="character" w:styleId="ListLabel66">
    <w:name w:val="ListLabel 66"/>
    <w:qFormat/>
    <w:rPr>
      <w:rFonts w:cs="Symbol"/>
      <w:lang w:val="pt-BR" w:eastAsia="pt-BR" w:bidi="pt-BR"/>
    </w:rPr>
  </w:style>
  <w:style w:type="character" w:styleId="ListLabel67">
    <w:name w:val="ListLabel 67"/>
    <w:qFormat/>
    <w:rPr>
      <w:spacing w:val="0"/>
      <w:highlight w:val="lightGray"/>
      <w:lang w:val="pt-BR" w:eastAsia="pt-BR" w:bidi="pt-BR"/>
    </w:rPr>
  </w:style>
  <w:style w:type="character" w:styleId="ListLabel68">
    <w:name w:val="ListLabel 68"/>
    <w:qFormat/>
    <w:rPr>
      <w:b w:val="false"/>
    </w:rPr>
  </w:style>
  <w:style w:type="character" w:styleId="ListLabel69">
    <w:name w:val="ListLabel 69"/>
    <w:qFormat/>
    <w:rPr>
      <w:rFonts w:cs="Symbol"/>
      <w:lang w:val="pt-BR" w:eastAsia="pt-BR" w:bidi="pt-BR"/>
    </w:rPr>
  </w:style>
  <w:style w:type="character" w:styleId="ListLabel70">
    <w:name w:val="ListLabel 70"/>
    <w:qFormat/>
    <w:rPr>
      <w:rFonts w:cs="Symbol"/>
      <w:lang w:val="pt-BR" w:eastAsia="pt-BR" w:bidi="pt-BR"/>
    </w:rPr>
  </w:style>
  <w:style w:type="character" w:styleId="ListLabel71">
    <w:name w:val="ListLabel 71"/>
    <w:qFormat/>
    <w:rPr>
      <w:rFonts w:cs="Symbol"/>
      <w:lang w:val="pt-BR" w:eastAsia="pt-BR" w:bidi="pt-BR"/>
    </w:rPr>
  </w:style>
  <w:style w:type="character" w:styleId="ListLabel72">
    <w:name w:val="ListLabel 72"/>
    <w:qFormat/>
    <w:rPr>
      <w:rFonts w:cs="Symbol"/>
      <w:lang w:val="pt-BR" w:eastAsia="pt-BR" w:bidi="pt-BR"/>
    </w:rPr>
  </w:style>
  <w:style w:type="character" w:styleId="ListLabel73">
    <w:name w:val="ListLabel 73"/>
    <w:qFormat/>
    <w:rPr>
      <w:rFonts w:cs="Symbol"/>
      <w:lang w:val="pt-BR" w:eastAsia="pt-BR" w:bidi="pt-BR"/>
    </w:rPr>
  </w:style>
  <w:style w:type="character" w:styleId="ListLabel74">
    <w:name w:val="ListLabel 74"/>
    <w:qFormat/>
    <w:rPr>
      <w:rFonts w:cs="Symbol"/>
      <w:lang w:val="pt-BR" w:eastAsia="pt-BR" w:bidi="pt-BR"/>
    </w:rPr>
  </w:style>
  <w:style w:type="character" w:styleId="ListLabel75">
    <w:name w:val="ListLabel 75"/>
    <w:qFormat/>
    <w:rPr>
      <w:b w:val="false"/>
    </w:rPr>
  </w:style>
  <w:style w:type="character" w:styleId="LinkdaInternet">
    <w:name w:val="Link da Internet"/>
    <w:rPr>
      <w:color w:val="000080"/>
      <w:u w:val="single"/>
    </w:rPr>
  </w:style>
  <w:style w:type="character" w:styleId="Linkdainternetvisitado">
    <w:name w:val="Link da internet visitado"/>
    <w:rPr>
      <w:color w:val="800000"/>
      <w:u w:val="single"/>
      <w:lang w:val="zxx" w:eastAsia="zxx" w:bidi="zxx"/>
    </w:rPr>
  </w:style>
  <w:style w:type="character" w:styleId="ListLabel76">
    <w:name w:val="ListLabel 76"/>
    <w:qFormat/>
    <w:rPr>
      <w:rFonts w:eastAsia="Arial" w:cs="Arial"/>
      <w:i/>
      <w:spacing w:val="0"/>
      <w:w w:val="100"/>
      <w:sz w:val="22"/>
      <w:szCs w:val="22"/>
      <w:lang w:val="pt-BR" w:eastAsia="pt-BR" w:bidi="pt-BR"/>
    </w:rPr>
  </w:style>
  <w:style w:type="character" w:styleId="ListLabel77">
    <w:name w:val="ListLabel 77"/>
    <w:qFormat/>
    <w:rPr>
      <w:rFonts w:cs="Symbol"/>
      <w:lang w:val="pt-BR" w:eastAsia="pt-BR" w:bidi="pt-BR"/>
    </w:rPr>
  </w:style>
  <w:style w:type="character" w:styleId="ListLabel78">
    <w:name w:val="ListLabel 78"/>
    <w:qFormat/>
    <w:rPr>
      <w:rFonts w:cs="Symbol"/>
      <w:lang w:val="pt-BR" w:eastAsia="pt-BR" w:bidi="pt-BR"/>
    </w:rPr>
  </w:style>
  <w:style w:type="character" w:styleId="ListLabel79">
    <w:name w:val="ListLabel 79"/>
    <w:qFormat/>
    <w:rPr>
      <w:rFonts w:cs="Symbol"/>
      <w:lang w:val="pt-BR" w:eastAsia="pt-BR" w:bidi="pt-BR"/>
    </w:rPr>
  </w:style>
  <w:style w:type="character" w:styleId="ListLabel80">
    <w:name w:val="ListLabel 80"/>
    <w:qFormat/>
    <w:rPr>
      <w:rFonts w:cs="Symbol"/>
      <w:lang w:val="pt-BR" w:eastAsia="pt-BR" w:bidi="pt-BR"/>
    </w:rPr>
  </w:style>
  <w:style w:type="character" w:styleId="ListLabel81">
    <w:name w:val="ListLabel 81"/>
    <w:qFormat/>
    <w:rPr>
      <w:rFonts w:cs="Symbol"/>
      <w:lang w:val="pt-BR" w:eastAsia="pt-BR" w:bidi="pt-BR"/>
    </w:rPr>
  </w:style>
  <w:style w:type="character" w:styleId="ListLabel82">
    <w:name w:val="ListLabel 82"/>
    <w:qFormat/>
    <w:rPr>
      <w:rFonts w:cs="Symbol"/>
      <w:lang w:val="pt-BR" w:eastAsia="pt-BR" w:bidi="pt-BR"/>
    </w:rPr>
  </w:style>
  <w:style w:type="character" w:styleId="ListLabel83">
    <w:name w:val="ListLabel 83"/>
    <w:qFormat/>
    <w:rPr>
      <w:rFonts w:cs="Symbol"/>
      <w:lang w:val="pt-BR" w:eastAsia="pt-BR" w:bidi="pt-BR"/>
    </w:rPr>
  </w:style>
  <w:style w:type="character" w:styleId="ListLabel84">
    <w:name w:val="ListLabel 84"/>
    <w:qFormat/>
    <w:rPr>
      <w:rFonts w:cs="Symbol"/>
      <w:lang w:val="pt-BR" w:eastAsia="pt-BR" w:bidi="pt-BR"/>
    </w:rPr>
  </w:style>
  <w:style w:type="character" w:styleId="ListLabel85">
    <w:name w:val="ListLabel 85"/>
    <w:qFormat/>
    <w:rPr>
      <w:spacing w:val="0"/>
      <w:highlight w:val="lightGray"/>
      <w:lang w:val="pt-BR" w:eastAsia="pt-BR" w:bidi="pt-BR"/>
    </w:rPr>
  </w:style>
  <w:style w:type="character" w:styleId="ListLabel86">
    <w:name w:val="ListLabel 86"/>
    <w:qFormat/>
    <w:rPr>
      <w:b w:val="false"/>
    </w:rPr>
  </w:style>
  <w:style w:type="character" w:styleId="ListLabel87">
    <w:name w:val="ListLabel 87"/>
    <w:qFormat/>
    <w:rPr>
      <w:rFonts w:cs="Symbol"/>
      <w:lang w:val="pt-BR" w:eastAsia="pt-BR" w:bidi="pt-BR"/>
    </w:rPr>
  </w:style>
  <w:style w:type="character" w:styleId="ListLabel88">
    <w:name w:val="ListLabel 88"/>
    <w:qFormat/>
    <w:rPr>
      <w:rFonts w:cs="Symbol"/>
      <w:lang w:val="pt-BR" w:eastAsia="pt-BR" w:bidi="pt-BR"/>
    </w:rPr>
  </w:style>
  <w:style w:type="character" w:styleId="ListLabel89">
    <w:name w:val="ListLabel 89"/>
    <w:qFormat/>
    <w:rPr>
      <w:rFonts w:cs="Symbol"/>
      <w:lang w:val="pt-BR" w:eastAsia="pt-BR" w:bidi="pt-BR"/>
    </w:rPr>
  </w:style>
  <w:style w:type="character" w:styleId="ListLabel90">
    <w:name w:val="ListLabel 90"/>
    <w:qFormat/>
    <w:rPr>
      <w:rFonts w:cs="Symbol"/>
      <w:lang w:val="pt-BR" w:eastAsia="pt-BR" w:bidi="pt-BR"/>
    </w:rPr>
  </w:style>
  <w:style w:type="character" w:styleId="ListLabel91">
    <w:name w:val="ListLabel 91"/>
    <w:qFormat/>
    <w:rPr>
      <w:rFonts w:cs="Symbol"/>
      <w:lang w:val="pt-BR" w:eastAsia="pt-BR" w:bidi="pt-BR"/>
    </w:rPr>
  </w:style>
  <w:style w:type="character" w:styleId="ListLabel92">
    <w:name w:val="ListLabel 92"/>
    <w:qFormat/>
    <w:rPr>
      <w:rFonts w:cs="Symbol"/>
      <w:lang w:val="pt-BR" w:eastAsia="pt-BR" w:bidi="pt-BR"/>
    </w:rPr>
  </w:style>
  <w:style w:type="character" w:styleId="ListLabel93">
    <w:name w:val="ListLabel 93"/>
    <w:qFormat/>
    <w:rPr>
      <w:b w:val="false"/>
    </w:rPr>
  </w:style>
  <w:style w:type="character" w:styleId="ListLabel94">
    <w:name w:val="ListLabel 94"/>
    <w:qFormat/>
    <w:rPr>
      <w:rFonts w:cs="Symbol"/>
      <w:lang w:val="pt-BR" w:eastAsia="pt-BR" w:bidi="pt-BR"/>
    </w:rPr>
  </w:style>
  <w:style w:type="character" w:styleId="ListLabel95">
    <w:name w:val="ListLabel 95"/>
    <w:qFormat/>
    <w:rPr>
      <w:rFonts w:ascii="Arial" w:hAnsi="Arial" w:cs="Arial"/>
      <w:b w:val="false"/>
      <w:bCs w:val="false"/>
      <w:color w:val="00000A"/>
      <w:sz w:val="16"/>
      <w:szCs w:val="16"/>
      <w:u w:val="single"/>
    </w:rPr>
  </w:style>
  <w:style w:type="character" w:styleId="ListLabel96">
    <w:name w:val="ListLabel 96"/>
    <w:qFormat/>
    <w:rPr>
      <w:rFonts w:ascii="Arial" w:hAnsi="Arial" w:cs="Arial"/>
      <w:b w:val="false"/>
      <w:bCs w:val="false"/>
      <w:color w:val="000080"/>
      <w:sz w:val="16"/>
      <w:szCs w:val="16"/>
      <w:u w:val="single"/>
    </w:rPr>
  </w:style>
  <w:style w:type="character" w:styleId="Fontepargpadro">
    <w:name w:val="Fonte parág. padrão"/>
    <w:qFormat/>
    <w:rPr/>
  </w:style>
  <w:style w:type="character" w:styleId="ListLabel97">
    <w:name w:val="ListLabel 97"/>
    <w:qFormat/>
    <w:rPr>
      <w:rFonts w:eastAsia="Arial" w:cs="Arial"/>
      <w:i/>
      <w:spacing w:val="0"/>
      <w:w w:val="100"/>
      <w:sz w:val="22"/>
      <w:szCs w:val="22"/>
      <w:lang w:val="pt-BR" w:eastAsia="pt-BR" w:bidi="pt-BR"/>
    </w:rPr>
  </w:style>
  <w:style w:type="character" w:styleId="ListLabel98">
    <w:name w:val="ListLabel 98"/>
    <w:qFormat/>
    <w:rPr>
      <w:rFonts w:cs="Symbol"/>
      <w:lang w:val="pt-BR" w:eastAsia="pt-BR" w:bidi="pt-BR"/>
    </w:rPr>
  </w:style>
  <w:style w:type="character" w:styleId="ListLabel99">
    <w:name w:val="ListLabel 99"/>
    <w:qFormat/>
    <w:rPr>
      <w:rFonts w:cs="Symbol"/>
      <w:lang w:val="pt-BR" w:eastAsia="pt-BR" w:bidi="pt-BR"/>
    </w:rPr>
  </w:style>
  <w:style w:type="character" w:styleId="ListLabel100">
    <w:name w:val="ListLabel 100"/>
    <w:qFormat/>
    <w:rPr>
      <w:rFonts w:cs="Symbol"/>
      <w:lang w:val="pt-BR" w:eastAsia="pt-BR" w:bidi="pt-BR"/>
    </w:rPr>
  </w:style>
  <w:style w:type="character" w:styleId="ListLabel101">
    <w:name w:val="ListLabel 101"/>
    <w:qFormat/>
    <w:rPr>
      <w:rFonts w:cs="Symbol"/>
      <w:lang w:val="pt-BR" w:eastAsia="pt-BR" w:bidi="pt-BR"/>
    </w:rPr>
  </w:style>
  <w:style w:type="character" w:styleId="ListLabel102">
    <w:name w:val="ListLabel 102"/>
    <w:qFormat/>
    <w:rPr>
      <w:rFonts w:cs="Symbol"/>
      <w:lang w:val="pt-BR" w:eastAsia="pt-BR" w:bidi="pt-BR"/>
    </w:rPr>
  </w:style>
  <w:style w:type="character" w:styleId="ListLabel103">
    <w:name w:val="ListLabel 103"/>
    <w:qFormat/>
    <w:rPr>
      <w:rFonts w:cs="Symbol"/>
      <w:lang w:val="pt-BR" w:eastAsia="pt-BR" w:bidi="pt-BR"/>
    </w:rPr>
  </w:style>
  <w:style w:type="character" w:styleId="ListLabel104">
    <w:name w:val="ListLabel 104"/>
    <w:qFormat/>
    <w:rPr>
      <w:rFonts w:cs="Symbol"/>
      <w:lang w:val="pt-BR" w:eastAsia="pt-BR" w:bidi="pt-BR"/>
    </w:rPr>
  </w:style>
  <w:style w:type="character" w:styleId="ListLabel105">
    <w:name w:val="ListLabel 105"/>
    <w:qFormat/>
    <w:rPr>
      <w:rFonts w:cs="Symbol"/>
      <w:lang w:val="pt-BR" w:eastAsia="pt-BR" w:bidi="pt-BR"/>
    </w:rPr>
  </w:style>
  <w:style w:type="character" w:styleId="ListLabel106">
    <w:name w:val="ListLabel 106"/>
    <w:qFormat/>
    <w:rPr>
      <w:spacing w:val="0"/>
      <w:highlight w:val="lightGray"/>
      <w:lang w:val="pt-BR" w:eastAsia="pt-BR" w:bidi="pt-BR"/>
    </w:rPr>
  </w:style>
  <w:style w:type="character" w:styleId="ListLabel107">
    <w:name w:val="ListLabel 107"/>
    <w:qFormat/>
    <w:rPr>
      <w:b w:val="false"/>
    </w:rPr>
  </w:style>
  <w:style w:type="character" w:styleId="ListLabel108">
    <w:name w:val="ListLabel 108"/>
    <w:qFormat/>
    <w:rPr>
      <w:rFonts w:cs="Symbol"/>
      <w:lang w:val="pt-BR" w:eastAsia="pt-BR" w:bidi="pt-BR"/>
    </w:rPr>
  </w:style>
  <w:style w:type="character" w:styleId="ListLabel109">
    <w:name w:val="ListLabel 109"/>
    <w:qFormat/>
    <w:rPr>
      <w:rFonts w:cs="Symbol"/>
      <w:lang w:val="pt-BR" w:eastAsia="pt-BR" w:bidi="pt-BR"/>
    </w:rPr>
  </w:style>
  <w:style w:type="character" w:styleId="ListLabel110">
    <w:name w:val="ListLabel 110"/>
    <w:qFormat/>
    <w:rPr>
      <w:rFonts w:cs="Symbol"/>
      <w:lang w:val="pt-BR" w:eastAsia="pt-BR" w:bidi="pt-BR"/>
    </w:rPr>
  </w:style>
  <w:style w:type="character" w:styleId="ListLabel111">
    <w:name w:val="ListLabel 111"/>
    <w:qFormat/>
    <w:rPr>
      <w:rFonts w:cs="Symbol"/>
      <w:lang w:val="pt-BR" w:eastAsia="pt-BR" w:bidi="pt-BR"/>
    </w:rPr>
  </w:style>
  <w:style w:type="character" w:styleId="ListLabel112">
    <w:name w:val="ListLabel 112"/>
    <w:qFormat/>
    <w:rPr>
      <w:rFonts w:cs="Symbol"/>
      <w:lang w:val="pt-BR" w:eastAsia="pt-BR" w:bidi="pt-BR"/>
    </w:rPr>
  </w:style>
  <w:style w:type="character" w:styleId="ListLabel113">
    <w:name w:val="ListLabel 113"/>
    <w:qFormat/>
    <w:rPr>
      <w:rFonts w:cs="Symbol"/>
      <w:lang w:val="pt-BR" w:eastAsia="pt-BR" w:bidi="pt-BR"/>
    </w:rPr>
  </w:style>
  <w:style w:type="character" w:styleId="ListLabel114">
    <w:name w:val="ListLabel 114"/>
    <w:qFormat/>
    <w:rPr>
      <w:b w:val="false"/>
    </w:rPr>
  </w:style>
  <w:style w:type="character" w:styleId="ListLabel115">
    <w:name w:val="ListLabel 115"/>
    <w:qFormat/>
    <w:rPr>
      <w:rFonts w:cs="Arial"/>
      <w:b w:val="false"/>
      <w:bCs w:val="false"/>
      <w:color w:val="00000A"/>
      <w:sz w:val="16"/>
      <w:szCs w:val="16"/>
      <w:u w:val="single"/>
    </w:rPr>
  </w:style>
  <w:style w:type="character" w:styleId="ListLabel116">
    <w:name w:val="ListLabel 116"/>
    <w:qFormat/>
    <w:rPr>
      <w:rFonts w:cs="Arial"/>
      <w:b w:val="false"/>
      <w:bCs w:val="false"/>
      <w:color w:val="000080"/>
      <w:sz w:val="16"/>
      <w:szCs w:val="16"/>
      <w:u w:val="single"/>
    </w:rPr>
  </w:style>
  <w:style w:type="character" w:styleId="ListLabel117">
    <w:name w:val="ListLabel 117"/>
    <w:qFormat/>
    <w:rPr>
      <w:rFonts w:eastAsia="Arial" w:cs="Arial"/>
      <w:i/>
      <w:spacing w:val="0"/>
      <w:w w:val="100"/>
      <w:sz w:val="22"/>
      <w:szCs w:val="22"/>
      <w:lang w:val="pt-BR" w:eastAsia="pt-BR" w:bidi="pt-BR"/>
    </w:rPr>
  </w:style>
  <w:style w:type="character" w:styleId="ListLabel118">
    <w:name w:val="ListLabel 118"/>
    <w:qFormat/>
    <w:rPr>
      <w:rFonts w:cs="Symbol"/>
      <w:lang w:val="pt-BR" w:eastAsia="pt-BR" w:bidi="pt-BR"/>
    </w:rPr>
  </w:style>
  <w:style w:type="character" w:styleId="ListLabel119">
    <w:name w:val="ListLabel 119"/>
    <w:qFormat/>
    <w:rPr>
      <w:rFonts w:cs="Symbol"/>
      <w:lang w:val="pt-BR" w:eastAsia="pt-BR" w:bidi="pt-BR"/>
    </w:rPr>
  </w:style>
  <w:style w:type="character" w:styleId="ListLabel120">
    <w:name w:val="ListLabel 120"/>
    <w:qFormat/>
    <w:rPr>
      <w:rFonts w:cs="Symbol"/>
      <w:lang w:val="pt-BR" w:eastAsia="pt-BR" w:bidi="pt-BR"/>
    </w:rPr>
  </w:style>
  <w:style w:type="character" w:styleId="ListLabel121">
    <w:name w:val="ListLabel 121"/>
    <w:qFormat/>
    <w:rPr>
      <w:rFonts w:cs="Symbol"/>
      <w:lang w:val="pt-BR" w:eastAsia="pt-BR" w:bidi="pt-BR"/>
    </w:rPr>
  </w:style>
  <w:style w:type="character" w:styleId="ListLabel122">
    <w:name w:val="ListLabel 122"/>
    <w:qFormat/>
    <w:rPr>
      <w:rFonts w:cs="Symbol"/>
      <w:lang w:val="pt-BR" w:eastAsia="pt-BR" w:bidi="pt-BR"/>
    </w:rPr>
  </w:style>
  <w:style w:type="character" w:styleId="ListLabel123">
    <w:name w:val="ListLabel 123"/>
    <w:qFormat/>
    <w:rPr>
      <w:rFonts w:cs="Symbol"/>
      <w:lang w:val="pt-BR" w:eastAsia="pt-BR" w:bidi="pt-BR"/>
    </w:rPr>
  </w:style>
  <w:style w:type="character" w:styleId="ListLabel124">
    <w:name w:val="ListLabel 124"/>
    <w:qFormat/>
    <w:rPr>
      <w:rFonts w:cs="Symbol"/>
      <w:lang w:val="pt-BR" w:eastAsia="pt-BR" w:bidi="pt-BR"/>
    </w:rPr>
  </w:style>
  <w:style w:type="character" w:styleId="ListLabel125">
    <w:name w:val="ListLabel 125"/>
    <w:qFormat/>
    <w:rPr>
      <w:rFonts w:cs="Symbol"/>
      <w:lang w:val="pt-BR" w:eastAsia="pt-BR" w:bidi="pt-BR"/>
    </w:rPr>
  </w:style>
  <w:style w:type="character" w:styleId="ListLabel126">
    <w:name w:val="ListLabel 126"/>
    <w:qFormat/>
    <w:rPr>
      <w:spacing w:val="0"/>
      <w:highlight w:val="lightGray"/>
      <w:lang w:val="pt-BR" w:eastAsia="pt-BR" w:bidi="pt-BR"/>
    </w:rPr>
  </w:style>
  <w:style w:type="character" w:styleId="ListLabel127">
    <w:name w:val="ListLabel 127"/>
    <w:qFormat/>
    <w:rPr>
      <w:b w:val="false"/>
    </w:rPr>
  </w:style>
  <w:style w:type="character" w:styleId="ListLabel128">
    <w:name w:val="ListLabel 128"/>
    <w:qFormat/>
    <w:rPr>
      <w:rFonts w:cs="Symbol"/>
      <w:lang w:val="pt-BR" w:eastAsia="pt-BR" w:bidi="pt-BR"/>
    </w:rPr>
  </w:style>
  <w:style w:type="character" w:styleId="ListLabel129">
    <w:name w:val="ListLabel 129"/>
    <w:qFormat/>
    <w:rPr>
      <w:rFonts w:cs="Symbol"/>
      <w:lang w:val="pt-BR" w:eastAsia="pt-BR" w:bidi="pt-BR"/>
    </w:rPr>
  </w:style>
  <w:style w:type="character" w:styleId="ListLabel130">
    <w:name w:val="ListLabel 130"/>
    <w:qFormat/>
    <w:rPr>
      <w:rFonts w:cs="Symbol"/>
      <w:lang w:val="pt-BR" w:eastAsia="pt-BR" w:bidi="pt-BR"/>
    </w:rPr>
  </w:style>
  <w:style w:type="character" w:styleId="ListLabel131">
    <w:name w:val="ListLabel 131"/>
    <w:qFormat/>
    <w:rPr>
      <w:rFonts w:cs="Symbol"/>
      <w:lang w:val="pt-BR" w:eastAsia="pt-BR" w:bidi="pt-BR"/>
    </w:rPr>
  </w:style>
  <w:style w:type="character" w:styleId="ListLabel132">
    <w:name w:val="ListLabel 132"/>
    <w:qFormat/>
    <w:rPr>
      <w:rFonts w:cs="Symbol"/>
      <w:lang w:val="pt-BR" w:eastAsia="pt-BR" w:bidi="pt-BR"/>
    </w:rPr>
  </w:style>
  <w:style w:type="character" w:styleId="ListLabel133">
    <w:name w:val="ListLabel 133"/>
    <w:qFormat/>
    <w:rPr>
      <w:rFonts w:cs="Symbol"/>
      <w:lang w:val="pt-BR" w:eastAsia="pt-BR" w:bidi="pt-BR"/>
    </w:rPr>
  </w:style>
  <w:style w:type="character" w:styleId="ListLabel134">
    <w:name w:val="ListLabel 134"/>
    <w:qFormat/>
    <w:rPr>
      <w:b w:val="false"/>
    </w:rPr>
  </w:style>
  <w:style w:type="character" w:styleId="ListLabel135">
    <w:name w:val="ListLabel 135"/>
    <w:qFormat/>
    <w:rPr>
      <w:rFonts w:cs="Arial"/>
      <w:b w:val="false"/>
      <w:bCs w:val="false"/>
      <w:color w:val="00000A"/>
      <w:sz w:val="16"/>
      <w:szCs w:val="16"/>
      <w:u w:val="single"/>
    </w:rPr>
  </w:style>
  <w:style w:type="character" w:styleId="ListLabel136">
    <w:name w:val="ListLabel 136"/>
    <w:qFormat/>
    <w:rPr>
      <w:rFonts w:cs="Arial"/>
      <w:b w:val="false"/>
      <w:bCs w:val="false"/>
      <w:color w:val="000080"/>
      <w:sz w:val="16"/>
      <w:szCs w:val="16"/>
      <w:u w:val="single"/>
    </w:rPr>
  </w:style>
  <w:style w:type="character" w:styleId="Marcas">
    <w:name w:val="Marcas"/>
    <w:qFormat/>
    <w:rPr>
      <w:rFonts w:ascii="OpenSymbol" w:hAnsi="OpenSymbol" w:eastAsia="OpenSymbol" w:cs="OpenSymbol"/>
    </w:rPr>
  </w:style>
  <w:style w:type="character" w:styleId="ListLabel137">
    <w:name w:val="ListLabel 137"/>
    <w:qFormat/>
    <w:rPr>
      <w:rFonts w:ascii="Arial" w:hAnsi="Arial" w:cs="OpenSymbol"/>
      <w:b w:val="false"/>
      <w:sz w:val="22"/>
    </w:rPr>
  </w:style>
  <w:style w:type="character" w:styleId="ListLabel138">
    <w:name w:val="ListLabel 138"/>
    <w:qFormat/>
    <w:rPr>
      <w:rFonts w:cs="Symbol"/>
      <w:lang w:val="pt-BR" w:eastAsia="pt-BR" w:bidi="pt-BR"/>
    </w:rPr>
  </w:style>
  <w:style w:type="character" w:styleId="ListLabel139">
    <w:name w:val="ListLabel 139"/>
    <w:qFormat/>
    <w:rPr>
      <w:rFonts w:cs="Symbol"/>
      <w:lang w:val="pt-BR" w:eastAsia="pt-BR" w:bidi="pt-BR"/>
    </w:rPr>
  </w:style>
  <w:style w:type="character" w:styleId="ListLabel140">
    <w:name w:val="ListLabel 140"/>
    <w:qFormat/>
    <w:rPr>
      <w:rFonts w:cs="Symbol"/>
      <w:lang w:val="pt-BR" w:eastAsia="pt-BR" w:bidi="pt-BR"/>
    </w:rPr>
  </w:style>
  <w:style w:type="character" w:styleId="ListLabel141">
    <w:name w:val="ListLabel 141"/>
    <w:qFormat/>
    <w:rPr>
      <w:rFonts w:cs="Symbol"/>
      <w:lang w:val="pt-BR" w:eastAsia="pt-BR" w:bidi="pt-BR"/>
    </w:rPr>
  </w:style>
  <w:style w:type="character" w:styleId="ListLabel142">
    <w:name w:val="ListLabel 142"/>
    <w:qFormat/>
    <w:rPr>
      <w:rFonts w:cs="Symbol"/>
      <w:lang w:val="pt-BR" w:eastAsia="pt-BR" w:bidi="pt-BR"/>
    </w:rPr>
  </w:style>
  <w:style w:type="character" w:styleId="ListLabel143">
    <w:name w:val="ListLabel 143"/>
    <w:qFormat/>
    <w:rPr>
      <w:rFonts w:cs="Symbol"/>
      <w:lang w:val="pt-BR" w:eastAsia="pt-BR" w:bidi="pt-BR"/>
    </w:rPr>
  </w:style>
  <w:style w:type="character" w:styleId="ListLabel144">
    <w:name w:val="ListLabel 144"/>
    <w:qFormat/>
    <w:rPr>
      <w:rFonts w:cs="Symbol"/>
      <w:lang w:val="pt-BR" w:eastAsia="pt-BR" w:bidi="pt-BR"/>
    </w:rPr>
  </w:style>
  <w:style w:type="character" w:styleId="ListLabel145">
    <w:name w:val="ListLabel 145"/>
    <w:qFormat/>
    <w:rPr>
      <w:rFonts w:cs="Symbol"/>
      <w:lang w:val="pt-BR" w:eastAsia="pt-BR" w:bidi="pt-BR"/>
    </w:rPr>
  </w:style>
  <w:style w:type="character" w:styleId="ListLabel146">
    <w:name w:val="ListLabel 146"/>
    <w:qFormat/>
    <w:rPr>
      <w:spacing w:val="0"/>
      <w:highlight w:val="lightGray"/>
      <w:lang w:val="pt-BR" w:eastAsia="pt-BR" w:bidi="pt-BR"/>
    </w:rPr>
  </w:style>
  <w:style w:type="character" w:styleId="ListLabel147">
    <w:name w:val="ListLabel 147"/>
    <w:qFormat/>
    <w:rPr>
      <w:b w:val="false"/>
    </w:rPr>
  </w:style>
  <w:style w:type="character" w:styleId="ListLabel148">
    <w:name w:val="ListLabel 148"/>
    <w:qFormat/>
    <w:rPr>
      <w:rFonts w:cs="Symbol"/>
      <w:lang w:val="pt-BR" w:eastAsia="pt-BR" w:bidi="pt-BR"/>
    </w:rPr>
  </w:style>
  <w:style w:type="character" w:styleId="ListLabel149">
    <w:name w:val="ListLabel 149"/>
    <w:qFormat/>
    <w:rPr>
      <w:rFonts w:cs="Symbol"/>
      <w:lang w:val="pt-BR" w:eastAsia="pt-BR" w:bidi="pt-BR"/>
    </w:rPr>
  </w:style>
  <w:style w:type="character" w:styleId="ListLabel150">
    <w:name w:val="ListLabel 150"/>
    <w:qFormat/>
    <w:rPr>
      <w:rFonts w:cs="Symbol"/>
      <w:lang w:val="pt-BR" w:eastAsia="pt-BR" w:bidi="pt-BR"/>
    </w:rPr>
  </w:style>
  <w:style w:type="character" w:styleId="ListLabel151">
    <w:name w:val="ListLabel 151"/>
    <w:qFormat/>
    <w:rPr>
      <w:rFonts w:cs="Symbol"/>
      <w:lang w:val="pt-BR" w:eastAsia="pt-BR" w:bidi="pt-BR"/>
    </w:rPr>
  </w:style>
  <w:style w:type="character" w:styleId="ListLabel152">
    <w:name w:val="ListLabel 152"/>
    <w:qFormat/>
    <w:rPr>
      <w:rFonts w:cs="Symbol"/>
      <w:lang w:val="pt-BR" w:eastAsia="pt-BR" w:bidi="pt-BR"/>
    </w:rPr>
  </w:style>
  <w:style w:type="character" w:styleId="ListLabel153">
    <w:name w:val="ListLabel 153"/>
    <w:qFormat/>
    <w:rPr>
      <w:rFonts w:cs="Symbol"/>
      <w:lang w:val="pt-BR" w:eastAsia="pt-BR" w:bidi="pt-BR"/>
    </w:rPr>
  </w:style>
  <w:style w:type="character" w:styleId="ListLabel154">
    <w:name w:val="ListLabel 154"/>
    <w:qFormat/>
    <w:rPr>
      <w:b w:val="false"/>
    </w:rPr>
  </w:style>
  <w:style w:type="character" w:styleId="ListLabel155">
    <w:name w:val="ListLabel 155"/>
    <w:qFormat/>
    <w:rPr>
      <w:rFonts w:cs="Arial"/>
      <w:b w:val="false"/>
      <w:bCs w:val="false"/>
      <w:color w:val="00000A"/>
      <w:sz w:val="16"/>
      <w:szCs w:val="16"/>
      <w:u w:val="single"/>
    </w:rPr>
  </w:style>
  <w:style w:type="character" w:styleId="ListLabel156">
    <w:name w:val="ListLabel 156"/>
    <w:qFormat/>
    <w:rPr>
      <w:rFonts w:cs="Arial"/>
      <w:b w:val="false"/>
      <w:bCs w:val="false"/>
      <w:color w:val="000080"/>
      <w:sz w:val="16"/>
      <w:szCs w:val="16"/>
      <w:u w:val="single"/>
    </w:rPr>
  </w:style>
  <w:style w:type="paragraph" w:styleId="Ttulo">
    <w:name w:val="Título"/>
    <w:basedOn w:val="Normal"/>
    <w:next w:val="Corpodetexto"/>
    <w:qFormat/>
    <w:pPr>
      <w:keepNext w:val="true"/>
      <w:spacing w:before="240" w:after="120"/>
    </w:pPr>
    <w:rPr>
      <w:rFonts w:ascii="Liberation Sans" w:hAnsi="Liberation Sans" w:eastAsia="Microsoft YaHei" w:cs="Mangal"/>
      <w:sz w:val="28"/>
      <w:szCs w:val="28"/>
    </w:rPr>
  </w:style>
  <w:style w:type="paragraph" w:styleId="Corpodetexto">
    <w:name w:val="Body Text"/>
    <w:basedOn w:val="Normal"/>
    <w:uiPriority w:val="1"/>
    <w:qFormat/>
    <w:rsid w:val="00c273ee"/>
    <w:pPr/>
    <w:rPr/>
  </w:style>
  <w:style w:type="paragraph" w:styleId="Lista">
    <w:name w:val="List"/>
    <w:basedOn w:val="Corpodetexto"/>
    <w:rsid w:val="005b227c"/>
    <w:pPr>
      <w:widowControl/>
      <w:spacing w:lineRule="auto" w:line="288" w:before="0" w:after="140"/>
    </w:pPr>
    <w:rPr>
      <w:rFonts w:ascii="Liberation Serif" w:hAnsi="Liberation Serif" w:eastAsia="SimSun" w:cs="Mangal"/>
      <w:sz w:val="24"/>
      <w:szCs w:val="24"/>
      <w:lang w:eastAsia="zh-CN" w:bidi="hi-IN"/>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ListParagraph">
    <w:name w:val="List Paragraph"/>
    <w:basedOn w:val="Normal"/>
    <w:uiPriority w:val="1"/>
    <w:qFormat/>
    <w:rsid w:val="00c273ee"/>
    <w:pPr>
      <w:ind w:left="546" w:hanging="0"/>
      <w:jc w:val="both"/>
    </w:pPr>
    <w:rPr/>
  </w:style>
  <w:style w:type="paragraph" w:styleId="TableParagraph" w:customStyle="1">
    <w:name w:val="Table Paragraph"/>
    <w:basedOn w:val="Normal"/>
    <w:uiPriority w:val="1"/>
    <w:qFormat/>
    <w:rsid w:val="00c273ee"/>
    <w:pPr/>
    <w:rPr/>
  </w:style>
  <w:style w:type="paragraph" w:styleId="Cabealho">
    <w:name w:val="Header"/>
    <w:basedOn w:val="Normal"/>
    <w:link w:val="CabealhoChar"/>
    <w:uiPriority w:val="99"/>
    <w:semiHidden/>
    <w:unhideWhenUsed/>
    <w:rsid w:val="00ff50cb"/>
    <w:pPr>
      <w:tabs>
        <w:tab w:val="center" w:pos="4252" w:leader="none"/>
        <w:tab w:val="right" w:pos="8504" w:leader="none"/>
      </w:tabs>
    </w:pPr>
    <w:rPr/>
  </w:style>
  <w:style w:type="paragraph" w:styleId="Rodap">
    <w:name w:val="Footer"/>
    <w:basedOn w:val="Normal"/>
    <w:link w:val="RodapChar"/>
    <w:unhideWhenUsed/>
    <w:rsid w:val="00ff50cb"/>
    <w:pPr>
      <w:tabs>
        <w:tab w:val="center" w:pos="4252" w:leader="none"/>
        <w:tab w:val="right" w:pos="8504" w:leader="none"/>
      </w:tabs>
    </w:pPr>
    <w:rPr/>
  </w:style>
  <w:style w:type="paragraph" w:styleId="WWPadro" w:customStyle="1">
    <w:name w:val="WW-Padrão"/>
    <w:qFormat/>
    <w:rsid w:val="005b227c"/>
    <w:pPr>
      <w:widowControl/>
      <w:tabs>
        <w:tab w:val="left" w:pos="709" w:leader="none"/>
      </w:tabs>
      <w:suppressAutoHyphens w:val="true"/>
      <w:bidi w:val="0"/>
      <w:spacing w:lineRule="auto" w:line="276" w:before="0" w:after="200"/>
      <w:jc w:val="left"/>
      <w:textAlignment w:val="baseline"/>
    </w:pPr>
    <w:rPr>
      <w:rFonts w:ascii="Times New Roman" w:hAnsi="Times New Roman" w:eastAsia="SimSun" w:cs="Mangal"/>
      <w:color w:val="00000A"/>
      <w:kern w:val="0"/>
      <w:sz w:val="24"/>
      <w:szCs w:val="24"/>
      <w:lang w:val="pt-BR" w:eastAsia="zh-CN" w:bidi="hi-IN"/>
    </w:rPr>
  </w:style>
  <w:style w:type="paragraph" w:styleId="Contedodatabela" w:customStyle="1">
    <w:name w:val="Conteúdo da tabela"/>
    <w:basedOn w:val="Normal"/>
    <w:qFormat/>
    <w:rsid w:val="00d81d68"/>
    <w:pPr>
      <w:widowControl/>
    </w:pPr>
    <w:rPr>
      <w:rFonts w:ascii="Liberation Serif" w:hAnsi="Liberation Serif" w:eastAsia="SimSun" w:cs="Mangal"/>
      <w:sz w:val="24"/>
      <w:szCs w:val="24"/>
      <w:lang w:eastAsia="zh-CN" w:bidi="hi-IN"/>
    </w:rPr>
  </w:style>
  <w:style w:type="paragraph" w:styleId="Contedodoquadro">
    <w:name w:val="Conteúdo do quadro"/>
    <w:basedOn w:val="Normal"/>
    <w:qFormat/>
    <w:pPr/>
    <w:rPr/>
  </w:style>
  <w:style w:type="paragraph" w:styleId="Citaes">
    <w:name w:val="Citações"/>
    <w:basedOn w:val="Normal"/>
    <w:qFormat/>
    <w:pPr/>
    <w:rPr/>
  </w:style>
  <w:style w:type="paragraph" w:styleId="Ttulododocumento">
    <w:name w:val="Title"/>
    <w:basedOn w:val="Ttulo"/>
    <w:qFormat/>
    <w:pPr/>
    <w:rPr/>
  </w:style>
  <w:style w:type="paragraph" w:styleId="Subttulo">
    <w:name w:val="Subtitle"/>
    <w:basedOn w:val="Ttulo"/>
    <w:qFormat/>
    <w:pPr/>
    <w:rPr/>
  </w:style>
  <w:style w:type="paragraph" w:styleId="PargrafodaLista1">
    <w:name w:val="Parágrafo da Lista1"/>
    <w:basedOn w:val="Normal"/>
    <w:qFormat/>
    <w:pPr>
      <w:ind w:left="720" w:hanging="0"/>
    </w:pPr>
    <w:rPr>
      <w:rFonts w:ascii="Ecofont_Spranq_eco_Sans" w:hAnsi="Ecofont_Spranq_eco_Sans"/>
      <w:sz w:val="24"/>
    </w:rPr>
  </w:style>
  <w:style w:type="paragraph" w:styleId="Ttulodetabela">
    <w:name w:val="Título de tabela"/>
    <w:basedOn w:val="Contedodatabela"/>
    <w:qFormat/>
    <w:pPr/>
    <w:rPr/>
  </w:style>
  <w:style w:type="paragraph" w:styleId="Quote">
    <w:name w:val="Quote"/>
    <w:basedOn w:val="Normal"/>
    <w:next w:val="Normal"/>
    <w:qFormat/>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eastAsia="Calibri" w:cs="Times New Roman"/>
      <w:i/>
      <w:iCs/>
      <w:color w:val="000000"/>
      <w:lang w:val="x-none" w:eastAsia="en-US"/>
    </w:rPr>
  </w:style>
  <w:style w:type="paragraph" w:styleId="Arial">
    <w:name w:val="arial"/>
    <w:basedOn w:val="Corpodetexto"/>
    <w:qFormat/>
    <w:pPr>
      <w:tabs>
        <w:tab w:val="left" w:pos="5901" w:leader="none"/>
      </w:tabs>
      <w:spacing w:lineRule="exact" w:line="252" w:before="0" w:after="0"/>
      <w:ind w:left="0" w:right="2246" w:hanging="0"/>
      <w:jc w:val="center"/>
    </w:pPr>
    <w:rPr>
      <w:rFonts w:ascii="Arial" w:hAnsi="Arial" w:cs="Arial"/>
      <w:sz w:val="24"/>
      <w:szCs w:val="24"/>
    </w:rPr>
  </w:style>
  <w:style w:type="paragraph" w:styleId="Default">
    <w:name w:val="Default"/>
    <w:qFormat/>
    <w:pPr>
      <w:widowControl/>
      <w:bidi w:val="0"/>
      <w:jc w:val="left"/>
    </w:pPr>
    <w:rPr>
      <w:rFonts w:ascii="Times New Roman" w:hAnsi="Times New Roman" w:eastAsia="SimSun" w:cs="Times New Roman"/>
      <w:color w:val="000000"/>
      <w:kern w:val="0"/>
      <w:sz w:val="24"/>
      <w:szCs w:val="24"/>
      <w:lang w:val="pt-BR" w:eastAsia="zh-CN" w:bidi="ar-SA"/>
    </w:rPr>
  </w:style>
  <w:style w:type="numbering" w:styleId="NoList" w:default="1">
    <w:name w:val="No List"/>
    <w:uiPriority w:val="99"/>
    <w:semiHidden/>
    <w:unhideWhenUsed/>
    <w:qFormat/>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table" w:customStyle="1" w:styleId="TableNormal">
    <w:name w:val="Table Normal"/>
    <w:uiPriority w:val="2"/>
    <w:semiHidden/>
    <w:unhideWhenUsed/>
    <w:qFormat/>
    <w:rsid w:val="00c273ee"/>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mailto:licitacao@unir.br" TargetMode="Externa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689</TotalTime>
  <Application>LibreOffice/6.0.4.2$Windows_X86_64 LibreOffice_project/9b0d9b32d5dcda91d2f1a96dc04c645c450872bf</Application>
  <Pages>37</Pages>
  <Words>11765</Words>
  <Characters>67492</Characters>
  <CharactersWithSpaces>78663</CharactersWithSpaces>
  <Paragraphs>923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2018-06-11T18:19:00Z</dcterms:created>
  <dc:creator/>
  <dc:description/>
  <dc:language>pt-BR</dc:language>
  <cp:lastModifiedBy/>
  <dcterms:modified xsi:type="dcterms:W3CDTF">2018-10-26T15:26:40Z</dcterms:modified>
  <cp:revision>84</cp:revision>
  <dc:subject/>
  <dc:title>NOTAS EXPLICATIVAS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2017-12-12T00:00:00Z</vt:filetime>
  </property>
  <property fmtid="{D5CDD505-2E9C-101B-9397-08002B2CF9AE}" pid="4" name="Creator">
    <vt:lpwstr>Writer</vt:lpwstr>
  </property>
  <property fmtid="{D5CDD505-2E9C-101B-9397-08002B2CF9AE}" pid="5" name="DocSecurity">
    <vt:i4>0</vt:i4>
  </property>
  <property fmtid="{D5CDD505-2E9C-101B-9397-08002B2CF9AE}" pid="6" name="HyperlinksChanged">
    <vt:bool>0</vt:bool>
  </property>
  <property fmtid="{D5CDD505-2E9C-101B-9397-08002B2CF9AE}" pid="7" name="LastSaved">
    <vt:filetime>2018-06-11T00:00:00Z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